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C8" w:rsidRPr="006232BD" w:rsidRDefault="001632C8" w:rsidP="001632C8">
      <w:pPr>
        <w:pStyle w:val="Nagwek6"/>
        <w:numPr>
          <w:ilvl w:val="0"/>
          <w:numId w:val="0"/>
        </w:numPr>
        <w:ind w:left="482"/>
        <w:jc w:val="right"/>
        <w:rPr>
          <w:color w:val="auto"/>
        </w:rPr>
      </w:pPr>
      <w:r w:rsidRPr="006232BD">
        <w:rPr>
          <w:color w:val="auto"/>
        </w:rPr>
        <w:t>Załącznik  Nr 1</w:t>
      </w:r>
    </w:p>
    <w:p w:rsidR="001632C8" w:rsidRDefault="001632C8" w:rsidP="001632C8">
      <w:pPr>
        <w:ind w:firstLine="7020"/>
        <w:rPr>
          <w:rFonts w:ascii="Arial" w:hAnsi="Arial"/>
          <w:sz w:val="20"/>
        </w:rPr>
      </w:pPr>
    </w:p>
    <w:p w:rsidR="001632C8" w:rsidRDefault="001632C8" w:rsidP="001632C8">
      <w:pPr>
        <w:jc w:val="center"/>
      </w:pPr>
    </w:p>
    <w:p w:rsidR="001632C8" w:rsidRDefault="001632C8" w:rsidP="001632C8">
      <w:pPr>
        <w:jc w:val="center"/>
      </w:pPr>
    </w:p>
    <w:p w:rsidR="001632C8" w:rsidRDefault="001632C8" w:rsidP="001632C8">
      <w:pPr>
        <w:jc w:val="center"/>
      </w:pPr>
    </w:p>
    <w:p w:rsidR="001632C8" w:rsidRDefault="001632C8" w:rsidP="001632C8">
      <w:pPr>
        <w:ind w:left="7230"/>
        <w:jc w:val="both"/>
        <w:rPr>
          <w:rFonts w:ascii="Arial" w:hAnsi="Arial"/>
          <w:b/>
        </w:rPr>
      </w:pPr>
    </w:p>
    <w:p w:rsidR="001632C8" w:rsidRDefault="001632C8" w:rsidP="001632C8">
      <w:pPr>
        <w:ind w:left="7230"/>
        <w:jc w:val="both"/>
        <w:rPr>
          <w:rFonts w:ascii="Arial" w:hAnsi="Arial"/>
          <w:b/>
        </w:rPr>
      </w:pPr>
    </w:p>
    <w:p w:rsidR="001632C8" w:rsidRDefault="001632C8" w:rsidP="001632C8">
      <w:pPr>
        <w:ind w:left="7230"/>
        <w:jc w:val="both"/>
        <w:rPr>
          <w:rFonts w:ascii="Arial" w:hAnsi="Arial"/>
          <w:b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73088" behindDoc="0" locked="0" layoutInCell="1" allowOverlap="1" wp14:anchorId="16E804DD" wp14:editId="5E0F4D41">
            <wp:simplePos x="0" y="0"/>
            <wp:positionH relativeFrom="margin">
              <wp:posOffset>27305</wp:posOffset>
            </wp:positionH>
            <wp:positionV relativeFrom="margin">
              <wp:posOffset>1203960</wp:posOffset>
            </wp:positionV>
            <wp:extent cx="2030095" cy="1104265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2C8" w:rsidRDefault="001632C8" w:rsidP="001632C8">
      <w:pPr>
        <w:ind w:left="7230"/>
        <w:jc w:val="both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C138E95" wp14:editId="6551A70B">
                <wp:simplePos x="0" y="0"/>
                <wp:positionH relativeFrom="column">
                  <wp:posOffset>-163195</wp:posOffset>
                </wp:positionH>
                <wp:positionV relativeFrom="paragraph">
                  <wp:posOffset>8890</wp:posOffset>
                </wp:positionV>
                <wp:extent cx="5186045" cy="18288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0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936" w:rsidRPr="006232BD" w:rsidRDefault="00B84936" w:rsidP="001632C8">
                            <w:pPr>
                              <w:tabs>
                                <w:tab w:val="left" w:pos="6521"/>
                              </w:tabs>
                              <w:ind w:right="2129"/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2BD"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POWIATOWE CENTRUM </w:t>
                            </w:r>
                            <w:r w:rsidRPr="006232BD"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POMOCY RODZINIE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2.85pt;margin-top:.7pt;width:408.35pt;height:2in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" filled="f" stroked="f">
                <v:textbox style="mso-fit-shape-to-text:t">
                  <w:txbxContent>
                    <w:p w:rsidR="00B84936" w:rsidRPr="006232BD" w:rsidRDefault="00B84936" w:rsidP="001632C8">
                      <w:pPr>
                        <w:tabs>
                          <w:tab w:val="left" w:pos="6521"/>
                        </w:tabs>
                        <w:ind w:right="2129"/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32BD"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POWIATOWE CENTRUM </w:t>
                      </w:r>
                      <w:r w:rsidRPr="006232BD"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POMOCY RODZINIE</w:t>
                      </w:r>
                    </w:p>
                  </w:txbxContent>
                </v:textbox>
              </v:shape>
            </w:pict>
          </mc:Fallback>
        </mc:AlternateContent>
      </w:r>
    </w:p>
    <w:p w:rsidR="001632C8" w:rsidRDefault="001632C8" w:rsidP="001632C8">
      <w:pPr>
        <w:ind w:left="7230"/>
        <w:jc w:val="both"/>
        <w:rPr>
          <w:rFonts w:ascii="Arial" w:hAnsi="Arial"/>
          <w:b/>
        </w:rPr>
      </w:pPr>
    </w:p>
    <w:p w:rsidR="001632C8" w:rsidRDefault="001632C8" w:rsidP="001632C8">
      <w:pPr>
        <w:ind w:left="7230"/>
        <w:jc w:val="both"/>
        <w:rPr>
          <w:rFonts w:ascii="Arial" w:hAnsi="Arial"/>
          <w:b/>
        </w:rPr>
      </w:pPr>
    </w:p>
    <w:p w:rsidR="001632C8" w:rsidRDefault="001632C8" w:rsidP="001632C8">
      <w:pPr>
        <w:ind w:left="7230"/>
        <w:jc w:val="both"/>
        <w:rPr>
          <w:rFonts w:ascii="Arial" w:hAnsi="Arial"/>
          <w:b/>
        </w:rPr>
      </w:pPr>
    </w:p>
    <w:p w:rsidR="001632C8" w:rsidRDefault="001632C8" w:rsidP="001632C8">
      <w:pPr>
        <w:ind w:left="7230" w:firstLine="558"/>
        <w:jc w:val="both"/>
        <w:rPr>
          <w:rFonts w:ascii="Arial" w:hAnsi="Arial"/>
          <w:b/>
        </w:rPr>
      </w:pPr>
    </w:p>
    <w:p w:rsidR="001632C8" w:rsidRDefault="001632C8" w:rsidP="001632C8">
      <w:pPr>
        <w:ind w:left="7230" w:firstLine="558"/>
        <w:jc w:val="both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8244B0" wp14:editId="0891D8CD">
                <wp:simplePos x="0" y="0"/>
                <wp:positionH relativeFrom="column">
                  <wp:posOffset>-2525674</wp:posOffset>
                </wp:positionH>
                <wp:positionV relativeFrom="paragraph">
                  <wp:posOffset>62865</wp:posOffset>
                </wp:positionV>
                <wp:extent cx="6839712" cy="1828800"/>
                <wp:effectExtent l="0" t="0" r="0" b="825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7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936" w:rsidRPr="006232BD" w:rsidRDefault="00B84936" w:rsidP="001632C8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2BD"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Częstochowa, ul. Jana III Sobieskiego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3" o:spid="_x0000_s1027" type="#_x0000_t202" style="position:absolute;left:0;text-align:left;margin-left:-198.85pt;margin-top:4.95pt;width:538.55pt;height:2in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" filled="f" stroked="f">
                <v:textbox style="mso-fit-shape-to-text:t">
                  <w:txbxContent>
                    <w:p w:rsidR="00B84936" w:rsidRPr="006232BD" w:rsidRDefault="00B84936" w:rsidP="001632C8">
                      <w:pPr>
                        <w:ind w:left="-142"/>
                        <w:jc w:val="center"/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32BD">
                        <w:rPr>
                          <w:rFonts w:ascii="Arial" w:hAnsi="Arial"/>
                          <w:b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Częstochowa, ul. Jana III Sobieskiego 9</w:t>
                      </w:r>
                    </w:p>
                  </w:txbxContent>
                </v:textbox>
              </v:shape>
            </w:pict>
          </mc:Fallback>
        </mc:AlternateContent>
      </w:r>
    </w:p>
    <w:p w:rsidR="001632C8" w:rsidRDefault="001632C8" w:rsidP="001632C8">
      <w:pPr>
        <w:ind w:left="7230" w:firstLine="558"/>
        <w:jc w:val="both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E36E12D" wp14:editId="7A6957BB">
                <wp:simplePos x="0" y="0"/>
                <wp:positionH relativeFrom="column">
                  <wp:posOffset>-354330</wp:posOffset>
                </wp:positionH>
                <wp:positionV relativeFrom="paragraph">
                  <wp:posOffset>120650</wp:posOffset>
                </wp:positionV>
                <wp:extent cx="6839585" cy="1828800"/>
                <wp:effectExtent l="0" t="0" r="0" b="825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936" w:rsidRPr="006232BD" w:rsidRDefault="00B84936" w:rsidP="001632C8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2BD"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tel. 034</w:t>
                            </w:r>
                            <w:r w:rsidRPr="006232BD"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322 92 06       </w:t>
                            </w:r>
                            <w:r w:rsidRPr="006232BD"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fax. (</w:t>
                            </w:r>
                            <w:r w:rsidRPr="006232BD"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034) 322 92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5" o:spid="_x0000_s1028" type="#_x0000_t202" style="position:absolute;left:0;text-align:left;margin-left:-27.9pt;margin-top:9.5pt;width:538.55pt;height:2in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" filled="f" stroked="f">
                <v:textbox style="mso-fit-shape-to-text:t">
                  <w:txbxContent>
                    <w:p w:rsidR="00B84936" w:rsidRPr="006232BD" w:rsidRDefault="00B84936" w:rsidP="001632C8">
                      <w:pPr>
                        <w:ind w:left="-142"/>
                        <w:jc w:val="center"/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32BD">
                        <w:rPr>
                          <w:rFonts w:ascii="Arial" w:hAnsi="Arial"/>
                          <w:b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tel. 034</w:t>
                      </w:r>
                      <w:r w:rsidRPr="006232BD"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 322 92 06       </w:t>
                      </w:r>
                      <w:r w:rsidRPr="006232BD">
                        <w:rPr>
                          <w:rFonts w:ascii="Arial" w:hAnsi="Arial"/>
                          <w:b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fax. (</w:t>
                      </w:r>
                      <w:r w:rsidRPr="006232BD"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034) 322 92 07</w:t>
                      </w:r>
                    </w:p>
                  </w:txbxContent>
                </v:textbox>
              </v:shape>
            </w:pict>
          </mc:Fallback>
        </mc:AlternateContent>
      </w:r>
    </w:p>
    <w:p w:rsidR="001632C8" w:rsidRDefault="001632C8" w:rsidP="001632C8">
      <w:pPr>
        <w:ind w:left="7230" w:firstLine="558"/>
        <w:jc w:val="both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579FB7" wp14:editId="5A96EFD8">
                <wp:simplePos x="0" y="0"/>
                <wp:positionH relativeFrom="column">
                  <wp:posOffset>-355981</wp:posOffset>
                </wp:positionH>
                <wp:positionV relativeFrom="paragraph">
                  <wp:posOffset>163627</wp:posOffset>
                </wp:positionV>
                <wp:extent cx="6839585" cy="1828800"/>
                <wp:effectExtent l="0" t="0" r="0" b="825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936" w:rsidRPr="006232BD" w:rsidRDefault="00B84936" w:rsidP="001632C8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2BD"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e-mail: sekretariat@pcprczwa.pl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29" type="#_x0000_t202" style="position:absolute;left:0;text-align:left;margin-left:-28.05pt;margin-top:12.9pt;width:538.55pt;height:2in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" filled="f" stroked="f">
                <v:textbox style="mso-fit-shape-to-text:t">
                  <w:txbxContent>
                    <w:p w:rsidR="00B84936" w:rsidRPr="006232BD" w:rsidRDefault="00B84936" w:rsidP="001632C8">
                      <w:pPr>
                        <w:ind w:left="-142"/>
                        <w:jc w:val="center"/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32BD">
                        <w:rPr>
                          <w:rFonts w:ascii="Arial" w:hAnsi="Arial"/>
                          <w:b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e-mail: sekretariat@pcprczwa.pl</w:t>
                      </w:r>
                    </w:p>
                  </w:txbxContent>
                </v:textbox>
              </v:shape>
            </w:pict>
          </mc:Fallback>
        </mc:AlternateContent>
      </w:r>
    </w:p>
    <w:p w:rsidR="001632C8" w:rsidRDefault="001632C8" w:rsidP="001632C8">
      <w:pPr>
        <w:ind w:left="4956"/>
        <w:jc w:val="both"/>
        <w:rPr>
          <w:rFonts w:ascii="Arial" w:hAnsi="Arial"/>
          <w:b/>
        </w:rPr>
      </w:pPr>
    </w:p>
    <w:p w:rsidR="001632C8" w:rsidRDefault="001632C8" w:rsidP="001632C8">
      <w:pPr>
        <w:pStyle w:val="Tekstpodstawowywcity2"/>
        <w:ind w:left="0" w:firstLine="0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B7C0C6E" wp14:editId="10F5C56F">
                <wp:simplePos x="0" y="0"/>
                <wp:positionH relativeFrom="column">
                  <wp:posOffset>-215341</wp:posOffset>
                </wp:positionH>
                <wp:positionV relativeFrom="paragraph">
                  <wp:posOffset>100559</wp:posOffset>
                </wp:positionV>
                <wp:extent cx="6561328" cy="0"/>
                <wp:effectExtent l="133350" t="95250" r="125730" b="952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132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7.9pt" to="499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" strokecolor="#17375e" strokeweight="3pt">
                <v:shadow on="t" type="perspective" color="black" opacity="26214f" offset="0,0" matrix="66847f,,,66847f"/>
              </v:line>
            </w:pict>
          </mc:Fallback>
        </mc:AlternateContent>
      </w: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FA3F556" wp14:editId="1007BF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985"/>
                <wp:wrapSquare wrapText="bothSides"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936" w:rsidRPr="006232BD" w:rsidRDefault="00B84936" w:rsidP="001632C8">
                            <w:pPr>
                              <w:pStyle w:val="Tekstpodstawowywcity2"/>
                              <w:jc w:val="center"/>
                              <w:rPr>
                                <w:b/>
                                <w:color w:val="F79646" w:themeColor="accent6"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32BD">
                              <w:rPr>
                                <w:b/>
                                <w:color w:val="F79646" w:themeColor="accent6"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SPRAWOZDANIE Z DZIAŁALNOŚCI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POWIATOWEGO CENTRUM POMOCY RODZINIE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>W CZĘSTOCHOWIE ZA 2012</w:t>
                            </w:r>
                            <w:r w:rsidRPr="006232BD">
                              <w:rPr>
                                <w:b/>
                                <w:color w:val="F79646" w:themeColor="accent6"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4" o:spid="_x0000_s1030" type="#_x0000_t202" style="position:absolute;left:0;text-align:left;margin-left:0;margin-top:0;width:2in;height:2in;z-index:251679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" filled="f" stroked="f">
                <v:textbox style="mso-fit-shape-to-text:t">
                  <w:txbxContent>
                    <w:p w:rsidR="00B84936" w:rsidRPr="006232BD" w:rsidRDefault="00B84936" w:rsidP="001632C8">
                      <w:pPr>
                        <w:pStyle w:val="Tekstpodstawowywcity2"/>
                        <w:jc w:val="center"/>
                        <w:rPr>
                          <w:b/>
                          <w:color w:val="F79646" w:themeColor="accent6"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232BD">
                        <w:rPr>
                          <w:b/>
                          <w:color w:val="F79646" w:themeColor="accent6"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SPRAWOZDANIE Z DZIAŁALNOŚCI </w:t>
                      </w:r>
                      <w:r>
                        <w:rPr>
                          <w:b/>
                          <w:color w:val="F79646" w:themeColor="accent6"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POWIATOWEGO CENTRUM POMOCY RODZINIE </w:t>
                      </w:r>
                      <w:r>
                        <w:rPr>
                          <w:b/>
                          <w:color w:val="F79646" w:themeColor="accent6"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>W CZĘSTOCHOWIE ZA 2012</w:t>
                      </w:r>
                      <w:r w:rsidRPr="006232BD">
                        <w:rPr>
                          <w:b/>
                          <w:color w:val="F79646" w:themeColor="accent6"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ROK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center"/>
        <w:rPr>
          <w:rFonts w:ascii="Times New Roman" w:hAnsi="Times New Roman"/>
          <w:i/>
          <w:color w:val="000080"/>
          <w:sz w:val="32"/>
        </w:rPr>
      </w:pPr>
      <w:r>
        <w:rPr>
          <w:rFonts w:ascii="Times New Roman" w:hAnsi="Times New Roman"/>
          <w:i/>
          <w:color w:val="000080"/>
          <w:sz w:val="32"/>
        </w:rPr>
        <w:t>Częstochowa, marzec 2013 r.</w:t>
      </w:r>
    </w:p>
    <w:p w:rsidR="001632C8" w:rsidRDefault="001632C8" w:rsidP="001632C8">
      <w:pPr>
        <w:pStyle w:val="Tekstpodstawowywcity2"/>
        <w:ind w:left="0" w:firstLine="0"/>
        <w:jc w:val="center"/>
        <w:rPr>
          <w:b/>
          <w:color w:val="000080"/>
        </w:rPr>
      </w:pPr>
    </w:p>
    <w:p w:rsidR="001632C8" w:rsidRDefault="001632C8" w:rsidP="001632C8">
      <w:pPr>
        <w:pStyle w:val="Tekstpodstawowywcity2"/>
        <w:ind w:left="0" w:firstLine="0"/>
        <w:jc w:val="center"/>
        <w:rPr>
          <w:b/>
          <w:color w:val="000080"/>
        </w:rPr>
        <w:sectPr w:rsidR="001632C8">
          <w:headerReference w:type="even" r:id="rId10"/>
          <w:headerReference w:type="default" r:id="rId11"/>
          <w:footerReference w:type="even" r:id="rId12"/>
          <w:pgSz w:w="11907" w:h="16840" w:code="9"/>
          <w:pgMar w:top="851" w:right="992" w:bottom="426" w:left="1134" w:header="708" w:footer="708" w:gutter="0"/>
          <w:pgBorders w:display="firstPage" w:offsetFrom="page">
            <w:top w:val="thinThickThinSmallGap" w:sz="24" w:space="24" w:color="008000"/>
            <w:left w:val="thinThickThinSmallGap" w:sz="24" w:space="24" w:color="008000"/>
            <w:bottom w:val="thinThickThinSmallGap" w:sz="24" w:space="31" w:color="008000"/>
            <w:right w:val="thinThickThinSmallGap" w:sz="24" w:space="24" w:color="008000"/>
          </w:pgBorders>
          <w:cols w:space="720"/>
          <w:titlePg/>
        </w:sectPr>
      </w:pPr>
    </w:p>
    <w:p w:rsidR="00784665" w:rsidRPr="00696090" w:rsidRDefault="00784665" w:rsidP="00696090">
      <w:pPr>
        <w:pStyle w:val="Nagwek2"/>
        <w:numPr>
          <w:ilvl w:val="0"/>
          <w:numId w:val="0"/>
        </w:numPr>
        <w:rPr>
          <w:b w:val="0"/>
          <w:sz w:val="28"/>
          <w:szCs w:val="28"/>
          <w:u w:val="none"/>
        </w:rPr>
      </w:pPr>
      <w:r w:rsidRPr="00696090">
        <w:rPr>
          <w:b w:val="0"/>
          <w:sz w:val="28"/>
          <w:szCs w:val="28"/>
          <w:u w:val="none"/>
        </w:rPr>
        <w:lastRenderedPageBreak/>
        <w:t xml:space="preserve">Powiatowe Centrum Pomocy Rodzinie jest jednostką organizacyjną pomocy społecznej, wykonującą zadania własne Powiatu i z zakresu administracji rządowej m.in. w dziedzinach: </w:t>
      </w:r>
    </w:p>
    <w:p w:rsidR="00784665" w:rsidRPr="00696090" w:rsidRDefault="00784665">
      <w:pPr>
        <w:pStyle w:val="Tekstpodstawowywcity2"/>
        <w:ind w:left="0" w:firstLine="708"/>
        <w:jc w:val="both"/>
        <w:rPr>
          <w:b/>
          <w:color w:val="006600"/>
          <w:sz w:val="28"/>
          <w:szCs w:val="28"/>
        </w:rPr>
      </w:pPr>
    </w:p>
    <w:p w:rsidR="00A9614D" w:rsidRDefault="005614C5" w:rsidP="00443357">
      <w:pPr>
        <w:pStyle w:val="Nagwek1"/>
        <w:numPr>
          <w:ilvl w:val="0"/>
          <w:numId w:val="9"/>
        </w:numPr>
        <w:tabs>
          <w:tab w:val="left" w:pos="426"/>
        </w:tabs>
      </w:pPr>
      <w:r>
        <w:t xml:space="preserve">  </w:t>
      </w:r>
      <w:bookmarkStart w:id="0" w:name="_Toc318706468"/>
      <w:r w:rsidR="00467BA6">
        <w:t>POMOCY SPOŁECZNEJ</w:t>
      </w:r>
      <w:bookmarkEnd w:id="0"/>
      <w:r w:rsidR="00545939" w:rsidRPr="00602E19">
        <w:t xml:space="preserve"> </w:t>
      </w:r>
    </w:p>
    <w:p w:rsidR="00A9614D" w:rsidRDefault="005614C5" w:rsidP="00443357">
      <w:pPr>
        <w:pStyle w:val="Nagwek1"/>
        <w:numPr>
          <w:ilvl w:val="0"/>
          <w:numId w:val="9"/>
        </w:numPr>
        <w:tabs>
          <w:tab w:val="left" w:pos="426"/>
        </w:tabs>
      </w:pPr>
      <w:r>
        <w:t xml:space="preserve">  </w:t>
      </w:r>
      <w:bookmarkStart w:id="1" w:name="_Toc318706469"/>
      <w:r w:rsidR="00784665" w:rsidRPr="00602E19">
        <w:t>PROGRAMU OPERACYJNEGO KAPITAŁ LUDZKI 2007 – 2013</w:t>
      </w:r>
      <w:bookmarkEnd w:id="1"/>
    </w:p>
    <w:p w:rsidR="00784665" w:rsidRDefault="005614C5" w:rsidP="00443357">
      <w:pPr>
        <w:pStyle w:val="Nagwek1"/>
        <w:numPr>
          <w:ilvl w:val="0"/>
          <w:numId w:val="9"/>
        </w:numPr>
        <w:tabs>
          <w:tab w:val="left" w:pos="426"/>
        </w:tabs>
      </w:pPr>
      <w:r>
        <w:t xml:space="preserve"> </w:t>
      </w:r>
      <w:bookmarkStart w:id="2" w:name="_Toc318706470"/>
      <w:r w:rsidR="00784665" w:rsidRPr="00602E19">
        <w:t>REHABILITACJI SPOŁECZNEJ</w:t>
      </w:r>
      <w:bookmarkEnd w:id="2"/>
    </w:p>
    <w:p w:rsidR="004455A3" w:rsidRPr="004455A3" w:rsidRDefault="004455A3" w:rsidP="004455A3">
      <w:pPr>
        <w:pStyle w:val="Nagwek1"/>
        <w:ind w:left="567" w:hanging="567"/>
      </w:pPr>
      <w:r>
        <w:t>ZADANIA Z REHABILITACJI ZAWODOWEJ REALIZUJE PUP</w:t>
      </w:r>
    </w:p>
    <w:p w:rsidR="00B913F3" w:rsidRDefault="00B913F3">
      <w:pPr>
        <w:jc w:val="both"/>
        <w:rPr>
          <w:rFonts w:ascii="Arial Black" w:hAnsi="Arial Black"/>
          <w:color w:val="006600"/>
          <w:sz w:val="14"/>
        </w:rPr>
      </w:pPr>
    </w:p>
    <w:p w:rsidR="001A4B0D" w:rsidRPr="005614C5" w:rsidRDefault="00B913F3" w:rsidP="00443357">
      <w:pPr>
        <w:pStyle w:val="Nagwek1"/>
        <w:numPr>
          <w:ilvl w:val="0"/>
          <w:numId w:val="34"/>
        </w:numPr>
      </w:pPr>
      <w:bookmarkStart w:id="3" w:name="_Toc318706471"/>
      <w:r w:rsidRPr="005614C5">
        <w:t>ZADANIA POWIATU – POMOC SPOŁECZNA</w:t>
      </w:r>
      <w:bookmarkEnd w:id="3"/>
    </w:p>
    <w:p w:rsidR="00B913F3" w:rsidRDefault="00B913F3" w:rsidP="00B913F3">
      <w:pPr>
        <w:pStyle w:val="Tekstdymka"/>
        <w:ind w:left="-284"/>
        <w:rPr>
          <w:rFonts w:ascii="Times New Roman" w:hAnsi="Times New Roman"/>
          <w:color w:val="006600"/>
          <w:sz w:val="22"/>
        </w:rPr>
      </w:pPr>
    </w:p>
    <w:p w:rsidR="00B913F3" w:rsidRPr="005614C5" w:rsidRDefault="00B913F3" w:rsidP="005614C5">
      <w:pPr>
        <w:rPr>
          <w:rFonts w:ascii="Arial" w:hAnsi="Arial" w:cs="Arial"/>
          <w:b/>
        </w:rPr>
      </w:pPr>
      <w:r w:rsidRPr="005614C5">
        <w:rPr>
          <w:rFonts w:ascii="Arial" w:hAnsi="Arial" w:cs="Arial"/>
          <w:b/>
        </w:rPr>
        <w:t xml:space="preserve">Zadania powiatu z zakresu pomocy społecznej realizowano </w:t>
      </w:r>
      <w:r w:rsidR="0089421C" w:rsidRPr="005614C5">
        <w:rPr>
          <w:rFonts w:ascii="Arial" w:hAnsi="Arial" w:cs="Arial"/>
          <w:b/>
        </w:rPr>
        <w:t>na podstawie ustawy</w:t>
      </w:r>
      <w:r w:rsidRPr="005614C5">
        <w:rPr>
          <w:rFonts w:ascii="Arial" w:hAnsi="Arial" w:cs="Arial"/>
          <w:b/>
        </w:rPr>
        <w:br/>
        <w:t xml:space="preserve">z dnia 12 marca 2004 r. o pomocy społecznej (j.t. Dz. U. z 2009 r. Nr 175, poz. 1362 </w:t>
      </w:r>
      <w:r w:rsidR="0089421C" w:rsidRPr="005614C5">
        <w:rPr>
          <w:rFonts w:ascii="Arial" w:hAnsi="Arial" w:cs="Arial"/>
          <w:b/>
        </w:rPr>
        <w:br/>
      </w:r>
      <w:r w:rsidRPr="005614C5">
        <w:rPr>
          <w:rFonts w:ascii="Arial" w:hAnsi="Arial" w:cs="Arial"/>
          <w:b/>
        </w:rPr>
        <w:t xml:space="preserve">z </w:t>
      </w:r>
      <w:proofErr w:type="spellStart"/>
      <w:r w:rsidRPr="005614C5">
        <w:rPr>
          <w:rFonts w:ascii="Arial" w:hAnsi="Arial" w:cs="Arial"/>
          <w:b/>
        </w:rPr>
        <w:t>późn</w:t>
      </w:r>
      <w:proofErr w:type="spellEnd"/>
      <w:r w:rsidRPr="005614C5">
        <w:rPr>
          <w:rFonts w:ascii="Arial" w:hAnsi="Arial" w:cs="Arial"/>
          <w:b/>
        </w:rPr>
        <w:t>. zm.).</w:t>
      </w:r>
    </w:p>
    <w:p w:rsidR="00B913F3" w:rsidRDefault="00B913F3" w:rsidP="00B913F3">
      <w:pPr>
        <w:jc w:val="both"/>
        <w:rPr>
          <w:rFonts w:ascii="Arial" w:hAnsi="Arial"/>
          <w:sz w:val="14"/>
        </w:rPr>
      </w:pPr>
    </w:p>
    <w:p w:rsidR="00F76298" w:rsidRPr="00CC1360" w:rsidRDefault="00F76298" w:rsidP="00F76298">
      <w:pPr>
        <w:pStyle w:val="Nagwek3"/>
      </w:pPr>
      <w:bookmarkStart w:id="4" w:name="_Toc318706489"/>
      <w:r w:rsidRPr="005614C5">
        <w:t xml:space="preserve">Sporządzanie </w:t>
      </w:r>
      <w:bookmarkEnd w:id="4"/>
      <w:r w:rsidRPr="00CC1360">
        <w:t>oceny zasobów pomocy społecznej w powiecie częstochowskim</w:t>
      </w:r>
      <w:r>
        <w:t xml:space="preserve"> </w:t>
      </w:r>
      <w:r>
        <w:br/>
        <w:t>(art. 16 a)</w:t>
      </w:r>
    </w:p>
    <w:p w:rsidR="00F76298" w:rsidRPr="00F76298" w:rsidRDefault="00F76298" w:rsidP="00F76298">
      <w:pPr>
        <w:spacing w:line="276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</w:t>
      </w:r>
      <w:r w:rsidRPr="00F76298">
        <w:rPr>
          <w:rFonts w:ascii="Arial" w:hAnsi="Arial" w:cs="Arial"/>
          <w:i/>
          <w:sz w:val="20"/>
          <w:szCs w:val="20"/>
        </w:rPr>
        <w:t xml:space="preserve">mina, powiat i samorząd województwa przygotowują ocenę zasobów pomocy społecznej w oparciu o analizę lokalnej sytuacji społecznej i demograficznej. </w:t>
      </w:r>
      <w:r>
        <w:rPr>
          <w:rFonts w:ascii="Arial" w:hAnsi="Arial" w:cs="Arial"/>
          <w:i/>
          <w:sz w:val="20"/>
          <w:szCs w:val="20"/>
        </w:rPr>
        <w:t>Zasoby obejmują</w:t>
      </w:r>
      <w:r w:rsidRPr="00F76298">
        <w:rPr>
          <w:rFonts w:ascii="Arial" w:hAnsi="Arial" w:cs="Arial"/>
          <w:i/>
          <w:sz w:val="20"/>
          <w:szCs w:val="20"/>
        </w:rPr>
        <w:t xml:space="preserve"> w szczególności infrastrukturę, kadrę, organizacje pozarządowe i nakłady finansowe na zadania pomocy społecznej, obejmuje również osoby </w:t>
      </w:r>
      <w:r>
        <w:rPr>
          <w:rFonts w:ascii="Arial" w:hAnsi="Arial" w:cs="Arial"/>
          <w:i/>
          <w:sz w:val="20"/>
          <w:szCs w:val="20"/>
        </w:rPr>
        <w:br/>
      </w:r>
      <w:r w:rsidRPr="00F76298">
        <w:rPr>
          <w:rFonts w:ascii="Arial" w:hAnsi="Arial" w:cs="Arial"/>
          <w:i/>
          <w:sz w:val="20"/>
          <w:szCs w:val="20"/>
        </w:rPr>
        <w:t>i rodziny korzystające z pomocy społecznej.</w:t>
      </w:r>
    </w:p>
    <w:p w:rsidR="00F76298" w:rsidRPr="00B942A2" w:rsidRDefault="00F76298" w:rsidP="00F762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B942A2">
        <w:rPr>
          <w:rFonts w:ascii="Arial" w:eastAsia="Calibri" w:hAnsi="Arial" w:cs="Arial"/>
          <w:i/>
          <w:sz w:val="20"/>
          <w:szCs w:val="20"/>
        </w:rPr>
        <w:t>Organ wykonawczy przedstawia, co roku do dn</w:t>
      </w:r>
      <w:r w:rsidR="00AE29CC" w:rsidRPr="00B942A2">
        <w:rPr>
          <w:rFonts w:ascii="Arial" w:eastAsia="Calibri" w:hAnsi="Arial" w:cs="Arial"/>
          <w:i/>
          <w:sz w:val="20"/>
          <w:szCs w:val="20"/>
        </w:rPr>
        <w:t>ia 30 kwietnia Radzie Powiatu, O</w:t>
      </w:r>
      <w:r w:rsidRPr="00B942A2">
        <w:rPr>
          <w:rFonts w:ascii="Arial" w:eastAsia="Calibri" w:hAnsi="Arial" w:cs="Arial"/>
          <w:i/>
          <w:sz w:val="20"/>
          <w:szCs w:val="20"/>
        </w:rPr>
        <w:t>cenę</w:t>
      </w:r>
      <w:r w:rsidR="00AE29CC" w:rsidRPr="00B942A2">
        <w:rPr>
          <w:rFonts w:ascii="Arial" w:eastAsia="Calibri" w:hAnsi="Arial" w:cs="Arial"/>
          <w:i/>
          <w:sz w:val="20"/>
          <w:szCs w:val="20"/>
        </w:rPr>
        <w:t xml:space="preserve"> zasobów pomocy społecznej, która</w:t>
      </w:r>
      <w:r w:rsidRPr="00B942A2">
        <w:rPr>
          <w:rFonts w:ascii="Arial" w:eastAsia="Calibri" w:hAnsi="Arial" w:cs="Arial"/>
          <w:i/>
          <w:sz w:val="20"/>
          <w:szCs w:val="20"/>
        </w:rPr>
        <w:t xml:space="preserve"> wraz z rekomendacjami jest podstawą do planowania budżetu na rok następny.</w:t>
      </w:r>
    </w:p>
    <w:p w:rsidR="00F76298" w:rsidRPr="00CC1360" w:rsidRDefault="00F76298" w:rsidP="00F76298">
      <w:pPr>
        <w:spacing w:line="276" w:lineRule="auto"/>
        <w:jc w:val="both"/>
        <w:rPr>
          <w:rFonts w:ascii="Arial" w:hAnsi="Arial" w:cs="Arial"/>
        </w:rPr>
      </w:pPr>
      <w:r w:rsidRPr="00CC1360">
        <w:rPr>
          <w:rFonts w:ascii="Arial" w:hAnsi="Arial" w:cs="Arial"/>
        </w:rPr>
        <w:t xml:space="preserve">Uchwałą nr 254/2012 z dnia 18 kwietnia 2012 r. </w:t>
      </w:r>
      <w:r w:rsidR="00AE29CC">
        <w:rPr>
          <w:rFonts w:ascii="Arial" w:hAnsi="Arial" w:cs="Arial"/>
        </w:rPr>
        <w:t xml:space="preserve">Zarząd Powiatu w Częstochowie </w:t>
      </w:r>
      <w:r w:rsidRPr="00CC1360">
        <w:rPr>
          <w:rFonts w:ascii="Arial" w:hAnsi="Arial" w:cs="Arial"/>
        </w:rPr>
        <w:t xml:space="preserve">przyjął Ocenę zasobów pomocy społecznej w powiecie częstochowskim i postanowił rekomendować uwzględnienie wniosków </w:t>
      </w:r>
      <w:r w:rsidR="00AE29CC">
        <w:rPr>
          <w:rFonts w:ascii="Arial" w:hAnsi="Arial" w:cs="Arial"/>
        </w:rPr>
        <w:t xml:space="preserve">i potrzeb wynikających z oceny </w:t>
      </w:r>
      <w:r w:rsidRPr="00CC1360">
        <w:rPr>
          <w:rFonts w:ascii="Arial" w:hAnsi="Arial" w:cs="Arial"/>
        </w:rPr>
        <w:t>przy planowaniu budżetu na 2013 rok biorąc pod uwagę możliwości finansowe Powiatu Częstochowskiego.</w:t>
      </w:r>
    </w:p>
    <w:p w:rsidR="00F76298" w:rsidRPr="00CC1360" w:rsidRDefault="00F76298" w:rsidP="00F76298">
      <w:pPr>
        <w:spacing w:line="276" w:lineRule="auto"/>
        <w:ind w:firstLine="360"/>
        <w:jc w:val="both"/>
        <w:rPr>
          <w:rFonts w:ascii="Arial" w:hAnsi="Arial" w:cs="Arial"/>
        </w:rPr>
      </w:pPr>
      <w:r w:rsidRPr="00CC1360">
        <w:rPr>
          <w:rFonts w:ascii="Arial" w:hAnsi="Arial" w:cs="Arial"/>
        </w:rPr>
        <w:t>Ocena wraz z rekomendacjami została przedstawiona Radzie Powiatu w dniu   9.05.2012 r.</w:t>
      </w:r>
    </w:p>
    <w:p w:rsidR="00F76298" w:rsidRPr="00F76298" w:rsidRDefault="00F76298" w:rsidP="00F76298">
      <w:pPr>
        <w:pStyle w:val="Akapitzlist"/>
        <w:ind w:left="720"/>
        <w:jc w:val="both"/>
        <w:rPr>
          <w:rFonts w:ascii="Arial" w:hAnsi="Arial"/>
          <w:sz w:val="14"/>
        </w:rPr>
      </w:pPr>
    </w:p>
    <w:p w:rsidR="00B913F3" w:rsidRPr="00A9614D" w:rsidRDefault="00CD22DC" w:rsidP="004455A3">
      <w:pPr>
        <w:pStyle w:val="Nagwek2"/>
        <w:numPr>
          <w:ilvl w:val="0"/>
          <w:numId w:val="0"/>
        </w:numPr>
        <w:ind w:left="360"/>
      </w:pPr>
      <w:bookmarkStart w:id="5" w:name="_Toc318706472"/>
      <w:r>
        <w:t>I.</w:t>
      </w:r>
      <w:r w:rsidR="004455A3">
        <w:t xml:space="preserve">I </w:t>
      </w:r>
      <w:r w:rsidR="00B913F3" w:rsidRPr="00A9614D">
        <w:t>Zadania własne powiatu (art. 19)</w:t>
      </w:r>
      <w:bookmarkEnd w:id="5"/>
      <w:r w:rsidR="00B913F3" w:rsidRPr="00A9614D">
        <w:t xml:space="preserve"> </w:t>
      </w:r>
    </w:p>
    <w:p w:rsidR="00B913F3" w:rsidRDefault="00B913F3" w:rsidP="00B913F3">
      <w:pPr>
        <w:rPr>
          <w:color w:val="4F6228"/>
          <w:sz w:val="20"/>
        </w:rPr>
      </w:pPr>
    </w:p>
    <w:p w:rsidR="00B913F3" w:rsidRPr="001A4B0D" w:rsidRDefault="00B913F3" w:rsidP="00443357">
      <w:pPr>
        <w:pStyle w:val="Nagwek3"/>
        <w:numPr>
          <w:ilvl w:val="0"/>
          <w:numId w:val="36"/>
        </w:numPr>
        <w:tabs>
          <w:tab w:val="clear" w:pos="502"/>
          <w:tab w:val="num" w:pos="284"/>
        </w:tabs>
        <w:ind w:left="284" w:hanging="568"/>
      </w:pPr>
      <w:bookmarkStart w:id="6" w:name="_Toc318706473"/>
      <w:r w:rsidRPr="001A4B0D">
        <w:t>Opracowanie i realizacja powiatowej strategii rozwiązywania problemów społecznych, ze szczególnym uwzględnieniem programów pomocy społecznej, wspierania osób niepełnosprawnych i innych, których celem jest integracja osób i rodzin z grup szczególnego ryzyka – po konsultacji z właściwymi terytorialnie gminami</w:t>
      </w:r>
      <w:bookmarkEnd w:id="6"/>
    </w:p>
    <w:p w:rsidR="00B913F3" w:rsidRDefault="00B913F3" w:rsidP="00B913F3">
      <w:pPr>
        <w:pStyle w:val="Tekstdymka"/>
        <w:ind w:left="142" w:hanging="426"/>
        <w:rPr>
          <w:rFonts w:ascii="Times New Roman" w:hAnsi="Times New Roman"/>
          <w:sz w:val="14"/>
        </w:rPr>
      </w:pPr>
    </w:p>
    <w:p w:rsidR="00B913F3" w:rsidRDefault="00B913F3" w:rsidP="00B913F3">
      <w:pPr>
        <w:ind w:left="-284"/>
        <w:jc w:val="both"/>
        <w:rPr>
          <w:rFonts w:ascii="Arial" w:hAnsi="Arial"/>
        </w:rPr>
      </w:pPr>
      <w:r>
        <w:rPr>
          <w:rFonts w:ascii="Arial" w:hAnsi="Arial"/>
        </w:rPr>
        <w:t xml:space="preserve">W powiecie częstochowskim funkcjonuje przyjęta Uchwałą nr XXXIII/255/2002 Rady Powiatu w Częstochowie z dnia 27.03.2002 r. Powiatowa Strategia Rozwiązywania Problemów Społecznych. </w:t>
      </w:r>
    </w:p>
    <w:p w:rsidR="00B913F3" w:rsidRDefault="00B913F3" w:rsidP="00B913F3">
      <w:pPr>
        <w:tabs>
          <w:tab w:val="left" w:pos="2132"/>
        </w:tabs>
        <w:ind w:left="-284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B913F3" w:rsidRPr="000F05B2" w:rsidRDefault="00B913F3" w:rsidP="001A4B0D">
      <w:pPr>
        <w:pStyle w:val="Nagwek3"/>
      </w:pPr>
      <w:bookmarkStart w:id="7" w:name="_Toc318706474"/>
      <w:r w:rsidRPr="000F05B2">
        <w:t>Prowadzenie specjalistycznego poradnictwa</w:t>
      </w:r>
      <w:bookmarkEnd w:id="7"/>
    </w:p>
    <w:p w:rsidR="00EF4ADC" w:rsidRPr="00E73E0F" w:rsidRDefault="00EF4ADC" w:rsidP="009D2430">
      <w:pPr>
        <w:ind w:firstLine="340"/>
        <w:jc w:val="both"/>
        <w:rPr>
          <w:rFonts w:ascii="Arial" w:hAnsi="Arial"/>
        </w:rPr>
      </w:pPr>
      <w:r w:rsidRPr="00E73E0F">
        <w:rPr>
          <w:rFonts w:ascii="Arial" w:hAnsi="Arial"/>
        </w:rPr>
        <w:t>W ramach punktu konsultacyjnego dla mieszkańców powiatu realizowane było specjalistyczne poradnictwo rodzinne i psychologiczne.</w:t>
      </w:r>
    </w:p>
    <w:p w:rsidR="00EF4ADC" w:rsidRPr="00E73E0F" w:rsidRDefault="00EF4ADC" w:rsidP="009D2430">
      <w:pPr>
        <w:jc w:val="both"/>
        <w:rPr>
          <w:rFonts w:ascii="Arial" w:hAnsi="Arial"/>
        </w:rPr>
      </w:pPr>
      <w:r w:rsidRPr="00E73E0F">
        <w:rPr>
          <w:rFonts w:ascii="Arial" w:hAnsi="Arial"/>
        </w:rPr>
        <w:t>Pomoc psychologiczna realizowana była w następujących obszarach:</w:t>
      </w:r>
    </w:p>
    <w:p w:rsidR="00EF4ADC" w:rsidRPr="00E73E0F" w:rsidRDefault="00EF4ADC" w:rsidP="009D2430">
      <w:pPr>
        <w:numPr>
          <w:ilvl w:val="0"/>
          <w:numId w:val="5"/>
        </w:numPr>
        <w:ind w:left="0"/>
        <w:jc w:val="both"/>
        <w:rPr>
          <w:rFonts w:ascii="Arial" w:hAnsi="Arial"/>
        </w:rPr>
      </w:pPr>
      <w:r w:rsidRPr="00E73E0F">
        <w:rPr>
          <w:rFonts w:ascii="Arial" w:hAnsi="Arial"/>
        </w:rPr>
        <w:t>pomoc psychologiczna w rozwiązywaniu problemów wychowawczych,</w:t>
      </w:r>
    </w:p>
    <w:p w:rsidR="00EF4ADC" w:rsidRDefault="00EF4ADC" w:rsidP="009D2430">
      <w:pPr>
        <w:numPr>
          <w:ilvl w:val="0"/>
          <w:numId w:val="5"/>
        </w:numPr>
        <w:ind w:left="0"/>
        <w:jc w:val="both"/>
        <w:rPr>
          <w:rFonts w:ascii="Arial" w:hAnsi="Arial"/>
        </w:rPr>
      </w:pPr>
      <w:r w:rsidRPr="00E73E0F">
        <w:rPr>
          <w:rFonts w:ascii="Arial" w:hAnsi="Arial"/>
        </w:rPr>
        <w:t>psychoedukacja w zakresie specyfiki i metod leczenia zaburzeń emocjonalnych i chorób psychicznych,</w:t>
      </w:r>
    </w:p>
    <w:p w:rsidR="00EF4ADC" w:rsidRPr="00E73E0F" w:rsidRDefault="00EF4ADC" w:rsidP="009D2430">
      <w:pPr>
        <w:numPr>
          <w:ilvl w:val="0"/>
          <w:numId w:val="5"/>
        </w:numPr>
        <w:ind w:left="0"/>
        <w:jc w:val="both"/>
        <w:rPr>
          <w:rFonts w:ascii="Arial" w:hAnsi="Arial"/>
        </w:rPr>
      </w:pPr>
      <w:r w:rsidRPr="00E73E0F">
        <w:rPr>
          <w:rFonts w:ascii="Arial" w:hAnsi="Arial"/>
        </w:rPr>
        <w:t xml:space="preserve">pomoc psychologiczna i wsparcie dla osób </w:t>
      </w:r>
      <w:r>
        <w:rPr>
          <w:rFonts w:ascii="Arial" w:hAnsi="Arial"/>
        </w:rPr>
        <w:t xml:space="preserve">i dzieci </w:t>
      </w:r>
      <w:r w:rsidRPr="00E73E0F">
        <w:rPr>
          <w:rFonts w:ascii="Arial" w:hAnsi="Arial"/>
        </w:rPr>
        <w:t>dotkniętyc</w:t>
      </w:r>
      <w:r w:rsidR="002A545A">
        <w:rPr>
          <w:rFonts w:ascii="Arial" w:hAnsi="Arial"/>
        </w:rPr>
        <w:t xml:space="preserve">h problemem przemocy </w:t>
      </w:r>
      <w:r w:rsidR="00696090">
        <w:rPr>
          <w:rFonts w:ascii="Arial" w:hAnsi="Arial"/>
        </w:rPr>
        <w:br/>
      </w:r>
      <w:r w:rsidR="002A545A">
        <w:rPr>
          <w:rFonts w:ascii="Arial" w:hAnsi="Arial"/>
        </w:rPr>
        <w:t>w rodzinie.</w:t>
      </w:r>
    </w:p>
    <w:p w:rsidR="00EF4ADC" w:rsidRDefault="00EF4ADC" w:rsidP="009D2430">
      <w:pPr>
        <w:ind w:firstLine="340"/>
        <w:jc w:val="both"/>
        <w:rPr>
          <w:rFonts w:ascii="Arial" w:hAnsi="Arial"/>
        </w:rPr>
      </w:pPr>
      <w:r w:rsidRPr="00E73E0F">
        <w:rPr>
          <w:rFonts w:ascii="Arial" w:hAnsi="Arial"/>
        </w:rPr>
        <w:lastRenderedPageBreak/>
        <w:t xml:space="preserve">Przeprowadzano konsultacje i rozmowy informacyjne w formie telefonicznej dotyczące m.in. możliwości odbycia terapii psychologicznej, psychoterapii, przeprowadzenia badań </w:t>
      </w:r>
      <w:proofErr w:type="spellStart"/>
      <w:r w:rsidRPr="00E73E0F">
        <w:rPr>
          <w:rFonts w:ascii="Arial" w:hAnsi="Arial"/>
        </w:rPr>
        <w:t>psychologiczno</w:t>
      </w:r>
      <w:proofErr w:type="spellEnd"/>
      <w:r w:rsidRPr="00E73E0F">
        <w:rPr>
          <w:rFonts w:ascii="Arial" w:hAnsi="Arial"/>
        </w:rPr>
        <w:t xml:space="preserve"> – pedagogicznych dzieci oraz pomocy dziecku z trudnościami w nauce.</w:t>
      </w:r>
    </w:p>
    <w:p w:rsidR="00B913F3" w:rsidRDefault="00B913F3" w:rsidP="00B913F3">
      <w:pPr>
        <w:jc w:val="both"/>
        <w:rPr>
          <w:rFonts w:ascii="Arial" w:hAnsi="Arial"/>
          <w:sz w:val="10"/>
        </w:rPr>
      </w:pPr>
    </w:p>
    <w:p w:rsidR="008147AD" w:rsidRPr="008147AD" w:rsidRDefault="00B913F3" w:rsidP="00B942A2">
      <w:pPr>
        <w:jc w:val="both"/>
      </w:pPr>
      <w:r>
        <w:rPr>
          <w:rFonts w:ascii="Arial" w:hAnsi="Arial"/>
        </w:rPr>
        <w:tab/>
      </w:r>
      <w:bookmarkStart w:id="8" w:name="_Toc318706479"/>
    </w:p>
    <w:p w:rsidR="009D2430" w:rsidRPr="009D2430" w:rsidRDefault="00AC233E" w:rsidP="00443357">
      <w:pPr>
        <w:numPr>
          <w:ilvl w:val="0"/>
          <w:numId w:val="69"/>
        </w:numPr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b/>
          <w:i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color w:val="FF0000"/>
          <w:lang w:eastAsia="en-US"/>
        </w:rPr>
        <w:t>Przyznawanie</w:t>
      </w:r>
      <w:r w:rsidR="009D2430" w:rsidRPr="009D2430">
        <w:rPr>
          <w:rFonts w:ascii="Arial" w:eastAsiaTheme="minorHAnsi" w:hAnsi="Arial" w:cs="Arial"/>
          <w:b/>
          <w:i/>
          <w:color w:val="FF0000"/>
          <w:lang w:eastAsia="en-US"/>
        </w:rPr>
        <w:t xml:space="preserve"> pomocy pieniężnej na usamodzielnienie oraz na kontynuowanie nauki osobom opuszczającym domy pomocy społecznej dla dzieci i młodzieży niepełnosprawnych intelektualnie, domy dla matek z małoletnimi dziećmi i kobiet w ciąży oraz schroniska dla nieletnich, zakłady poprawcze, specjalne ośrodki </w:t>
      </w:r>
      <w:proofErr w:type="spellStart"/>
      <w:r w:rsidR="009D2430" w:rsidRPr="009D2430">
        <w:rPr>
          <w:rFonts w:ascii="Arial" w:eastAsiaTheme="minorHAnsi" w:hAnsi="Arial" w:cs="Arial"/>
          <w:b/>
          <w:i/>
          <w:color w:val="FF0000"/>
          <w:lang w:eastAsia="en-US"/>
        </w:rPr>
        <w:t>szkolno</w:t>
      </w:r>
      <w:proofErr w:type="spellEnd"/>
      <w:r w:rsidR="009D2430" w:rsidRPr="009D2430">
        <w:rPr>
          <w:rFonts w:ascii="Arial" w:eastAsiaTheme="minorHAnsi" w:hAnsi="Arial" w:cs="Arial"/>
          <w:b/>
          <w:i/>
          <w:color w:val="FF0000"/>
          <w:lang w:eastAsia="en-US"/>
        </w:rPr>
        <w:t xml:space="preserve"> – wychowawcze, specjalne ośrodki wychowawcze, młodzieżowe ośrodki socjoterapii zapewniające całodobową opiekę lub młodzieżowe ośrodki wychowawcze</w:t>
      </w:r>
    </w:p>
    <w:p w:rsidR="009D2430" w:rsidRPr="009D2430" w:rsidRDefault="009D2430" w:rsidP="00443357">
      <w:pPr>
        <w:pStyle w:val="Nagwek4"/>
        <w:numPr>
          <w:ilvl w:val="0"/>
          <w:numId w:val="71"/>
        </w:numPr>
      </w:pPr>
      <w:r w:rsidRPr="009D2430">
        <w:t>Przyznawanie pomocy pieniężnej na usamodzielnienie</w:t>
      </w:r>
    </w:p>
    <w:p w:rsidR="009D2430" w:rsidRPr="009D2430" w:rsidRDefault="009D2430" w:rsidP="009D2430">
      <w:pPr>
        <w:ind w:left="357" w:firstLine="709"/>
        <w:jc w:val="both"/>
        <w:rPr>
          <w:rFonts w:ascii="Arial" w:hAnsi="Arial" w:cs="Arial"/>
        </w:rPr>
      </w:pPr>
      <w:r w:rsidRPr="009D2430">
        <w:rPr>
          <w:rFonts w:ascii="Arial" w:hAnsi="Arial" w:cs="Arial"/>
        </w:rPr>
        <w:t>Nie wpłynął żaden wniosek w sprawie przyznania pomocy pieniężnej na usamodzielnienie dla osób opuszczających w/w placówki.</w:t>
      </w:r>
    </w:p>
    <w:p w:rsidR="009D2430" w:rsidRPr="009D2430" w:rsidRDefault="009D2430" w:rsidP="00443357">
      <w:pPr>
        <w:pStyle w:val="Nagwek4"/>
        <w:numPr>
          <w:ilvl w:val="0"/>
          <w:numId w:val="71"/>
        </w:numPr>
      </w:pPr>
      <w:r w:rsidRPr="009D2430">
        <w:t>Przyznawanie pomocy pieniężnej na kontynuowanie nauki</w:t>
      </w:r>
    </w:p>
    <w:p w:rsidR="009D2430" w:rsidRPr="009D2430" w:rsidRDefault="009D2430" w:rsidP="009D2430">
      <w:pPr>
        <w:ind w:left="360" w:firstLine="709"/>
        <w:jc w:val="both"/>
        <w:rPr>
          <w:rFonts w:ascii="Arial" w:hAnsi="Arial" w:cs="Arial"/>
        </w:rPr>
      </w:pPr>
      <w:r w:rsidRPr="009D2430">
        <w:rPr>
          <w:rFonts w:ascii="Arial" w:hAnsi="Arial" w:cs="Arial"/>
        </w:rPr>
        <w:t>Wpłynął 1 wniosek w sprawie przyznania pomocy pieniężnej na kontynuowanie nauki dla osoby opuszczającej młodzieżowy ośrodek socjoterapii, który rozpatrzono pozytywnie.</w:t>
      </w:r>
    </w:p>
    <w:p w:rsidR="009D2430" w:rsidRPr="009D2430" w:rsidRDefault="009D2430" w:rsidP="009D2430">
      <w:pPr>
        <w:ind w:left="360" w:firstLine="709"/>
        <w:jc w:val="both"/>
        <w:rPr>
          <w:rFonts w:ascii="Arial" w:hAnsi="Arial" w:cs="Arial"/>
        </w:rPr>
      </w:pPr>
      <w:r w:rsidRPr="009D2430">
        <w:rPr>
          <w:rFonts w:ascii="Arial" w:hAnsi="Arial" w:cs="Arial"/>
        </w:rPr>
        <w:t>Pomoc pieniężną na kontynuowanie nauki realizowano dla 2 osób opuszczających młodzieżowe ośrodki wychowawcze i młodzieżowe ośrodki socjoterapii. Wypłacono łącznie 17 świadczeń na kwotę 8 399 zł 70 gr.</w:t>
      </w:r>
    </w:p>
    <w:p w:rsidR="009D2430" w:rsidRPr="009D2430" w:rsidRDefault="009D2430" w:rsidP="00443357">
      <w:pPr>
        <w:pStyle w:val="Nagwek4"/>
        <w:numPr>
          <w:ilvl w:val="0"/>
          <w:numId w:val="71"/>
        </w:numPr>
      </w:pPr>
      <w:r w:rsidRPr="009D2430">
        <w:t>Pomoc na zagospodarowanie w formie rzeczowej</w:t>
      </w:r>
    </w:p>
    <w:p w:rsidR="009D2430" w:rsidRPr="009D2430" w:rsidRDefault="009D2430" w:rsidP="009D2430">
      <w:pPr>
        <w:ind w:left="360" w:firstLine="708"/>
        <w:jc w:val="both"/>
        <w:rPr>
          <w:rFonts w:ascii="Arial" w:hAnsi="Arial" w:cs="Arial"/>
        </w:rPr>
      </w:pPr>
      <w:r w:rsidRPr="009D2430">
        <w:rPr>
          <w:rFonts w:ascii="Arial" w:hAnsi="Arial" w:cs="Arial"/>
        </w:rPr>
        <w:t>Nie wpłynął żaden wniosek w sprawie przyznania pomocy na zagospodarowanie w formie rzeczowej dla osób opuszczających w/w placówki.</w:t>
      </w:r>
    </w:p>
    <w:p w:rsidR="009D2430" w:rsidRPr="009D2430" w:rsidRDefault="009D2430" w:rsidP="009D2430">
      <w:pPr>
        <w:spacing w:line="276" w:lineRule="auto"/>
        <w:ind w:left="284"/>
        <w:contextualSpacing/>
        <w:jc w:val="both"/>
        <w:rPr>
          <w:rFonts w:ascii="Arial" w:eastAsiaTheme="minorHAnsi" w:hAnsi="Arial" w:cs="Arial"/>
          <w:b/>
          <w:color w:val="FF0000"/>
          <w:lang w:eastAsia="en-US"/>
        </w:rPr>
      </w:pPr>
    </w:p>
    <w:p w:rsidR="009D2430" w:rsidRPr="009D2430" w:rsidRDefault="009D2430" w:rsidP="009D2430">
      <w:pPr>
        <w:pStyle w:val="Nagwek3"/>
        <w:numPr>
          <w:ilvl w:val="0"/>
          <w:numId w:val="0"/>
        </w:numPr>
        <w:ind w:left="284"/>
        <w:rPr>
          <w:rFonts w:cs="Arial"/>
        </w:rPr>
      </w:pPr>
    </w:p>
    <w:p w:rsidR="00B913F3" w:rsidRPr="009B24FC" w:rsidRDefault="005C1A16" w:rsidP="00443357">
      <w:pPr>
        <w:pStyle w:val="Nagwek6"/>
        <w:numPr>
          <w:ilvl w:val="0"/>
          <w:numId w:val="70"/>
        </w:numPr>
        <w:tabs>
          <w:tab w:val="clear" w:pos="502"/>
          <w:tab w:val="num" w:pos="284"/>
        </w:tabs>
        <w:ind w:left="284" w:hanging="284"/>
      </w:pPr>
      <w:r>
        <w:t xml:space="preserve">Pomoc </w:t>
      </w:r>
      <w:r w:rsidR="00B913F3" w:rsidRPr="009B24FC">
        <w:t xml:space="preserve">w integracji ze środowiskiem osób mających trudności </w:t>
      </w:r>
      <w:r w:rsidR="00B913F3" w:rsidRPr="009B24FC">
        <w:br/>
        <w:t xml:space="preserve">w przystosowaniu się do życia, młodzieży opuszczającej całodobowe placówki opiekuńczo-wychowawcze typu rodzinnego i socjalizacyjnego, domy pomocy społecznej dla dzieci i młodzieży niepełnosprawnych intelektualnie, domy dla matek z małoletnimi dziećmi i kobiet w ciąży, rodziny zastępcze oraz schroniska dla nieletnich, zakłady poprawcze, specjalne ośrodki szkolno-wychowawcze specjalne ośrodki wychowawcze, młodzieżowe ośrodki socjoterapii zapewniające całodobową opiekę lub młodzieżowe ośrodki wychowawcze, mających braki </w:t>
      </w:r>
      <w:r w:rsidR="00CD22DC">
        <w:br/>
      </w:r>
      <w:r w:rsidR="00B913F3" w:rsidRPr="009B24FC">
        <w:t>w przystosowaniu się</w:t>
      </w:r>
      <w:bookmarkEnd w:id="8"/>
    </w:p>
    <w:p w:rsidR="00B913F3" w:rsidRDefault="00B913F3" w:rsidP="00B913F3">
      <w:pPr>
        <w:ind w:left="360"/>
        <w:jc w:val="both"/>
        <w:rPr>
          <w:rFonts w:ascii="Arial" w:hAnsi="Arial"/>
          <w:b/>
          <w:i/>
          <w:color w:val="FF0000"/>
          <w:sz w:val="18"/>
        </w:rPr>
      </w:pPr>
    </w:p>
    <w:p w:rsidR="00B913F3" w:rsidRDefault="00B913F3" w:rsidP="009D2430">
      <w:pPr>
        <w:ind w:left="-284" w:firstLine="284"/>
        <w:jc w:val="both"/>
        <w:rPr>
          <w:rFonts w:ascii="Arial" w:hAnsi="Arial"/>
        </w:rPr>
      </w:pPr>
      <w:r>
        <w:rPr>
          <w:rFonts w:ascii="Arial" w:hAnsi="Arial"/>
        </w:rPr>
        <w:t>Nie zgłoszono potrzeb.</w:t>
      </w:r>
    </w:p>
    <w:p w:rsidR="00B913F3" w:rsidRDefault="00B913F3" w:rsidP="009B24FC">
      <w:pPr>
        <w:ind w:left="142" w:hanging="426"/>
        <w:jc w:val="both"/>
        <w:rPr>
          <w:rFonts w:ascii="Arial" w:hAnsi="Arial"/>
          <w:sz w:val="22"/>
        </w:rPr>
      </w:pPr>
    </w:p>
    <w:p w:rsidR="00B913F3" w:rsidRPr="009B24FC" w:rsidRDefault="00B913F3" w:rsidP="009D2430">
      <w:pPr>
        <w:pStyle w:val="Nagwek3"/>
        <w:ind w:hanging="284"/>
      </w:pPr>
      <w:bookmarkStart w:id="9" w:name="_Toc318706480"/>
      <w:r w:rsidRPr="009B24FC">
        <w:t>Pomoc cudzoziemcom, którzy uzyskali w Rzeczypospolitej Polskiej status uchodźcy lub ochronę uzupełniającą, mającym trudności w integracji ze środowiskiem</w:t>
      </w:r>
      <w:bookmarkEnd w:id="9"/>
      <w:r w:rsidRPr="009B24FC">
        <w:t xml:space="preserve"> </w:t>
      </w:r>
    </w:p>
    <w:p w:rsidR="00B913F3" w:rsidRDefault="00B913F3" w:rsidP="00B913F3">
      <w:pPr>
        <w:ind w:left="360"/>
        <w:jc w:val="both"/>
        <w:rPr>
          <w:rFonts w:ascii="Arial" w:hAnsi="Arial"/>
          <w:b/>
          <w:i/>
          <w:color w:val="FF0000"/>
          <w:sz w:val="18"/>
        </w:rPr>
      </w:pPr>
    </w:p>
    <w:p w:rsidR="00B913F3" w:rsidRDefault="00B913F3" w:rsidP="009D2430">
      <w:pPr>
        <w:ind w:left="-284" w:firstLine="284"/>
        <w:jc w:val="both"/>
        <w:rPr>
          <w:rFonts w:ascii="Arial" w:hAnsi="Arial"/>
        </w:rPr>
      </w:pPr>
      <w:r>
        <w:rPr>
          <w:rFonts w:ascii="Arial" w:hAnsi="Arial"/>
        </w:rPr>
        <w:t>Nie zgłoszono potrzeb.</w:t>
      </w:r>
    </w:p>
    <w:p w:rsidR="00E9421A" w:rsidRDefault="00E9421A" w:rsidP="00B913F3">
      <w:pPr>
        <w:jc w:val="both"/>
        <w:rPr>
          <w:rFonts w:ascii="Arial" w:hAnsi="Arial"/>
        </w:rPr>
      </w:pPr>
    </w:p>
    <w:p w:rsidR="00AC233E" w:rsidRDefault="00AC233E" w:rsidP="00B913F3">
      <w:pPr>
        <w:jc w:val="both"/>
        <w:rPr>
          <w:rFonts w:ascii="Arial" w:hAnsi="Arial"/>
        </w:rPr>
      </w:pPr>
    </w:p>
    <w:p w:rsidR="00350056" w:rsidRDefault="00350056" w:rsidP="00B913F3">
      <w:pPr>
        <w:jc w:val="both"/>
        <w:rPr>
          <w:rFonts w:ascii="Arial" w:hAnsi="Arial"/>
        </w:rPr>
      </w:pPr>
    </w:p>
    <w:p w:rsidR="00B942A2" w:rsidRDefault="00B942A2" w:rsidP="00B913F3">
      <w:pPr>
        <w:jc w:val="both"/>
        <w:rPr>
          <w:rFonts w:ascii="Arial" w:hAnsi="Arial"/>
        </w:rPr>
      </w:pPr>
    </w:p>
    <w:p w:rsidR="00B942A2" w:rsidRDefault="00B942A2" w:rsidP="00B913F3">
      <w:pPr>
        <w:jc w:val="both"/>
        <w:rPr>
          <w:rFonts w:ascii="Arial" w:hAnsi="Arial"/>
        </w:rPr>
      </w:pPr>
    </w:p>
    <w:p w:rsidR="00B942A2" w:rsidRDefault="00B942A2" w:rsidP="00B913F3">
      <w:pPr>
        <w:jc w:val="both"/>
        <w:rPr>
          <w:rFonts w:ascii="Arial" w:hAnsi="Arial"/>
        </w:rPr>
      </w:pPr>
    </w:p>
    <w:p w:rsidR="00AC233E" w:rsidRDefault="00AC233E" w:rsidP="00B913F3">
      <w:pPr>
        <w:jc w:val="both"/>
        <w:rPr>
          <w:rFonts w:ascii="Arial" w:hAnsi="Arial"/>
        </w:rPr>
      </w:pPr>
    </w:p>
    <w:p w:rsidR="00B913F3" w:rsidRPr="009B24FC" w:rsidRDefault="00B913F3" w:rsidP="009D2430">
      <w:pPr>
        <w:pStyle w:val="Nagwek3"/>
        <w:ind w:hanging="284"/>
      </w:pPr>
      <w:bookmarkStart w:id="10" w:name="_Toc318706481"/>
      <w:r w:rsidRPr="009B24FC">
        <w:lastRenderedPageBreak/>
        <w:t>Prowadzenie i rozwój infrastruktury domów pomocy społecznej o zasięgu ponadgminnym oraz umieszczanie w nich skierowanych osób</w:t>
      </w:r>
      <w:bookmarkEnd w:id="10"/>
    </w:p>
    <w:p w:rsidR="00932E3A" w:rsidRDefault="00932E3A" w:rsidP="00932E3A">
      <w:pPr>
        <w:numPr>
          <w:ilvl w:val="12"/>
          <w:numId w:val="0"/>
        </w:numPr>
        <w:ind w:left="-284" w:firstLine="284"/>
        <w:jc w:val="both"/>
        <w:rPr>
          <w:rFonts w:ascii="Arial" w:hAnsi="Arial" w:cs="Arial"/>
          <w:i/>
          <w:noProof/>
          <w:sz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Zgodnie z art. 60 ust. </w:t>
      </w:r>
      <w:r>
        <w:rPr>
          <w:rFonts w:ascii="Arial" w:hAnsi="Arial" w:cs="Arial"/>
          <w:i/>
          <w:sz w:val="20"/>
          <w:szCs w:val="20"/>
        </w:rPr>
        <w:t>1 cytowanej wyżej ustawy, pobyt w domu pomocy społecznej jest odpłatny do wysokości średniego miesięcznego kosztu utrzymania. W myśl art. 60 ust. 2 pkt 2 i ust. 3 średni miesięczny koszt utrzymania mieszkańca: w domu pomocy społecznej o zasięgu powiatowym - ustala starosta i ogłasza w wojewódzkim dzienniku urzędowym, nie później niż do dnia 31 marca każdego roku. Ogłoszenie, to stanowi podstawę do ustalenia odpłatności za pobyt w domu pomocy społecznej od następnego miesiąca przypadającego po miesiącu, w którym zostało opublikowane. Do tego czasu odpłatność za pobyt w domu pomocy społecznej ustala się na podstawie ogłoszenia z roku poprzedniego.</w:t>
      </w:r>
      <w:r>
        <w:rPr>
          <w:rFonts w:ascii="Arial" w:hAnsi="Arial" w:cs="Arial"/>
          <w:i/>
          <w:noProof/>
          <w:sz w:val="20"/>
        </w:rPr>
        <w:t xml:space="preserve"> </w:t>
      </w:r>
    </w:p>
    <w:p w:rsidR="00932E3A" w:rsidRDefault="00932E3A" w:rsidP="00932E3A">
      <w:pPr>
        <w:numPr>
          <w:ilvl w:val="12"/>
          <w:numId w:val="0"/>
        </w:numPr>
        <w:ind w:left="-284" w:firstLine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</w:rPr>
        <w:t>Natomiast stosownie do art. 61 ust. 2 pkt 1, mieszkaniec domu obowiązany jest do wnoszenia opłaty w wysokości nie więcej niż 70 % swojego dochodu</w:t>
      </w:r>
      <w:r>
        <w:rPr>
          <w:rFonts w:ascii="Arial" w:hAnsi="Arial"/>
          <w:i/>
          <w:noProof/>
          <w:sz w:val="20"/>
        </w:rPr>
        <w:t xml:space="preserve">. Na pozostałą część kosztu utrzymania mieszkańca „na starych zasadach” powiat otrzymuje dotacje z budżetu państwa. </w:t>
      </w:r>
    </w:p>
    <w:p w:rsidR="00932E3A" w:rsidRDefault="00932E3A" w:rsidP="00932E3A">
      <w:pPr>
        <w:ind w:left="-284" w:firstLine="284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 xml:space="preserve">W domach pomocy społecznej przebywają również osoby “na nowych zasadach”, skierowane do domu pomocy społecznej po 1 stycznia 2004 r. Decyzję o skierowaniu do domu pomocy społecznej </w:t>
      </w:r>
      <w:r>
        <w:rPr>
          <w:rFonts w:ascii="Arial" w:hAnsi="Arial"/>
          <w:i/>
          <w:noProof/>
          <w:sz w:val="20"/>
        </w:rPr>
        <w:br/>
        <w:t xml:space="preserve">i decyzję ustalającą odpłatność za pobyt w placówce wydaje organ gminy właściwej dla tej osoby </w:t>
      </w:r>
      <w:r>
        <w:rPr>
          <w:rFonts w:ascii="Arial" w:hAnsi="Arial"/>
          <w:i/>
          <w:noProof/>
          <w:sz w:val="20"/>
        </w:rPr>
        <w:br/>
        <w:t>w dniu jej kierowania do domu pomocy społecznej. Obowiązani do wnoszenia opłaty za pobyt w domu pomocy społecznej są w kolejności:</w:t>
      </w:r>
    </w:p>
    <w:p w:rsidR="00932E3A" w:rsidRDefault="00932E3A" w:rsidP="00443357">
      <w:pPr>
        <w:pStyle w:val="Akapitzlist"/>
        <w:numPr>
          <w:ilvl w:val="1"/>
          <w:numId w:val="10"/>
        </w:numPr>
        <w:tabs>
          <w:tab w:val="clear" w:pos="1440"/>
        </w:tabs>
        <w:ind w:left="567" w:hanging="283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mieszkaniec domu, a w przypadku osób małoletnich przedstawiciel ustawowy z dochodów dziecka,</w:t>
      </w:r>
    </w:p>
    <w:p w:rsidR="00932E3A" w:rsidRDefault="00932E3A" w:rsidP="00443357">
      <w:pPr>
        <w:pStyle w:val="Akapitzlist"/>
        <w:numPr>
          <w:ilvl w:val="1"/>
          <w:numId w:val="10"/>
        </w:numPr>
        <w:tabs>
          <w:tab w:val="clear" w:pos="1440"/>
        </w:tabs>
        <w:ind w:left="567" w:hanging="283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małżonek, zstępni przed wstępnymi,</w:t>
      </w:r>
    </w:p>
    <w:p w:rsidR="00932E3A" w:rsidRDefault="00932E3A" w:rsidP="00443357">
      <w:pPr>
        <w:pStyle w:val="Akapitzlist"/>
        <w:numPr>
          <w:ilvl w:val="1"/>
          <w:numId w:val="10"/>
        </w:numPr>
        <w:tabs>
          <w:tab w:val="clear" w:pos="1440"/>
        </w:tabs>
        <w:ind w:left="567" w:hanging="283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gmina, z której osoba została skierowana do domu pomocy społecznej</w:t>
      </w:r>
    </w:p>
    <w:p w:rsidR="00932E3A" w:rsidRDefault="00932E3A" w:rsidP="00443357">
      <w:pPr>
        <w:pStyle w:val="Akapitzlist"/>
        <w:numPr>
          <w:ilvl w:val="0"/>
          <w:numId w:val="11"/>
        </w:numPr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przy czym wyżej wymienione osoby i gmina nie mają obowiązku wnoszenia opłat, jeżeli mieszkaniec domu ponosi pełną odpłatność.</w:t>
      </w:r>
    </w:p>
    <w:p w:rsidR="00932E3A" w:rsidRDefault="00932E3A" w:rsidP="00932E3A">
      <w:pPr>
        <w:ind w:left="-284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Opłatę za pobyt w domu pomocy społecznej wnoszą:</w:t>
      </w:r>
    </w:p>
    <w:p w:rsidR="00932E3A" w:rsidRDefault="00932E3A" w:rsidP="00443357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mieszkaniec domu, nie więcej jednak niż 70 % swojego dochodu, a w przypadku osób małoletnich przedstawiciel ustawowy z dochodów dziecka, nie więcej niż 70 % tego dochodu;</w:t>
      </w:r>
    </w:p>
    <w:p w:rsidR="00932E3A" w:rsidRDefault="00932E3A" w:rsidP="00443357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małżonek, zstępni przed wstępnymi - zgodnie z zawartą umową:</w:t>
      </w:r>
    </w:p>
    <w:p w:rsidR="00932E3A" w:rsidRDefault="00932E3A" w:rsidP="00443357">
      <w:pPr>
        <w:pStyle w:val="Akapitzlist"/>
        <w:numPr>
          <w:ilvl w:val="0"/>
          <w:numId w:val="13"/>
        </w:numPr>
        <w:ind w:left="851" w:hanging="284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w przypadku osoby samotnie gospodarującej, jeżeli dochód jest wyższy niż 300 % kryterium dochodowego osoby samotnie gospodarującej, jednak kwota dochodu pozostająca po wniesieniu opłaty nie może być niższa niż 300% tego kryterium,</w:t>
      </w:r>
    </w:p>
    <w:p w:rsidR="00932E3A" w:rsidRDefault="00932E3A" w:rsidP="00443357">
      <w:pPr>
        <w:pStyle w:val="Akapitzlist"/>
        <w:numPr>
          <w:ilvl w:val="0"/>
          <w:numId w:val="13"/>
        </w:numPr>
        <w:ind w:left="851" w:hanging="284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w przypadku osoby w rodzinie, jeżeli posiadany dochód na osobę jest wyższy niż 300% kryterium dochodowego na osobę w rodzinie, z tym że kwota dochodu pozostająca po wniesieniu opłaty nie może być niższa niż 300% kryterium dochodowego na osobę w rodzinie;</w:t>
      </w:r>
    </w:p>
    <w:p w:rsidR="00932E3A" w:rsidRDefault="00932E3A" w:rsidP="00443357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gmina, z której osoba została skierowana do domu pomocy społecznej - w wysokości różnicy między średnim kosztem utrzymania w domu pomocy społecznej a opłatami wnoszonymi przez osoby, o których mowa w pkt 1 i 2.</w:t>
      </w:r>
    </w:p>
    <w:p w:rsidR="00932E3A" w:rsidRDefault="00932E3A" w:rsidP="00932E3A">
      <w:pPr>
        <w:ind w:left="-284" w:firstLine="644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Opłatę za pobyt w domu pomocy społecznej mogą wnosić również inne osoby niewymienione wyżej.</w:t>
      </w:r>
    </w:p>
    <w:p w:rsidR="00932E3A" w:rsidRDefault="00932E3A" w:rsidP="00932E3A">
      <w:pPr>
        <w:ind w:left="-284" w:firstLine="644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Decyzję o umieszczeniu w domu pomocy społecznej wydaje starosta powiatu prowadzącego dom pomocy społecznej.</w:t>
      </w:r>
      <w:r>
        <w:t xml:space="preserve"> </w:t>
      </w:r>
      <w:r>
        <w:rPr>
          <w:rFonts w:ascii="Arial" w:hAnsi="Arial"/>
          <w:i/>
          <w:noProof/>
          <w:sz w:val="20"/>
        </w:rPr>
        <w:t>W razie niemożności umieszczenia w domu pomocy społecznej z powodu braku wolnych miejsc, powiadamia się osobę o wpisaniu na listę oczekujących oraz o przewidywanym terminie oczekiwania na umieszczenie w domu pomocy społecznej.</w:t>
      </w:r>
    </w:p>
    <w:p w:rsidR="00932E3A" w:rsidRDefault="00932E3A" w:rsidP="00932E3A">
      <w:pPr>
        <w:ind w:left="-284" w:firstLine="644"/>
        <w:jc w:val="both"/>
        <w:rPr>
          <w:rFonts w:ascii="Arial" w:hAnsi="Arial"/>
          <w:i/>
          <w:noProof/>
          <w:sz w:val="20"/>
        </w:rPr>
      </w:pPr>
    </w:p>
    <w:p w:rsidR="00932E3A" w:rsidRDefault="00932E3A" w:rsidP="00932E3A">
      <w:pPr>
        <w:ind w:left="-284" w:firstLine="992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Na terenie powiatu funkcjonują trzy domy pomocy społecznej o łącznej liczbie 315 miejsc</w:t>
      </w:r>
      <w:r>
        <w:rPr>
          <w:rFonts w:ascii="Arial" w:hAnsi="Arial"/>
          <w:b/>
        </w:rPr>
        <w:t>:</w:t>
      </w:r>
    </w:p>
    <w:p w:rsidR="00932E3A" w:rsidRDefault="00932E3A" w:rsidP="00932E3A">
      <w:pPr>
        <w:ind w:firstLine="708"/>
        <w:jc w:val="both"/>
        <w:rPr>
          <w:rFonts w:ascii="Arial" w:hAnsi="Arial"/>
          <w:i/>
          <w:sz w:val="20"/>
        </w:rPr>
      </w:pPr>
    </w:p>
    <w:p w:rsidR="00932E3A" w:rsidRDefault="00932E3A" w:rsidP="00443357">
      <w:pPr>
        <w:numPr>
          <w:ilvl w:val="0"/>
          <w:numId w:val="14"/>
        </w:numPr>
        <w:jc w:val="both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Dom Pomocy Społecznej w Blachowni</w:t>
      </w:r>
      <w:r>
        <w:rPr>
          <w:rFonts w:ascii="Arial" w:hAnsi="Arial"/>
          <w:szCs w:val="20"/>
        </w:rPr>
        <w:t xml:space="preserve"> ul. Sienkiewicza 6 – przeznaczony dla 158 osób przewlekle psychicznie chorych, koedukacyjny.</w:t>
      </w:r>
    </w:p>
    <w:p w:rsidR="00932E3A" w:rsidRDefault="00932E3A" w:rsidP="00932E3A">
      <w:pPr>
        <w:tabs>
          <w:tab w:val="num" w:pos="360"/>
        </w:tabs>
        <w:ind w:left="360"/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Miesięczny koszt utrzymania w Domu Pomocy Społecznej w Blachowni</w:t>
      </w:r>
      <w:r>
        <w:rPr>
          <w:rFonts w:ascii="Arial" w:hAnsi="Arial"/>
          <w:b/>
          <w:szCs w:val="20"/>
        </w:rPr>
        <w:br/>
        <w:t xml:space="preserve">w 2012 roku wynosił 2 464 zł 21 gr. i został ogłoszony w Dzienniku Urzędowym Województwa Śląskiego z dnia z dnia </w:t>
      </w:r>
      <w:r>
        <w:rPr>
          <w:rFonts w:ascii="Arial" w:hAnsi="Arial" w:cs="Arial"/>
          <w:b/>
          <w:noProof/>
        </w:rPr>
        <w:t>20 lutego 2012 r., poz. 932.</w:t>
      </w:r>
    </w:p>
    <w:p w:rsidR="00932E3A" w:rsidRDefault="00932E3A" w:rsidP="00932E3A">
      <w:pPr>
        <w:tabs>
          <w:tab w:val="num" w:pos="360"/>
        </w:tabs>
        <w:ind w:left="36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Na dzień 31.12.2012 r. 84 osoby przebywały na starych zasadach (co stanowi 53,16% mieszkańców) i 74 osoby na nowych zasadach (co stanowi 46,84% mieszkańców).</w:t>
      </w:r>
    </w:p>
    <w:p w:rsidR="00932E3A" w:rsidRDefault="00932E3A" w:rsidP="00932E3A">
      <w:pPr>
        <w:ind w:left="360"/>
        <w:jc w:val="both"/>
        <w:rPr>
          <w:rFonts w:ascii="Arial" w:hAnsi="Arial"/>
          <w:szCs w:val="20"/>
        </w:rPr>
      </w:pPr>
    </w:p>
    <w:p w:rsidR="00932E3A" w:rsidRDefault="00932E3A" w:rsidP="00443357">
      <w:pPr>
        <w:numPr>
          <w:ilvl w:val="0"/>
          <w:numId w:val="14"/>
        </w:numPr>
        <w:jc w:val="both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Dom Pomocy Społecznej w Lelowie</w:t>
      </w:r>
      <w:r>
        <w:rPr>
          <w:rFonts w:ascii="Arial" w:hAnsi="Arial"/>
          <w:szCs w:val="20"/>
        </w:rPr>
        <w:t xml:space="preserve"> przy ul. Szczekocińskiej 19 – przeznaczony dla 100 osób przewlekle psychicznie chorych, koedukacyjny.</w:t>
      </w:r>
    </w:p>
    <w:p w:rsidR="00932E3A" w:rsidRDefault="00932E3A" w:rsidP="00932E3A">
      <w:pPr>
        <w:ind w:left="360"/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Miesięczny koszt utrzymania w Domu Pomocy Społecznej w Lelowie</w:t>
      </w:r>
      <w:r>
        <w:rPr>
          <w:rFonts w:ascii="Arial" w:hAnsi="Arial"/>
          <w:b/>
          <w:szCs w:val="20"/>
        </w:rPr>
        <w:br/>
        <w:t>w 2012 roku wynosił 2 435 zł 90 gr. i został ogłoszony w Dzienniku Urzędowym Województwa Śląskiego z dnia 20 lutego 2012 r., poz. 934.</w:t>
      </w:r>
    </w:p>
    <w:p w:rsidR="00932E3A" w:rsidRDefault="00932E3A" w:rsidP="00932E3A">
      <w:pPr>
        <w:ind w:left="36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Na dzień 31.12.2012 r. 58 osób przebywało na starych zasadach (58%) i 42 osoby na nowych zasadach (42%).</w:t>
      </w:r>
    </w:p>
    <w:p w:rsidR="00932E3A" w:rsidRDefault="00932E3A" w:rsidP="00932E3A">
      <w:pPr>
        <w:ind w:left="360"/>
        <w:jc w:val="both"/>
        <w:rPr>
          <w:rFonts w:ascii="Arial" w:hAnsi="Arial"/>
          <w:szCs w:val="20"/>
        </w:rPr>
      </w:pPr>
    </w:p>
    <w:p w:rsidR="00932E3A" w:rsidRDefault="00932E3A" w:rsidP="00443357">
      <w:pPr>
        <w:numPr>
          <w:ilvl w:val="0"/>
          <w:numId w:val="14"/>
        </w:numPr>
        <w:jc w:val="both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Dom Pomocy Społecznej w Turowie</w:t>
      </w:r>
      <w:r>
        <w:rPr>
          <w:rFonts w:ascii="Arial" w:hAnsi="Arial"/>
          <w:szCs w:val="20"/>
        </w:rPr>
        <w:t xml:space="preserve"> przy ul. Joachimowskiej 85 (gm. Olsztyn) przeznaczony dla 57 osób w podeszłym wieku, koedukacyjny.</w:t>
      </w:r>
    </w:p>
    <w:p w:rsidR="00932E3A" w:rsidRDefault="00932E3A" w:rsidP="00932E3A">
      <w:pPr>
        <w:ind w:left="360"/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Miesięczny koszt utrzymania w Domu Pomocy Społecznej w Turowie w 2012 roku wynosił 2 465 zł 66 gr. i został ogłoszony w Dzienniku Urzędowym Województwa Śląskiego z dnia 20 lutego 2012 r., poz. 935.</w:t>
      </w:r>
    </w:p>
    <w:p w:rsidR="00932E3A" w:rsidRDefault="00932E3A" w:rsidP="00932E3A">
      <w:pPr>
        <w:ind w:left="-284" w:firstLine="644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Na dzień 31.12.2012 r. 14 osób przebywało na starych zasadach (24,56%) i 43 osoby na nowych zasadach odpłatności (75,44%).</w:t>
      </w:r>
    </w:p>
    <w:p w:rsidR="00932E3A" w:rsidRDefault="00932E3A" w:rsidP="00932E3A">
      <w:pPr>
        <w:ind w:left="-284" w:firstLine="644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Według stanu na dzień 31.12.2012 r. łącznie w 3 domach pomocy społecznej przebywało 315 osób, w tym 156 osób na starych zasadach (co stanowi 49,52% mieszkańców) i 159 na nowych zasadach (50,48% mieszkańców).</w:t>
      </w:r>
    </w:p>
    <w:p w:rsidR="00932E3A" w:rsidRDefault="00932E3A" w:rsidP="00932E3A">
      <w:pPr>
        <w:jc w:val="both"/>
        <w:rPr>
          <w:rFonts w:ascii="Arial" w:hAnsi="Arial"/>
          <w:szCs w:val="20"/>
        </w:rPr>
      </w:pPr>
    </w:p>
    <w:p w:rsidR="00932E3A" w:rsidRDefault="00932E3A" w:rsidP="00443357">
      <w:pPr>
        <w:pStyle w:val="Nagwek4"/>
        <w:numPr>
          <w:ilvl w:val="0"/>
          <w:numId w:val="22"/>
        </w:numPr>
        <w:ind w:left="142" w:hanging="426"/>
      </w:pPr>
      <w:r>
        <w:t xml:space="preserve">Rozpatrzenie spraw dotyczących umieszczenia w </w:t>
      </w:r>
      <w:proofErr w:type="spellStart"/>
      <w:r>
        <w:t>dps</w:t>
      </w:r>
      <w:proofErr w:type="spellEnd"/>
    </w:p>
    <w:p w:rsidR="00932E3A" w:rsidRDefault="00932E3A" w:rsidP="00443357">
      <w:pPr>
        <w:pStyle w:val="Nagwek4"/>
        <w:numPr>
          <w:ilvl w:val="0"/>
          <w:numId w:val="22"/>
        </w:numPr>
        <w:ind w:left="142" w:hanging="426"/>
      </w:pPr>
      <w:r>
        <w:t xml:space="preserve">Wszczęcie postępowań w sprawie przeniesienia mieszkańców </w:t>
      </w:r>
      <w:proofErr w:type="spellStart"/>
      <w:r>
        <w:t>dps</w:t>
      </w:r>
      <w:proofErr w:type="spellEnd"/>
      <w:r>
        <w:t>-ów</w:t>
      </w:r>
    </w:p>
    <w:p w:rsidR="00932E3A" w:rsidRDefault="00932E3A" w:rsidP="00443357">
      <w:pPr>
        <w:pStyle w:val="Nagwek4"/>
        <w:numPr>
          <w:ilvl w:val="0"/>
          <w:numId w:val="22"/>
        </w:numPr>
        <w:ind w:left="142" w:hanging="426"/>
      </w:pPr>
      <w:r>
        <w:t xml:space="preserve">Rozstrzygnięcia o umieszczeniu osób w </w:t>
      </w:r>
      <w:proofErr w:type="spellStart"/>
      <w:r>
        <w:t>dps</w:t>
      </w:r>
      <w:proofErr w:type="spellEnd"/>
      <w:r>
        <w:t xml:space="preserve"> po okresie oczekiwania </w:t>
      </w:r>
    </w:p>
    <w:p w:rsidR="00932E3A" w:rsidRDefault="00932E3A" w:rsidP="00443357">
      <w:pPr>
        <w:pStyle w:val="Nagwek4"/>
        <w:numPr>
          <w:ilvl w:val="0"/>
          <w:numId w:val="22"/>
        </w:numPr>
        <w:ind w:left="142" w:hanging="426"/>
      </w:pPr>
      <w:r>
        <w:t xml:space="preserve">Ustalanie odpłatności za pobyt w </w:t>
      </w:r>
      <w:proofErr w:type="spellStart"/>
      <w:r>
        <w:t>dps</w:t>
      </w:r>
      <w:proofErr w:type="spellEnd"/>
    </w:p>
    <w:p w:rsidR="00932E3A" w:rsidRDefault="00932E3A" w:rsidP="00443357">
      <w:pPr>
        <w:pStyle w:val="Nagwek4"/>
        <w:numPr>
          <w:ilvl w:val="0"/>
          <w:numId w:val="22"/>
        </w:numPr>
        <w:ind w:left="142" w:hanging="426"/>
      </w:pPr>
      <w:r>
        <w:t>Sprawowanie nadzoru nad działalnością domów pomocy społecznej</w:t>
      </w:r>
    </w:p>
    <w:p w:rsidR="00932E3A" w:rsidRDefault="00932E3A" w:rsidP="00932E3A">
      <w:pPr>
        <w:pStyle w:val="Bezodstpw"/>
        <w:numPr>
          <w:ilvl w:val="0"/>
          <w:numId w:val="0"/>
        </w:numPr>
        <w:tabs>
          <w:tab w:val="left" w:pos="708"/>
        </w:tabs>
        <w:ind w:left="142" w:hanging="426"/>
      </w:pPr>
    </w:p>
    <w:p w:rsidR="00872C34" w:rsidRDefault="00872C34" w:rsidP="00932E3A">
      <w:pPr>
        <w:pStyle w:val="Bezodstpw"/>
        <w:numPr>
          <w:ilvl w:val="0"/>
          <w:numId w:val="0"/>
        </w:numPr>
        <w:tabs>
          <w:tab w:val="left" w:pos="708"/>
        </w:tabs>
        <w:ind w:left="142" w:hanging="426"/>
      </w:pPr>
    </w:p>
    <w:p w:rsidR="00932E3A" w:rsidRDefault="00932E3A" w:rsidP="00443357">
      <w:pPr>
        <w:pStyle w:val="Nagwek4"/>
        <w:numPr>
          <w:ilvl w:val="0"/>
          <w:numId w:val="23"/>
        </w:numPr>
        <w:ind w:left="142" w:hanging="426"/>
      </w:pPr>
      <w:r>
        <w:t xml:space="preserve">Rozpatrzenie spraw dotyczących umieszczenia w </w:t>
      </w:r>
      <w:proofErr w:type="spellStart"/>
      <w:r>
        <w:t>dps</w:t>
      </w:r>
      <w:proofErr w:type="spellEnd"/>
      <w:r>
        <w:t xml:space="preserve"> </w:t>
      </w:r>
    </w:p>
    <w:p w:rsidR="00932E3A" w:rsidRDefault="00932E3A" w:rsidP="00932E3A">
      <w:pPr>
        <w:jc w:val="both"/>
        <w:rPr>
          <w:rFonts w:ascii="Arial" w:hAnsi="Arial"/>
          <w:b/>
          <w:color w:val="000080"/>
          <w:sz w:val="10"/>
        </w:rPr>
      </w:pPr>
    </w:p>
    <w:p w:rsidR="00932E3A" w:rsidRDefault="00932E3A" w:rsidP="00932E3A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Rozpatrzono 78 spraw dot. umieszczenia osób w domach pomocy społecznej:</w:t>
      </w:r>
    </w:p>
    <w:p w:rsidR="00932E3A" w:rsidRDefault="00932E3A" w:rsidP="00443357">
      <w:pPr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 16 przypadkach – wnioski o umieszczenie w domach pomocy społecznej </w:t>
      </w:r>
      <w:r>
        <w:rPr>
          <w:rFonts w:ascii="Arial" w:hAnsi="Arial"/>
        </w:rPr>
        <w:br/>
        <w:t>dotyczyły osób z gmin powiatu częstochowskiego,</w:t>
      </w:r>
    </w:p>
    <w:p w:rsidR="00932E3A" w:rsidRDefault="00932E3A" w:rsidP="00443357">
      <w:pPr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w 62 przypadkach – zapytania z innych gmin dotyczyły możliwości umieszczenia mieszkańców w domach pomocy społecznej prowadzonych przez Powiat Częstochowski.</w:t>
      </w:r>
    </w:p>
    <w:p w:rsidR="00932E3A" w:rsidRDefault="00932E3A" w:rsidP="00932E3A">
      <w:pPr>
        <w:ind w:left="360"/>
        <w:jc w:val="both"/>
        <w:rPr>
          <w:rFonts w:ascii="Arial" w:hAnsi="Arial"/>
        </w:rPr>
      </w:pPr>
    </w:p>
    <w:p w:rsidR="00932E3A" w:rsidRDefault="00932E3A" w:rsidP="00443357">
      <w:pPr>
        <w:numPr>
          <w:ilvl w:val="0"/>
          <w:numId w:val="16"/>
        </w:num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Złożone wnioski dotyczące mieszkańców powiatu częstochowskiego załatwiono </w:t>
      </w:r>
      <w:r>
        <w:rPr>
          <w:rFonts w:ascii="Arial" w:hAnsi="Arial"/>
        </w:rPr>
        <w:br/>
        <w:t>w następujący sposób:</w:t>
      </w:r>
    </w:p>
    <w:p w:rsidR="00932E3A" w:rsidRDefault="00932E3A" w:rsidP="00443357">
      <w:pPr>
        <w:numPr>
          <w:ilvl w:val="1"/>
          <w:numId w:val="17"/>
        </w:numPr>
        <w:tabs>
          <w:tab w:val="left" w:pos="-3261"/>
          <w:tab w:val="num" w:pos="510"/>
          <w:tab w:val="num" w:pos="644"/>
          <w:tab w:val="num" w:pos="786"/>
        </w:tabs>
        <w:ind w:left="709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 wydano 5 decyzji administracyjnych o umieszczeniu w DPS </w:t>
      </w:r>
    </w:p>
    <w:p w:rsidR="00932E3A" w:rsidRDefault="00932E3A" w:rsidP="00443357">
      <w:pPr>
        <w:pStyle w:val="Akapitzlist"/>
        <w:numPr>
          <w:ilvl w:val="0"/>
          <w:numId w:val="37"/>
        </w:numPr>
        <w:tabs>
          <w:tab w:val="left" w:pos="-3261"/>
          <w:tab w:val="num" w:pos="510"/>
          <w:tab w:val="num" w:pos="644"/>
          <w:tab w:val="num" w:pos="786"/>
        </w:tabs>
        <w:contextualSpacing/>
        <w:jc w:val="both"/>
        <w:rPr>
          <w:rFonts w:ascii="Arial" w:hAnsi="Arial"/>
        </w:rPr>
      </w:pPr>
      <w:r>
        <w:rPr>
          <w:rFonts w:ascii="Arial" w:hAnsi="Arial"/>
        </w:rPr>
        <w:t>1 decyzję administracyjną o umieszczeniu w DPS w Lelowie</w:t>
      </w:r>
    </w:p>
    <w:p w:rsidR="00932E3A" w:rsidRPr="00495918" w:rsidRDefault="00932E3A" w:rsidP="00443357">
      <w:pPr>
        <w:pStyle w:val="Akapitzlist"/>
        <w:numPr>
          <w:ilvl w:val="0"/>
          <w:numId w:val="37"/>
        </w:numPr>
        <w:tabs>
          <w:tab w:val="left" w:pos="-3261"/>
          <w:tab w:val="num" w:pos="510"/>
          <w:tab w:val="num" w:pos="644"/>
          <w:tab w:val="num" w:pos="786"/>
        </w:tabs>
        <w:contextualSpacing/>
        <w:jc w:val="both"/>
        <w:rPr>
          <w:rFonts w:ascii="Arial" w:hAnsi="Arial"/>
        </w:rPr>
      </w:pPr>
      <w:r>
        <w:rPr>
          <w:rFonts w:ascii="Arial" w:hAnsi="Arial"/>
        </w:rPr>
        <w:t>4 decyzje administracyjne o umieszczeniu w DPS w Turowie</w:t>
      </w:r>
    </w:p>
    <w:p w:rsidR="00932E3A" w:rsidRDefault="00932E3A" w:rsidP="00443357">
      <w:pPr>
        <w:numPr>
          <w:ilvl w:val="1"/>
          <w:numId w:val="17"/>
        </w:numPr>
        <w:tabs>
          <w:tab w:val="left" w:pos="-3261"/>
          <w:tab w:val="num" w:pos="567"/>
          <w:tab w:val="num" w:pos="644"/>
          <w:tab w:val="num" w:pos="786"/>
        </w:tabs>
        <w:ind w:left="709" w:hanging="425"/>
        <w:jc w:val="both"/>
        <w:rPr>
          <w:rFonts w:ascii="Arial" w:hAnsi="Arial"/>
        </w:rPr>
      </w:pPr>
      <w:r>
        <w:rPr>
          <w:rFonts w:ascii="Arial" w:hAnsi="Arial"/>
        </w:rPr>
        <w:t>w 6 przypadkach poinformowano o możliwości umieszczenia na liście oczekujących na przyjęcie do danego typu domu ze wskazaniem planowanego terminu przyjęcia</w:t>
      </w:r>
    </w:p>
    <w:p w:rsidR="00932E3A" w:rsidRDefault="00932E3A" w:rsidP="00443357">
      <w:pPr>
        <w:numPr>
          <w:ilvl w:val="0"/>
          <w:numId w:val="18"/>
        </w:numPr>
        <w:tabs>
          <w:tab w:val="left" w:pos="0"/>
          <w:tab w:val="left" w:pos="1134"/>
        </w:tabs>
        <w:ind w:left="1134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w 3 przypadkach do DPS w Blachowni </w:t>
      </w:r>
    </w:p>
    <w:p w:rsidR="00932E3A" w:rsidRDefault="00932E3A" w:rsidP="00443357">
      <w:pPr>
        <w:numPr>
          <w:ilvl w:val="0"/>
          <w:numId w:val="18"/>
        </w:numPr>
        <w:tabs>
          <w:tab w:val="left" w:pos="0"/>
          <w:tab w:val="left" w:pos="1134"/>
        </w:tabs>
        <w:ind w:left="1134" w:hanging="425"/>
        <w:jc w:val="both"/>
        <w:rPr>
          <w:rFonts w:ascii="Arial" w:hAnsi="Arial"/>
        </w:rPr>
      </w:pPr>
      <w:r>
        <w:rPr>
          <w:rFonts w:ascii="Arial" w:hAnsi="Arial"/>
        </w:rPr>
        <w:t>w 3 przypadkach do DPS w Turowie</w:t>
      </w:r>
    </w:p>
    <w:p w:rsidR="00932E3A" w:rsidRDefault="00932E3A" w:rsidP="00443357">
      <w:pPr>
        <w:numPr>
          <w:ilvl w:val="1"/>
          <w:numId w:val="17"/>
        </w:numPr>
        <w:tabs>
          <w:tab w:val="left" w:pos="-3261"/>
          <w:tab w:val="num" w:pos="510"/>
          <w:tab w:val="num" w:pos="644"/>
          <w:tab w:val="num" w:pos="786"/>
        </w:tabs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 w 3 przypadkach odmówiono uzgodnienia terminu przyjęcia i odesłano dokumenty, z uwagi na brak odpowiedniego typu placówki,</w:t>
      </w:r>
    </w:p>
    <w:p w:rsidR="00932E3A" w:rsidRDefault="00932E3A" w:rsidP="00443357">
      <w:pPr>
        <w:numPr>
          <w:ilvl w:val="1"/>
          <w:numId w:val="17"/>
        </w:numPr>
        <w:tabs>
          <w:tab w:val="left" w:pos="-3261"/>
          <w:tab w:val="num" w:pos="510"/>
          <w:tab w:val="num" w:pos="644"/>
          <w:tab w:val="num" w:pos="786"/>
        </w:tabs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 w 1 sprawie wydano decyzję w przedmiocie </w:t>
      </w:r>
      <w:r w:rsidRPr="00AC1C04">
        <w:rPr>
          <w:rFonts w:ascii="Arial" w:hAnsi="Arial" w:cs="Arial"/>
        </w:rPr>
        <w:t>odm</w:t>
      </w:r>
      <w:r>
        <w:rPr>
          <w:rFonts w:ascii="Arial" w:hAnsi="Arial" w:cs="Arial"/>
        </w:rPr>
        <w:t>owy</w:t>
      </w:r>
      <w:r w:rsidRPr="00AC1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wydania decyzji </w:t>
      </w:r>
      <w:r>
        <w:rPr>
          <w:rFonts w:ascii="Arial" w:hAnsi="Arial" w:cs="Arial"/>
        </w:rPr>
        <w:br/>
        <w:t xml:space="preserve">o umieszczeniu w </w:t>
      </w:r>
      <w:r w:rsidRPr="00AC1C04">
        <w:rPr>
          <w:rFonts w:ascii="Arial" w:hAnsi="Arial" w:cs="Arial"/>
        </w:rPr>
        <w:t>domu pomocy społecznej</w:t>
      </w:r>
      <w:r>
        <w:rPr>
          <w:rFonts w:ascii="Arial" w:hAnsi="Arial"/>
        </w:rPr>
        <w:t>, z uwagi na brak odpowiedniego typu placówki,</w:t>
      </w:r>
    </w:p>
    <w:p w:rsidR="00932E3A" w:rsidRPr="00015530" w:rsidRDefault="00932E3A" w:rsidP="00443357">
      <w:pPr>
        <w:numPr>
          <w:ilvl w:val="1"/>
          <w:numId w:val="17"/>
        </w:numPr>
        <w:tabs>
          <w:tab w:val="left" w:pos="-3261"/>
          <w:tab w:val="num" w:pos="510"/>
          <w:tab w:val="num" w:pos="644"/>
          <w:tab w:val="num" w:pos="786"/>
        </w:tabs>
        <w:ind w:left="567" w:hanging="283"/>
        <w:jc w:val="both"/>
        <w:rPr>
          <w:rFonts w:ascii="Arial" w:hAnsi="Arial"/>
        </w:rPr>
      </w:pPr>
      <w:r w:rsidRPr="00015530">
        <w:rPr>
          <w:rFonts w:ascii="Arial" w:hAnsi="Arial"/>
        </w:rPr>
        <w:t xml:space="preserve"> w 1 przypadku </w:t>
      </w:r>
      <w:r w:rsidRPr="00015530">
        <w:rPr>
          <w:rFonts w:ascii="Arial" w:hAnsi="Arial" w:cs="Arial"/>
        </w:rPr>
        <w:t>wygaszono decyzję w sprawie umieszczenia w</w:t>
      </w:r>
      <w:r w:rsidRPr="00015530">
        <w:rPr>
          <w:rFonts w:ascii="Arial" w:hAnsi="Arial" w:cs="Arial"/>
          <w:b/>
        </w:rPr>
        <w:t xml:space="preserve"> </w:t>
      </w:r>
      <w:r w:rsidRPr="00015530">
        <w:rPr>
          <w:rFonts w:ascii="Arial" w:hAnsi="Arial" w:cs="Arial"/>
        </w:rPr>
        <w:t>Domu Pomocy Społecznej w Turowie</w:t>
      </w:r>
      <w:r w:rsidRPr="00015530">
        <w:rPr>
          <w:rFonts w:ascii="Arial" w:hAnsi="Arial"/>
        </w:rPr>
        <w:t xml:space="preserve"> </w:t>
      </w:r>
      <w:r>
        <w:rPr>
          <w:rFonts w:ascii="Arial" w:hAnsi="Arial"/>
        </w:rPr>
        <w:t>po stwierdzeniu przez Samorządowe Kolegium Odwoławcze w Częstochowie nieważności decyzji kierującej osobę do domu pomocy społecznej.</w:t>
      </w:r>
    </w:p>
    <w:p w:rsidR="00932E3A" w:rsidRPr="00015530" w:rsidRDefault="00932E3A" w:rsidP="00443357">
      <w:pPr>
        <w:numPr>
          <w:ilvl w:val="0"/>
          <w:numId w:val="16"/>
        </w:numPr>
        <w:tabs>
          <w:tab w:val="left" w:pos="-3261"/>
          <w:tab w:val="num" w:pos="510"/>
          <w:tab w:val="num" w:pos="644"/>
          <w:tab w:val="num" w:pos="786"/>
        </w:tabs>
        <w:jc w:val="both"/>
        <w:rPr>
          <w:rFonts w:ascii="Arial" w:hAnsi="Arial"/>
        </w:rPr>
      </w:pPr>
      <w:r w:rsidRPr="00015530">
        <w:rPr>
          <w:rFonts w:ascii="Arial" w:hAnsi="Arial"/>
        </w:rPr>
        <w:t>62 zapyta</w:t>
      </w:r>
      <w:r>
        <w:rPr>
          <w:rFonts w:ascii="Arial" w:hAnsi="Arial"/>
        </w:rPr>
        <w:t>nia</w:t>
      </w:r>
      <w:r w:rsidRPr="00015530">
        <w:rPr>
          <w:rFonts w:ascii="Arial" w:hAnsi="Arial"/>
        </w:rPr>
        <w:t xml:space="preserve"> z innych gmin dot. możliwości umieszczenia w domach pomocy społecznej położonych na terenie powiatu częstochowskiego załatwiono w następujący sposób:</w:t>
      </w:r>
    </w:p>
    <w:p w:rsidR="00932E3A" w:rsidRDefault="00932E3A" w:rsidP="00443357">
      <w:pPr>
        <w:numPr>
          <w:ilvl w:val="0"/>
          <w:numId w:val="19"/>
        </w:numPr>
        <w:tabs>
          <w:tab w:val="clear" w:pos="720"/>
          <w:tab w:val="left" w:pos="-3261"/>
          <w:tab w:val="num" w:pos="1068"/>
        </w:tabs>
        <w:ind w:left="1068"/>
        <w:jc w:val="both"/>
        <w:rPr>
          <w:rFonts w:ascii="Arial" w:hAnsi="Arial"/>
        </w:rPr>
      </w:pPr>
      <w:r>
        <w:rPr>
          <w:rFonts w:ascii="Arial" w:hAnsi="Arial"/>
        </w:rPr>
        <w:t>wydano 1 decyzję administracyjną o umieszczeniu w DPS w Turowie</w:t>
      </w:r>
    </w:p>
    <w:p w:rsidR="00932E3A" w:rsidRDefault="00932E3A" w:rsidP="00443357">
      <w:pPr>
        <w:numPr>
          <w:ilvl w:val="0"/>
          <w:numId w:val="19"/>
        </w:numPr>
        <w:tabs>
          <w:tab w:val="clear" w:pos="720"/>
          <w:tab w:val="num" w:pos="1068"/>
        </w:tabs>
        <w:ind w:left="1068"/>
        <w:jc w:val="both"/>
        <w:rPr>
          <w:rFonts w:ascii="Arial" w:hAnsi="Arial"/>
        </w:rPr>
      </w:pPr>
      <w:r>
        <w:rPr>
          <w:rFonts w:ascii="Arial" w:hAnsi="Arial"/>
        </w:rPr>
        <w:t>w 27 sytuacjach dokonano wpisu na listy osób oczekujących i wstępnie zakwalifikowano:</w:t>
      </w:r>
    </w:p>
    <w:p w:rsidR="00932E3A" w:rsidRDefault="00932E3A" w:rsidP="00443357">
      <w:pPr>
        <w:numPr>
          <w:ilvl w:val="1"/>
          <w:numId w:val="19"/>
        </w:numPr>
        <w:tabs>
          <w:tab w:val="clear" w:pos="1440"/>
          <w:tab w:val="num" w:pos="1788"/>
        </w:tabs>
        <w:ind w:left="1788"/>
        <w:jc w:val="both"/>
        <w:rPr>
          <w:rFonts w:ascii="Arial" w:hAnsi="Arial"/>
        </w:rPr>
      </w:pPr>
      <w:r>
        <w:rPr>
          <w:rFonts w:ascii="Arial" w:hAnsi="Arial"/>
        </w:rPr>
        <w:t xml:space="preserve">7 osób do DPS w Blachowni </w:t>
      </w:r>
    </w:p>
    <w:p w:rsidR="00932E3A" w:rsidRDefault="00932E3A" w:rsidP="00443357">
      <w:pPr>
        <w:numPr>
          <w:ilvl w:val="1"/>
          <w:numId w:val="19"/>
        </w:numPr>
        <w:tabs>
          <w:tab w:val="clear" w:pos="1440"/>
          <w:tab w:val="num" w:pos="1788"/>
        </w:tabs>
        <w:ind w:left="1788"/>
        <w:jc w:val="both"/>
        <w:rPr>
          <w:rFonts w:ascii="Arial" w:hAnsi="Arial"/>
        </w:rPr>
      </w:pPr>
      <w:r>
        <w:rPr>
          <w:rFonts w:ascii="Arial" w:hAnsi="Arial"/>
        </w:rPr>
        <w:t xml:space="preserve">10 osób do DPS w Lelowie </w:t>
      </w:r>
    </w:p>
    <w:p w:rsidR="00932E3A" w:rsidRDefault="00932E3A" w:rsidP="00443357">
      <w:pPr>
        <w:numPr>
          <w:ilvl w:val="1"/>
          <w:numId w:val="19"/>
        </w:numPr>
        <w:tabs>
          <w:tab w:val="clear" w:pos="1440"/>
          <w:tab w:val="num" w:pos="1788"/>
        </w:tabs>
        <w:ind w:left="1788"/>
        <w:jc w:val="both"/>
        <w:rPr>
          <w:rFonts w:ascii="Arial" w:hAnsi="Arial"/>
        </w:rPr>
      </w:pPr>
      <w:r>
        <w:rPr>
          <w:rFonts w:ascii="Arial" w:hAnsi="Arial"/>
        </w:rPr>
        <w:t>10 osób do DPS w Turowie</w:t>
      </w:r>
    </w:p>
    <w:p w:rsidR="00932E3A" w:rsidRDefault="00932E3A" w:rsidP="00443357">
      <w:pPr>
        <w:numPr>
          <w:ilvl w:val="0"/>
          <w:numId w:val="19"/>
        </w:numPr>
        <w:tabs>
          <w:tab w:val="clear" w:pos="720"/>
          <w:tab w:val="num" w:pos="1068"/>
        </w:tabs>
        <w:ind w:left="106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w 5 sprawach odmówiono uzgodnienia terminu przyjęcia i odesłano dokumenty, </w:t>
      </w:r>
      <w:r w:rsidR="009D2430">
        <w:rPr>
          <w:rFonts w:ascii="Arial" w:hAnsi="Arial"/>
        </w:rPr>
        <w:br/>
      </w:r>
      <w:r>
        <w:rPr>
          <w:rFonts w:ascii="Arial" w:hAnsi="Arial"/>
        </w:rPr>
        <w:t xml:space="preserve">z uwagi na brak specjalistycznej terapii w </w:t>
      </w:r>
      <w:proofErr w:type="spellStart"/>
      <w:r>
        <w:rPr>
          <w:rFonts w:ascii="Arial" w:hAnsi="Arial"/>
        </w:rPr>
        <w:t>dps</w:t>
      </w:r>
      <w:proofErr w:type="spellEnd"/>
      <w:r>
        <w:rPr>
          <w:rFonts w:ascii="Arial" w:hAnsi="Arial"/>
        </w:rPr>
        <w:t>–ach, której wymagali zainteresowani,</w:t>
      </w:r>
    </w:p>
    <w:p w:rsidR="00932E3A" w:rsidRDefault="00932E3A" w:rsidP="00443357">
      <w:pPr>
        <w:numPr>
          <w:ilvl w:val="0"/>
          <w:numId w:val="19"/>
        </w:numPr>
        <w:tabs>
          <w:tab w:val="clear" w:pos="720"/>
          <w:tab w:val="num" w:pos="1068"/>
        </w:tabs>
        <w:ind w:left="1068"/>
        <w:jc w:val="both"/>
        <w:rPr>
          <w:rFonts w:ascii="Arial" w:hAnsi="Arial"/>
        </w:rPr>
      </w:pPr>
      <w:r>
        <w:rPr>
          <w:rFonts w:ascii="Arial" w:hAnsi="Arial"/>
        </w:rPr>
        <w:t xml:space="preserve">w 19 przypadkach umorzono postępowanie z uwagi na umieszczenie wnioskodawcy w innym </w:t>
      </w:r>
      <w:proofErr w:type="spellStart"/>
      <w:r>
        <w:rPr>
          <w:rFonts w:ascii="Arial" w:hAnsi="Arial"/>
        </w:rPr>
        <w:t>dps</w:t>
      </w:r>
      <w:proofErr w:type="spellEnd"/>
      <w:r>
        <w:rPr>
          <w:rFonts w:ascii="Arial" w:hAnsi="Arial"/>
        </w:rPr>
        <w:t>,</w:t>
      </w:r>
    </w:p>
    <w:p w:rsidR="00932E3A" w:rsidRDefault="00932E3A" w:rsidP="00443357">
      <w:pPr>
        <w:numPr>
          <w:ilvl w:val="0"/>
          <w:numId w:val="19"/>
        </w:numPr>
        <w:tabs>
          <w:tab w:val="clear" w:pos="720"/>
          <w:tab w:val="num" w:pos="1068"/>
        </w:tabs>
        <w:ind w:left="1068"/>
        <w:jc w:val="both"/>
        <w:rPr>
          <w:rFonts w:ascii="Arial" w:hAnsi="Arial"/>
        </w:rPr>
      </w:pPr>
      <w:r>
        <w:rPr>
          <w:rFonts w:ascii="Arial" w:hAnsi="Arial"/>
        </w:rPr>
        <w:t xml:space="preserve">w 1 przypadku wygaszono decyzję o umieszczeniu w </w:t>
      </w:r>
      <w:proofErr w:type="spellStart"/>
      <w:r>
        <w:rPr>
          <w:rFonts w:ascii="Arial" w:hAnsi="Arial"/>
        </w:rPr>
        <w:t>dps</w:t>
      </w:r>
      <w:proofErr w:type="spellEnd"/>
      <w:r>
        <w:rPr>
          <w:rFonts w:ascii="Arial" w:hAnsi="Arial"/>
        </w:rPr>
        <w:t xml:space="preserve"> z powodu rezygnacji strony z miejsca w </w:t>
      </w:r>
      <w:proofErr w:type="spellStart"/>
      <w:r>
        <w:rPr>
          <w:rFonts w:ascii="Arial" w:hAnsi="Arial"/>
        </w:rPr>
        <w:t>dps</w:t>
      </w:r>
      <w:proofErr w:type="spellEnd"/>
      <w:r>
        <w:rPr>
          <w:rFonts w:ascii="Arial" w:hAnsi="Arial"/>
        </w:rPr>
        <w:t>,</w:t>
      </w:r>
    </w:p>
    <w:p w:rsidR="00932E3A" w:rsidRDefault="00932E3A" w:rsidP="00443357">
      <w:pPr>
        <w:numPr>
          <w:ilvl w:val="0"/>
          <w:numId w:val="19"/>
        </w:numPr>
        <w:tabs>
          <w:tab w:val="clear" w:pos="720"/>
          <w:tab w:val="num" w:pos="1068"/>
        </w:tabs>
        <w:ind w:left="1068"/>
        <w:jc w:val="both"/>
        <w:rPr>
          <w:rFonts w:ascii="Arial" w:hAnsi="Arial"/>
        </w:rPr>
      </w:pPr>
      <w:r>
        <w:rPr>
          <w:rFonts w:ascii="Arial" w:hAnsi="Arial"/>
        </w:rPr>
        <w:t xml:space="preserve">w 1 sprawie poproszono o uzupełnienie dokumentów - na dzień </w:t>
      </w:r>
      <w:r>
        <w:rPr>
          <w:rFonts w:ascii="Arial" w:hAnsi="Arial"/>
        </w:rPr>
        <w:br/>
        <w:t>31.01.2013 r. sprawa w dalszym ciągu została nierozpatrzona,</w:t>
      </w:r>
    </w:p>
    <w:p w:rsidR="00932E3A" w:rsidRDefault="00932E3A" w:rsidP="00443357">
      <w:pPr>
        <w:numPr>
          <w:ilvl w:val="0"/>
          <w:numId w:val="19"/>
        </w:numPr>
        <w:tabs>
          <w:tab w:val="clear" w:pos="720"/>
          <w:tab w:val="num" w:pos="1068"/>
        </w:tabs>
        <w:ind w:left="1068"/>
        <w:jc w:val="both"/>
        <w:rPr>
          <w:rFonts w:ascii="Arial" w:hAnsi="Arial"/>
        </w:rPr>
      </w:pPr>
      <w:r>
        <w:rPr>
          <w:rFonts w:ascii="Arial" w:hAnsi="Arial"/>
        </w:rPr>
        <w:t xml:space="preserve">w 1 przypadku odesłano dokumenty z powodu rezygnacji strony </w:t>
      </w:r>
      <w:r>
        <w:rPr>
          <w:rFonts w:ascii="Arial" w:hAnsi="Arial"/>
        </w:rPr>
        <w:br/>
        <w:t xml:space="preserve">z umieszczenia w </w:t>
      </w:r>
      <w:proofErr w:type="spellStart"/>
      <w:r>
        <w:rPr>
          <w:rFonts w:ascii="Arial" w:hAnsi="Arial"/>
        </w:rPr>
        <w:t>dps</w:t>
      </w:r>
      <w:proofErr w:type="spellEnd"/>
      <w:r>
        <w:rPr>
          <w:rFonts w:ascii="Arial" w:hAnsi="Arial"/>
        </w:rPr>
        <w:t>,</w:t>
      </w:r>
    </w:p>
    <w:p w:rsidR="00932E3A" w:rsidRDefault="00932E3A" w:rsidP="00443357">
      <w:pPr>
        <w:numPr>
          <w:ilvl w:val="0"/>
          <w:numId w:val="19"/>
        </w:numPr>
        <w:tabs>
          <w:tab w:val="clear" w:pos="720"/>
          <w:tab w:val="num" w:pos="1068"/>
        </w:tabs>
        <w:ind w:left="1068"/>
        <w:jc w:val="both"/>
        <w:rPr>
          <w:rFonts w:ascii="Arial" w:hAnsi="Arial"/>
        </w:rPr>
      </w:pPr>
      <w:r>
        <w:rPr>
          <w:rFonts w:ascii="Arial" w:hAnsi="Arial"/>
        </w:rPr>
        <w:t xml:space="preserve">w 2 przypadkach postępowanie w sprawie umieszczenia w </w:t>
      </w:r>
      <w:proofErr w:type="spellStart"/>
      <w:r>
        <w:rPr>
          <w:rFonts w:ascii="Arial" w:hAnsi="Arial"/>
        </w:rPr>
        <w:t>dps</w:t>
      </w:r>
      <w:proofErr w:type="spellEnd"/>
      <w:r>
        <w:rPr>
          <w:rFonts w:ascii="Arial" w:hAnsi="Arial"/>
        </w:rPr>
        <w:t xml:space="preserve"> stało się bezprzedmiotowe z powodu zgonu strony,</w:t>
      </w:r>
    </w:p>
    <w:p w:rsidR="00932E3A" w:rsidRDefault="00932E3A" w:rsidP="00443357">
      <w:pPr>
        <w:numPr>
          <w:ilvl w:val="0"/>
          <w:numId w:val="19"/>
        </w:numPr>
        <w:tabs>
          <w:tab w:val="clear" w:pos="720"/>
          <w:tab w:val="num" w:pos="1068"/>
        </w:tabs>
        <w:ind w:left="1068"/>
        <w:jc w:val="both"/>
        <w:rPr>
          <w:rFonts w:ascii="Arial" w:hAnsi="Arial"/>
        </w:rPr>
      </w:pPr>
      <w:r>
        <w:rPr>
          <w:rFonts w:ascii="Arial" w:hAnsi="Arial"/>
        </w:rPr>
        <w:t xml:space="preserve">w 1 sprawie odmówiono uzgodnienia terminu przyjęcia do </w:t>
      </w:r>
      <w:proofErr w:type="spellStart"/>
      <w:r>
        <w:rPr>
          <w:rFonts w:ascii="Arial" w:hAnsi="Arial"/>
        </w:rPr>
        <w:t>dps</w:t>
      </w:r>
      <w:proofErr w:type="spellEnd"/>
      <w:r>
        <w:rPr>
          <w:rFonts w:ascii="Arial" w:hAnsi="Arial"/>
        </w:rPr>
        <w:t xml:space="preserve"> ze względu na fakt, iż strona wnioskowała o przeniesienie do domu pomocy społecznej położonego na terenie innego powiatu,</w:t>
      </w:r>
    </w:p>
    <w:p w:rsidR="00932E3A" w:rsidRPr="00906B29" w:rsidRDefault="00932E3A" w:rsidP="00443357">
      <w:pPr>
        <w:numPr>
          <w:ilvl w:val="0"/>
          <w:numId w:val="19"/>
        </w:numPr>
        <w:tabs>
          <w:tab w:val="clear" w:pos="720"/>
          <w:tab w:val="num" w:pos="1068"/>
        </w:tabs>
        <w:ind w:left="1068"/>
        <w:jc w:val="both"/>
        <w:rPr>
          <w:rFonts w:ascii="Arial" w:hAnsi="Arial"/>
        </w:rPr>
      </w:pPr>
      <w:r w:rsidRPr="00906B29">
        <w:rPr>
          <w:rFonts w:ascii="Arial" w:hAnsi="Arial"/>
        </w:rPr>
        <w:t xml:space="preserve">w 4 przypadkach odesłano </w:t>
      </w:r>
      <w:r>
        <w:rPr>
          <w:rFonts w:ascii="Arial" w:hAnsi="Arial"/>
        </w:rPr>
        <w:t xml:space="preserve">mylnie skierowane </w:t>
      </w:r>
      <w:r w:rsidRPr="00906B29">
        <w:rPr>
          <w:rFonts w:ascii="Arial" w:hAnsi="Arial"/>
        </w:rPr>
        <w:t xml:space="preserve">dokumenty </w:t>
      </w:r>
      <w:r>
        <w:rPr>
          <w:rFonts w:ascii="Arial" w:hAnsi="Arial"/>
        </w:rPr>
        <w:t xml:space="preserve">do </w:t>
      </w:r>
      <w:r w:rsidRPr="00906B29">
        <w:rPr>
          <w:rFonts w:ascii="Arial" w:hAnsi="Arial" w:cs="Arial"/>
          <w:color w:val="000000"/>
        </w:rPr>
        <w:t>organ</w:t>
      </w:r>
      <w:r>
        <w:rPr>
          <w:rFonts w:ascii="Arial" w:hAnsi="Arial" w:cs="Arial"/>
          <w:color w:val="000000"/>
        </w:rPr>
        <w:t>u</w:t>
      </w:r>
      <w:r w:rsidRPr="00906B29">
        <w:rPr>
          <w:rFonts w:ascii="Arial" w:hAnsi="Arial" w:cs="Arial"/>
          <w:color w:val="000000"/>
        </w:rPr>
        <w:t xml:space="preserve"> właściw</w:t>
      </w:r>
      <w:r>
        <w:rPr>
          <w:rFonts w:ascii="Arial" w:hAnsi="Arial" w:cs="Arial"/>
          <w:color w:val="000000"/>
        </w:rPr>
        <w:t>ego</w:t>
      </w:r>
      <w:r w:rsidRPr="00906B29">
        <w:rPr>
          <w:rFonts w:ascii="Arial" w:hAnsi="Arial" w:cs="Arial"/>
          <w:color w:val="000000"/>
        </w:rPr>
        <w:t xml:space="preserve"> do rozpatrzenia przedmiotow</w:t>
      </w:r>
      <w:r>
        <w:rPr>
          <w:rFonts w:ascii="Arial" w:hAnsi="Arial" w:cs="Arial"/>
          <w:color w:val="000000"/>
        </w:rPr>
        <w:t>ych spraw</w:t>
      </w:r>
      <w:r w:rsidRPr="00906B29">
        <w:rPr>
          <w:rFonts w:ascii="Arial" w:hAnsi="Arial" w:cs="Arial"/>
          <w:color w:val="000000"/>
        </w:rPr>
        <w:t xml:space="preserve">. </w:t>
      </w:r>
    </w:p>
    <w:p w:rsidR="00932E3A" w:rsidRDefault="00932E3A" w:rsidP="00932E3A">
      <w:pPr>
        <w:ind w:left="1068"/>
        <w:jc w:val="both"/>
        <w:rPr>
          <w:rFonts w:ascii="Arial" w:hAnsi="Arial"/>
        </w:rPr>
      </w:pPr>
    </w:p>
    <w:p w:rsidR="00932E3A" w:rsidRDefault="00932E3A" w:rsidP="00932E3A">
      <w:pPr>
        <w:jc w:val="both"/>
        <w:rPr>
          <w:rFonts w:ascii="Arial" w:hAnsi="Arial"/>
        </w:rPr>
      </w:pPr>
    </w:p>
    <w:p w:rsidR="00932E3A" w:rsidRDefault="00932E3A" w:rsidP="00443357">
      <w:pPr>
        <w:pStyle w:val="Nagwek4"/>
        <w:numPr>
          <w:ilvl w:val="0"/>
          <w:numId w:val="23"/>
        </w:numPr>
        <w:ind w:left="142" w:hanging="426"/>
      </w:pPr>
      <w:r>
        <w:t xml:space="preserve">Wszczęcie postępowań w sprawie przeniesienia mieszkańców </w:t>
      </w:r>
      <w:proofErr w:type="spellStart"/>
      <w:r>
        <w:t>dps</w:t>
      </w:r>
      <w:proofErr w:type="spellEnd"/>
      <w:r>
        <w:t>-ów</w:t>
      </w:r>
    </w:p>
    <w:p w:rsidR="00932E3A" w:rsidRDefault="00932E3A" w:rsidP="00932E3A">
      <w:pPr>
        <w:tabs>
          <w:tab w:val="num" w:pos="851"/>
        </w:tabs>
        <w:ind w:left="851" w:hanging="425"/>
        <w:jc w:val="both"/>
        <w:rPr>
          <w:rFonts w:ascii="Arial" w:hAnsi="Arial"/>
          <w:b/>
          <w:color w:val="000080"/>
          <w:sz w:val="14"/>
        </w:rPr>
      </w:pPr>
    </w:p>
    <w:p w:rsidR="00932E3A" w:rsidRDefault="00932E3A" w:rsidP="00932E3A">
      <w:pPr>
        <w:ind w:left="-284" w:firstLine="992"/>
        <w:jc w:val="both"/>
        <w:rPr>
          <w:rFonts w:ascii="Arial" w:hAnsi="Arial"/>
        </w:rPr>
      </w:pPr>
      <w:r>
        <w:rPr>
          <w:rFonts w:ascii="Arial" w:hAnsi="Arial"/>
        </w:rPr>
        <w:t xml:space="preserve">Nie wpłynął żaden wniosek w tej sprawie. </w:t>
      </w:r>
    </w:p>
    <w:p w:rsidR="00932E3A" w:rsidRDefault="00932E3A" w:rsidP="00932E3A">
      <w:pPr>
        <w:ind w:left="-284" w:firstLine="992"/>
        <w:jc w:val="both"/>
        <w:rPr>
          <w:rFonts w:ascii="Arial" w:hAnsi="Arial"/>
          <w:b/>
          <w:sz w:val="8"/>
        </w:rPr>
      </w:pPr>
    </w:p>
    <w:p w:rsidR="00932E3A" w:rsidRDefault="00932E3A" w:rsidP="00443357">
      <w:pPr>
        <w:pStyle w:val="Nagwek4"/>
        <w:numPr>
          <w:ilvl w:val="0"/>
          <w:numId w:val="23"/>
        </w:numPr>
        <w:ind w:left="142" w:hanging="426"/>
      </w:pPr>
      <w:r>
        <w:t xml:space="preserve">Rozstrzygnięcia o umieszczeniu osób w </w:t>
      </w:r>
      <w:proofErr w:type="spellStart"/>
      <w:r>
        <w:t>dps</w:t>
      </w:r>
      <w:proofErr w:type="spellEnd"/>
      <w:r>
        <w:t xml:space="preserve"> po okresie oczekiwania </w:t>
      </w:r>
    </w:p>
    <w:p w:rsidR="00932E3A" w:rsidRDefault="00932E3A" w:rsidP="00932E3A">
      <w:pPr>
        <w:jc w:val="both"/>
        <w:rPr>
          <w:rFonts w:ascii="Arial" w:hAnsi="Arial"/>
          <w:b/>
          <w:color w:val="000080"/>
          <w:sz w:val="14"/>
        </w:rPr>
      </w:pPr>
    </w:p>
    <w:p w:rsidR="00932E3A" w:rsidRDefault="00932E3A" w:rsidP="00932E3A">
      <w:pPr>
        <w:ind w:left="-284" w:firstLine="992"/>
        <w:jc w:val="both"/>
        <w:rPr>
          <w:rFonts w:ascii="Arial" w:hAnsi="Arial"/>
        </w:rPr>
      </w:pPr>
      <w:r>
        <w:rPr>
          <w:rFonts w:ascii="Arial" w:hAnsi="Arial"/>
        </w:rPr>
        <w:t xml:space="preserve">Wydano 27 decyzji administracyjnych o umieszczeniu w </w:t>
      </w:r>
      <w:proofErr w:type="spellStart"/>
      <w:r>
        <w:rPr>
          <w:rFonts w:ascii="Arial" w:hAnsi="Arial"/>
        </w:rPr>
        <w:t>dps</w:t>
      </w:r>
      <w:proofErr w:type="spellEnd"/>
      <w:r>
        <w:rPr>
          <w:rFonts w:ascii="Arial" w:hAnsi="Arial"/>
        </w:rPr>
        <w:t xml:space="preserve"> związanych </w:t>
      </w:r>
      <w:r>
        <w:rPr>
          <w:rFonts w:ascii="Arial" w:hAnsi="Arial"/>
        </w:rPr>
        <w:br/>
        <w:t xml:space="preserve">z możliwością przyjęcia do </w:t>
      </w:r>
      <w:proofErr w:type="spellStart"/>
      <w:r>
        <w:rPr>
          <w:rFonts w:ascii="Arial" w:hAnsi="Arial"/>
        </w:rPr>
        <w:t>dps</w:t>
      </w:r>
      <w:proofErr w:type="spellEnd"/>
      <w:r>
        <w:rPr>
          <w:rFonts w:ascii="Arial" w:hAnsi="Arial"/>
        </w:rPr>
        <w:t xml:space="preserve"> w terminie 3 miesięcy osób wcześniej wpisanych na listy osób oczekujących w tym:</w:t>
      </w:r>
    </w:p>
    <w:p w:rsidR="00932E3A" w:rsidRDefault="00932E3A" w:rsidP="00443357">
      <w:pPr>
        <w:numPr>
          <w:ilvl w:val="0"/>
          <w:numId w:val="20"/>
        </w:numPr>
        <w:tabs>
          <w:tab w:val="clear" w:pos="36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9 decyzji dotyczyło umieszczenia mieszkańców z gmin powiatu częstochowskiego </w:t>
      </w:r>
      <w:r w:rsidR="007F2099">
        <w:rPr>
          <w:rFonts w:ascii="Arial" w:hAnsi="Arial"/>
        </w:rPr>
        <w:br/>
      </w:r>
      <w:r>
        <w:rPr>
          <w:rFonts w:ascii="Arial" w:hAnsi="Arial"/>
        </w:rPr>
        <w:t>w tym:</w:t>
      </w:r>
    </w:p>
    <w:p w:rsidR="00932E3A" w:rsidRDefault="00932E3A" w:rsidP="00443357">
      <w:pPr>
        <w:numPr>
          <w:ilvl w:val="0"/>
          <w:numId w:val="21"/>
        </w:numPr>
        <w:tabs>
          <w:tab w:val="num" w:pos="-2340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>1 DPS w Blachowni</w:t>
      </w:r>
    </w:p>
    <w:p w:rsidR="00932E3A" w:rsidRDefault="00932E3A" w:rsidP="00443357">
      <w:pPr>
        <w:numPr>
          <w:ilvl w:val="0"/>
          <w:numId w:val="21"/>
        </w:numPr>
        <w:tabs>
          <w:tab w:val="num" w:pos="-2340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>2 DPS Lelów</w:t>
      </w:r>
    </w:p>
    <w:p w:rsidR="00932E3A" w:rsidRDefault="00932E3A" w:rsidP="00443357">
      <w:pPr>
        <w:numPr>
          <w:ilvl w:val="0"/>
          <w:numId w:val="21"/>
        </w:numPr>
        <w:tabs>
          <w:tab w:val="num" w:pos="-2340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>6 DPS Turów</w:t>
      </w:r>
    </w:p>
    <w:p w:rsidR="00932E3A" w:rsidRDefault="00932E3A" w:rsidP="00443357">
      <w:pPr>
        <w:numPr>
          <w:ilvl w:val="0"/>
          <w:numId w:val="20"/>
        </w:numPr>
        <w:tabs>
          <w:tab w:val="clear" w:pos="36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18 decyzji dotyczyło umieszczenia mieszkańców z innych gmin w tym:</w:t>
      </w:r>
    </w:p>
    <w:p w:rsidR="00932E3A" w:rsidRDefault="00932E3A" w:rsidP="00443357">
      <w:pPr>
        <w:numPr>
          <w:ilvl w:val="0"/>
          <w:numId w:val="21"/>
        </w:numPr>
        <w:tabs>
          <w:tab w:val="num" w:pos="-2340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 xml:space="preserve">8 DPS w Blachowni </w:t>
      </w:r>
    </w:p>
    <w:p w:rsidR="00932E3A" w:rsidRDefault="00932E3A" w:rsidP="00443357">
      <w:pPr>
        <w:numPr>
          <w:ilvl w:val="0"/>
          <w:numId w:val="21"/>
        </w:numPr>
        <w:tabs>
          <w:tab w:val="num" w:pos="-2340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>3 DPS w Lelowie</w:t>
      </w:r>
    </w:p>
    <w:p w:rsidR="00932E3A" w:rsidRDefault="00932E3A" w:rsidP="00443357">
      <w:pPr>
        <w:numPr>
          <w:ilvl w:val="0"/>
          <w:numId w:val="21"/>
        </w:numPr>
        <w:tabs>
          <w:tab w:val="num" w:pos="-2340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>7 DPS w Turowie</w:t>
      </w:r>
    </w:p>
    <w:p w:rsidR="00932E3A" w:rsidRDefault="00932E3A" w:rsidP="00932E3A">
      <w:pPr>
        <w:tabs>
          <w:tab w:val="num" w:pos="1134"/>
        </w:tabs>
        <w:ind w:left="774"/>
        <w:jc w:val="both"/>
        <w:rPr>
          <w:rFonts w:ascii="Arial" w:hAnsi="Arial"/>
        </w:rPr>
      </w:pPr>
    </w:p>
    <w:p w:rsidR="00932E3A" w:rsidRDefault="00932E3A" w:rsidP="00443357">
      <w:pPr>
        <w:pStyle w:val="Nagwek4"/>
        <w:numPr>
          <w:ilvl w:val="0"/>
          <w:numId w:val="23"/>
        </w:numPr>
        <w:ind w:left="142" w:hanging="426"/>
      </w:pPr>
      <w:r>
        <w:t xml:space="preserve">Ustalanie odpłatności za pobyt w </w:t>
      </w:r>
      <w:proofErr w:type="spellStart"/>
      <w:r>
        <w:t>dps</w:t>
      </w:r>
      <w:proofErr w:type="spellEnd"/>
    </w:p>
    <w:p w:rsidR="00932E3A" w:rsidRDefault="00932E3A" w:rsidP="00932E3A">
      <w:pPr>
        <w:jc w:val="both"/>
        <w:rPr>
          <w:rFonts w:ascii="Arial" w:hAnsi="Arial"/>
          <w:b/>
          <w:color w:val="000080"/>
        </w:rPr>
      </w:pPr>
    </w:p>
    <w:p w:rsidR="00932E3A" w:rsidRDefault="00932E3A" w:rsidP="00932E3A">
      <w:p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Rozpatrzono 162 wnioski o zmianę kwoty odpłatności za pobyt w </w:t>
      </w:r>
      <w:proofErr w:type="spellStart"/>
      <w:r>
        <w:rPr>
          <w:rFonts w:ascii="Arial" w:hAnsi="Arial"/>
        </w:rPr>
        <w:t>dps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</w:rPr>
        <w:br/>
        <w:t>w związku ze zmianą dochodu mieszkańców, w następujący sposób:</w:t>
      </w:r>
    </w:p>
    <w:p w:rsidR="00932E3A" w:rsidRDefault="00932E3A" w:rsidP="00443357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/>
        </w:rPr>
      </w:pPr>
      <w:r w:rsidRPr="003B0B9F">
        <w:rPr>
          <w:rFonts w:ascii="Arial" w:hAnsi="Arial"/>
        </w:rPr>
        <w:t xml:space="preserve">wydano 158 decyzji zmieniających wysokość opłatności za pobyt w </w:t>
      </w:r>
      <w:proofErr w:type="spellStart"/>
      <w:r w:rsidRPr="003B0B9F">
        <w:rPr>
          <w:rFonts w:ascii="Arial" w:hAnsi="Arial"/>
        </w:rPr>
        <w:t>dps</w:t>
      </w:r>
      <w:proofErr w:type="spellEnd"/>
      <w:r w:rsidRPr="003B0B9F">
        <w:rPr>
          <w:rFonts w:ascii="Arial" w:hAnsi="Arial"/>
        </w:rPr>
        <w:t xml:space="preserve">, </w:t>
      </w:r>
      <w:r>
        <w:rPr>
          <w:rFonts w:ascii="Arial" w:hAnsi="Arial"/>
        </w:rPr>
        <w:br/>
      </w:r>
      <w:r w:rsidRPr="003B0B9F">
        <w:rPr>
          <w:rFonts w:ascii="Arial" w:hAnsi="Arial"/>
        </w:rPr>
        <w:t>w tym</w:t>
      </w:r>
      <w:r>
        <w:rPr>
          <w:rFonts w:ascii="Arial" w:hAnsi="Arial"/>
        </w:rPr>
        <w:t>:</w:t>
      </w:r>
    </w:p>
    <w:p w:rsidR="00932E3A" w:rsidRDefault="00932E3A" w:rsidP="00443357">
      <w:pPr>
        <w:pStyle w:val="Akapitzlist"/>
        <w:numPr>
          <w:ilvl w:val="0"/>
          <w:numId w:val="20"/>
        </w:numPr>
        <w:tabs>
          <w:tab w:val="clear" w:pos="360"/>
        </w:tabs>
        <w:ind w:left="1080"/>
        <w:contextualSpacing/>
        <w:jc w:val="both"/>
        <w:rPr>
          <w:rFonts w:ascii="Arial" w:hAnsi="Arial"/>
        </w:rPr>
      </w:pPr>
      <w:r w:rsidRPr="003B0B9F">
        <w:rPr>
          <w:rFonts w:ascii="Arial" w:hAnsi="Arial"/>
        </w:rPr>
        <w:t>85</w:t>
      </w:r>
      <w:r>
        <w:rPr>
          <w:rFonts w:ascii="Arial" w:hAnsi="Arial"/>
        </w:rPr>
        <w:t xml:space="preserve"> decyzji dot. mieszkańców </w:t>
      </w:r>
      <w:r w:rsidRPr="003B0B9F">
        <w:rPr>
          <w:rFonts w:ascii="Arial" w:hAnsi="Arial"/>
        </w:rPr>
        <w:t xml:space="preserve">DPS w Blachowni, </w:t>
      </w:r>
    </w:p>
    <w:p w:rsidR="00932E3A" w:rsidRDefault="00932E3A" w:rsidP="00443357">
      <w:pPr>
        <w:pStyle w:val="Akapitzlist"/>
        <w:numPr>
          <w:ilvl w:val="0"/>
          <w:numId w:val="20"/>
        </w:numPr>
        <w:tabs>
          <w:tab w:val="clear" w:pos="360"/>
        </w:tabs>
        <w:ind w:left="1080"/>
        <w:contextualSpacing/>
        <w:jc w:val="both"/>
        <w:rPr>
          <w:rFonts w:ascii="Arial" w:hAnsi="Arial"/>
        </w:rPr>
      </w:pPr>
      <w:r w:rsidRPr="003B0B9F">
        <w:rPr>
          <w:rFonts w:ascii="Arial" w:hAnsi="Arial"/>
        </w:rPr>
        <w:t xml:space="preserve">58 decyzji dot. mieszkańców  DPS w Lelowie, </w:t>
      </w:r>
    </w:p>
    <w:p w:rsidR="00932E3A" w:rsidRDefault="00932E3A" w:rsidP="00443357">
      <w:pPr>
        <w:pStyle w:val="Akapitzlist"/>
        <w:numPr>
          <w:ilvl w:val="0"/>
          <w:numId w:val="20"/>
        </w:numPr>
        <w:tabs>
          <w:tab w:val="clear" w:pos="360"/>
        </w:tabs>
        <w:ind w:left="1080"/>
        <w:contextualSpacing/>
        <w:jc w:val="both"/>
        <w:rPr>
          <w:rFonts w:ascii="Arial" w:hAnsi="Arial"/>
        </w:rPr>
      </w:pPr>
      <w:r w:rsidRPr="003B0B9F">
        <w:rPr>
          <w:rFonts w:ascii="Arial" w:hAnsi="Arial"/>
        </w:rPr>
        <w:t>15 decyzji dot. mieszkańców DPS w Turowie,</w:t>
      </w:r>
    </w:p>
    <w:p w:rsidR="00932E3A" w:rsidRDefault="00932E3A" w:rsidP="00443357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/>
        </w:rPr>
      </w:pPr>
      <w:r w:rsidRPr="003B0B9F">
        <w:rPr>
          <w:rFonts w:ascii="Arial" w:hAnsi="Arial"/>
        </w:rPr>
        <w:t xml:space="preserve">2 </w:t>
      </w:r>
      <w:r w:rsidRPr="003B0B9F">
        <w:rPr>
          <w:rFonts w:ascii="Arial" w:hAnsi="Arial" w:cs="Arial"/>
        </w:rPr>
        <w:t xml:space="preserve">mylnie skierowane </w:t>
      </w:r>
      <w:r w:rsidRPr="003B0B9F">
        <w:rPr>
          <w:rFonts w:ascii="Arial" w:hAnsi="Arial"/>
        </w:rPr>
        <w:t xml:space="preserve">wnioski </w:t>
      </w:r>
      <w:r>
        <w:rPr>
          <w:rFonts w:ascii="Arial" w:hAnsi="Arial"/>
        </w:rPr>
        <w:t xml:space="preserve">o zmianę wysokości odpłatności </w:t>
      </w:r>
      <w:r w:rsidRPr="003B0B9F">
        <w:rPr>
          <w:rFonts w:ascii="Arial" w:hAnsi="Arial"/>
        </w:rPr>
        <w:t xml:space="preserve">przekazano do </w:t>
      </w:r>
      <w:r>
        <w:rPr>
          <w:rFonts w:ascii="Arial" w:hAnsi="Arial"/>
        </w:rPr>
        <w:t xml:space="preserve">rozpatrzenia do </w:t>
      </w:r>
      <w:r w:rsidRPr="003B0B9F">
        <w:rPr>
          <w:rFonts w:ascii="Arial" w:hAnsi="Arial"/>
        </w:rPr>
        <w:t>organu właściwego,</w:t>
      </w:r>
    </w:p>
    <w:p w:rsidR="00932E3A" w:rsidRPr="003B0B9F" w:rsidRDefault="00932E3A" w:rsidP="00443357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w 2 przypadkach odesłano dokumenty z uwagi na fakt, </w:t>
      </w:r>
      <w:r w:rsidRPr="005E1444">
        <w:rPr>
          <w:rFonts w:ascii="Arial" w:hAnsi="Arial" w:cs="Arial"/>
        </w:rPr>
        <w:t>że dochód zainteresowan</w:t>
      </w:r>
      <w:r>
        <w:rPr>
          <w:rFonts w:ascii="Arial" w:hAnsi="Arial" w:cs="Arial"/>
        </w:rPr>
        <w:t>ych nie przekroczył 10</w:t>
      </w:r>
      <w:r w:rsidRPr="005E1444">
        <w:rPr>
          <w:rFonts w:ascii="Arial" w:hAnsi="Arial" w:cs="Arial"/>
        </w:rPr>
        <w:t xml:space="preserve">% kryterium </w:t>
      </w:r>
      <w:r>
        <w:rPr>
          <w:rFonts w:ascii="Arial" w:hAnsi="Arial" w:cs="Arial"/>
        </w:rPr>
        <w:t xml:space="preserve">dochodowego dla osoby samotnie </w:t>
      </w:r>
      <w:r w:rsidRPr="005E1444">
        <w:rPr>
          <w:rFonts w:ascii="Arial" w:hAnsi="Arial" w:cs="Arial"/>
        </w:rPr>
        <w:t xml:space="preserve">gospodarującej, </w:t>
      </w:r>
      <w:r>
        <w:rPr>
          <w:rFonts w:ascii="Arial" w:hAnsi="Arial" w:cs="Arial"/>
        </w:rPr>
        <w:t>w związku z czym nie było</w:t>
      </w:r>
      <w:r w:rsidRPr="005E1444">
        <w:rPr>
          <w:rFonts w:ascii="Arial" w:hAnsi="Arial" w:cs="Arial"/>
        </w:rPr>
        <w:t xml:space="preserve"> podstaw do zmiany wysokości odpłatności</w:t>
      </w:r>
      <w:r>
        <w:rPr>
          <w:rFonts w:ascii="Arial" w:hAnsi="Arial" w:cs="Arial"/>
        </w:rPr>
        <w:t>.</w:t>
      </w:r>
    </w:p>
    <w:p w:rsidR="00932E3A" w:rsidRDefault="00932E3A" w:rsidP="00932E3A">
      <w:pPr>
        <w:tabs>
          <w:tab w:val="left" w:pos="1134"/>
        </w:tabs>
        <w:ind w:left="709"/>
        <w:jc w:val="both"/>
        <w:rPr>
          <w:rFonts w:ascii="Arial" w:hAnsi="Arial"/>
        </w:rPr>
      </w:pPr>
    </w:p>
    <w:p w:rsidR="00932E3A" w:rsidRDefault="00932E3A" w:rsidP="00443357">
      <w:pPr>
        <w:pStyle w:val="Nagwek4"/>
        <w:numPr>
          <w:ilvl w:val="0"/>
          <w:numId w:val="23"/>
        </w:numPr>
        <w:ind w:left="142" w:hanging="426"/>
      </w:pPr>
      <w:r>
        <w:lastRenderedPageBreak/>
        <w:t>Sprawowanie nadzoru nad działalnością domów pomocy społecznej</w:t>
      </w:r>
    </w:p>
    <w:p w:rsidR="00932E3A" w:rsidRDefault="00932E3A" w:rsidP="00932E3A">
      <w:pPr>
        <w:jc w:val="both"/>
        <w:rPr>
          <w:rFonts w:ascii="Arial" w:hAnsi="Arial"/>
        </w:rPr>
      </w:pPr>
    </w:p>
    <w:p w:rsidR="00932E3A" w:rsidRDefault="00932E3A" w:rsidP="00932E3A">
      <w:pPr>
        <w:ind w:left="-284" w:firstLine="992"/>
        <w:jc w:val="both"/>
        <w:rPr>
          <w:rFonts w:ascii="Arial" w:hAnsi="Arial"/>
        </w:rPr>
      </w:pPr>
      <w:r>
        <w:rPr>
          <w:rFonts w:ascii="Arial" w:hAnsi="Arial"/>
        </w:rPr>
        <w:t xml:space="preserve">W ramach sprawowanego nadzoru przeprowadzono w dniach </w:t>
      </w:r>
      <w:r w:rsidRPr="00DC3B7F">
        <w:rPr>
          <w:rFonts w:ascii="Arial" w:hAnsi="Arial" w:cs="Arial"/>
        </w:rPr>
        <w:t>30.05.2012 r. – 04.06.2012 r.</w:t>
      </w:r>
      <w:r>
        <w:rPr>
          <w:rFonts w:ascii="Arial" w:hAnsi="Arial"/>
        </w:rPr>
        <w:t xml:space="preserve"> kontrolę problemową </w:t>
      </w:r>
      <w:r w:rsidRPr="00DC3B7F">
        <w:rPr>
          <w:rFonts w:ascii="Arial" w:hAnsi="Arial" w:cs="Arial"/>
        </w:rPr>
        <w:t>w Domu Pomocy Społecznej w Turowie</w:t>
      </w:r>
      <w:r w:rsidRPr="00281F1E">
        <w:rPr>
          <w:rFonts w:cs="Arial"/>
        </w:rPr>
        <w:t xml:space="preserve"> </w:t>
      </w:r>
      <w:r>
        <w:rPr>
          <w:rFonts w:ascii="Arial" w:hAnsi="Arial"/>
        </w:rPr>
        <w:t>Przedmiotem kontroli było sprawdzenie:</w:t>
      </w:r>
    </w:p>
    <w:p w:rsidR="00932E3A" w:rsidRPr="00DC3B7F" w:rsidRDefault="00932E3A" w:rsidP="00443357">
      <w:pPr>
        <w:pStyle w:val="Tekstpodstawowywcity2"/>
        <w:numPr>
          <w:ilvl w:val="0"/>
          <w:numId w:val="39"/>
        </w:numPr>
        <w:spacing w:line="276" w:lineRule="auto"/>
        <w:jc w:val="both"/>
        <w:rPr>
          <w:rFonts w:cs="Arial"/>
          <w:szCs w:val="24"/>
        </w:rPr>
      </w:pPr>
      <w:r w:rsidRPr="00DC3B7F">
        <w:rPr>
          <w:rFonts w:cs="Arial"/>
          <w:szCs w:val="24"/>
        </w:rPr>
        <w:t xml:space="preserve">Zakresu prowadzonych zajęć terapeutycznych i rehabilitacyjnych </w:t>
      </w:r>
      <w:r>
        <w:rPr>
          <w:rFonts w:cs="Arial"/>
          <w:szCs w:val="24"/>
        </w:rPr>
        <w:br/>
      </w:r>
      <w:r w:rsidRPr="00DC3B7F">
        <w:rPr>
          <w:rFonts w:cs="Arial"/>
          <w:szCs w:val="24"/>
        </w:rPr>
        <w:t>z mieszkańcem.</w:t>
      </w:r>
    </w:p>
    <w:p w:rsidR="00932E3A" w:rsidRPr="00DC3B7F" w:rsidRDefault="00932E3A" w:rsidP="00443357">
      <w:pPr>
        <w:pStyle w:val="Tekstpodstawowywcity2"/>
        <w:numPr>
          <w:ilvl w:val="0"/>
          <w:numId w:val="39"/>
        </w:numPr>
        <w:spacing w:line="276" w:lineRule="auto"/>
        <w:jc w:val="both"/>
        <w:rPr>
          <w:rFonts w:cs="Arial"/>
          <w:szCs w:val="24"/>
        </w:rPr>
      </w:pPr>
      <w:r w:rsidRPr="00DC3B7F">
        <w:rPr>
          <w:rFonts w:cs="Arial"/>
          <w:szCs w:val="24"/>
        </w:rPr>
        <w:t xml:space="preserve">Pracy zespołów </w:t>
      </w:r>
      <w:proofErr w:type="spellStart"/>
      <w:r w:rsidRPr="00DC3B7F">
        <w:rPr>
          <w:rFonts w:cs="Arial"/>
          <w:szCs w:val="24"/>
        </w:rPr>
        <w:t>terapeutyczno</w:t>
      </w:r>
      <w:proofErr w:type="spellEnd"/>
      <w:r w:rsidRPr="00DC3B7F">
        <w:rPr>
          <w:rFonts w:cs="Arial"/>
          <w:szCs w:val="24"/>
        </w:rPr>
        <w:t xml:space="preserve"> – opiekuńczych, kwalifikacji pracowników wchodzących w ich skład, uczestnictwa w szkoleniach zgodnie z § 6 ust. 2 pkt 4 rozporządzenia Ministra Polityki Społecznej z dnia 19.10.2005 r. w sprawie domów pomocy społecznej. </w:t>
      </w:r>
    </w:p>
    <w:p w:rsidR="00932E3A" w:rsidRPr="00DC3B7F" w:rsidRDefault="00932E3A" w:rsidP="00443357">
      <w:pPr>
        <w:pStyle w:val="Tekstpodstawowywcity2"/>
        <w:numPr>
          <w:ilvl w:val="0"/>
          <w:numId w:val="39"/>
        </w:numPr>
        <w:spacing w:line="276" w:lineRule="auto"/>
        <w:jc w:val="both"/>
        <w:rPr>
          <w:rFonts w:cs="Arial"/>
          <w:szCs w:val="24"/>
        </w:rPr>
      </w:pPr>
      <w:r w:rsidRPr="00DC3B7F">
        <w:rPr>
          <w:rFonts w:cs="Arial"/>
          <w:szCs w:val="24"/>
        </w:rPr>
        <w:t>Realizacji indywidualnych planów wsparcia z mieszkańcem.</w:t>
      </w:r>
    </w:p>
    <w:p w:rsidR="00932E3A" w:rsidRDefault="00932E3A" w:rsidP="00932E3A">
      <w:pPr>
        <w:pStyle w:val="Tekstpodstawowywcity2"/>
        <w:ind w:left="-284" w:firstLine="916"/>
        <w:jc w:val="both"/>
        <w:rPr>
          <w:rFonts w:cs="Arial"/>
        </w:rPr>
      </w:pPr>
      <w:r>
        <w:rPr>
          <w:rFonts w:cs="Arial"/>
        </w:rPr>
        <w:t>Po dokonaniu czynności kontrolnych sporządzono protokół oraz wydano zalecenia pokontrolne mające na celu wyeliminowanie stwierdzonych nieprawidłowości.</w:t>
      </w:r>
    </w:p>
    <w:p w:rsidR="00932E3A" w:rsidRDefault="00932E3A" w:rsidP="00932E3A">
      <w:pPr>
        <w:pStyle w:val="Tekstpodstawowywcity2"/>
        <w:ind w:left="-284" w:firstLine="916"/>
        <w:jc w:val="both"/>
      </w:pPr>
      <w:r>
        <w:rPr>
          <w:rFonts w:cs="Arial"/>
        </w:rPr>
        <w:t xml:space="preserve">Ponadto </w:t>
      </w:r>
      <w:r w:rsidRPr="00281F1E">
        <w:rPr>
          <w:rFonts w:cs="Arial"/>
        </w:rPr>
        <w:t xml:space="preserve">w dniach </w:t>
      </w:r>
      <w:r>
        <w:rPr>
          <w:rFonts w:cs="Arial"/>
        </w:rPr>
        <w:t>27.11.2012 r.</w:t>
      </w:r>
      <w:r w:rsidRPr="00281F1E">
        <w:rPr>
          <w:rFonts w:cs="Arial"/>
        </w:rPr>
        <w:t xml:space="preserve"> </w:t>
      </w:r>
      <w:r>
        <w:rPr>
          <w:rFonts w:cs="Arial"/>
        </w:rPr>
        <w:t>– 28.11.2012 r. przeprowadzono kontrolę problemową w Domu Pomocy Społecznej w Lelowie, której p</w:t>
      </w:r>
      <w:r w:rsidRPr="0052365B">
        <w:rPr>
          <w:rFonts w:cs="Arial"/>
        </w:rPr>
        <w:t>rzedmiotem było sprawdzenie</w:t>
      </w:r>
      <w:r>
        <w:rPr>
          <w:rFonts w:cs="Arial"/>
        </w:rPr>
        <w:t xml:space="preserve"> wykonania zaleceń pokontrolnych po kontroli problemowej przeprowadzonej </w:t>
      </w:r>
      <w:r w:rsidRPr="007B2720">
        <w:rPr>
          <w:rFonts w:cs="Arial"/>
        </w:rPr>
        <w:t>dniac</w:t>
      </w:r>
      <w:r>
        <w:rPr>
          <w:rFonts w:cs="Arial"/>
        </w:rPr>
        <w:t xml:space="preserve">h </w:t>
      </w:r>
      <w:r w:rsidRPr="00281F1E">
        <w:rPr>
          <w:rFonts w:cs="Arial"/>
        </w:rPr>
        <w:t>27.09</w:t>
      </w:r>
      <w:r>
        <w:rPr>
          <w:rFonts w:cs="Arial"/>
        </w:rPr>
        <w:t>.</w:t>
      </w:r>
      <w:r w:rsidRPr="00281F1E">
        <w:rPr>
          <w:rFonts w:cs="Arial"/>
        </w:rPr>
        <w:t xml:space="preserve">2011 </w:t>
      </w:r>
      <w:r>
        <w:rPr>
          <w:rFonts w:cs="Arial"/>
        </w:rPr>
        <w:t xml:space="preserve">r. - 05.10.2011 r. </w:t>
      </w:r>
      <w:r>
        <w:t xml:space="preserve">Podczas kontroli stwierdzono wykonanie zaleceń pokontrolnych </w:t>
      </w:r>
    </w:p>
    <w:p w:rsidR="00932E3A" w:rsidRDefault="00932E3A" w:rsidP="00932E3A">
      <w:pPr>
        <w:pStyle w:val="Tekstpodstawowywcity2"/>
        <w:ind w:left="-284" w:firstLine="916"/>
        <w:jc w:val="both"/>
      </w:pPr>
      <w:r>
        <w:t xml:space="preserve">W ramach nadzoru, w trakcie wizyt związanych z organizowanymi </w:t>
      </w:r>
      <w:r>
        <w:br/>
        <w:t xml:space="preserve">w DPS uroczystościami tj. w dniu 01.09.2012 roku w Domu Pomocy Społecznej </w:t>
      </w:r>
      <w:r>
        <w:br/>
        <w:t xml:space="preserve">w Blachowni, w dniu 30.09.2012 r. w Domu Pomocy Społecznej w Turowie pracownicy Centrum oceniali pracę kadry placówek, przede wszystkim sposób sprawowania opieki nad mieszkańcami w trakcie uroczystości, stosunek personelu do mieszkańców, czystość pomieszczeń oraz organizację uroczystości. </w:t>
      </w:r>
    </w:p>
    <w:p w:rsidR="00932E3A" w:rsidRPr="00CC7B68" w:rsidRDefault="00932E3A" w:rsidP="00932E3A">
      <w:pPr>
        <w:pStyle w:val="Akapitzlist"/>
        <w:rPr>
          <w:rFonts w:ascii="Arial" w:hAnsi="Arial" w:cs="Arial"/>
        </w:rPr>
      </w:pPr>
    </w:p>
    <w:p w:rsidR="00B913F3" w:rsidRDefault="00B913F3" w:rsidP="00E9421A">
      <w:pPr>
        <w:ind w:left="-284" w:firstLine="284"/>
        <w:jc w:val="both"/>
        <w:rPr>
          <w:rFonts w:ascii="Arial" w:hAnsi="Arial"/>
          <w:b/>
          <w:i/>
          <w:color w:val="FF0000"/>
        </w:rPr>
      </w:pPr>
    </w:p>
    <w:p w:rsidR="00B913F3" w:rsidRPr="009B24FC" w:rsidRDefault="00B913F3" w:rsidP="001A4B0D">
      <w:pPr>
        <w:pStyle w:val="Nagwek3"/>
      </w:pPr>
      <w:bookmarkStart w:id="11" w:name="_Toc318706482"/>
      <w:r w:rsidRPr="009B24FC">
        <w:t>Prowadzenie mieszkań chronionych dla osób z terenu więcej niż jednej gminy oraz powiatowych ośrodków wsparcia, w tym domów dla matek z małoletnimi dziećmi i kobiet w ciąży, z wyłączeniem środowiskowych domów samopomocy i innych ośrodków wsparcia dla osób z zaburzeniami psychicznymi</w:t>
      </w:r>
      <w:bookmarkEnd w:id="11"/>
    </w:p>
    <w:p w:rsidR="00B913F3" w:rsidRPr="009B24FC" w:rsidRDefault="00A54089" w:rsidP="009B24FC">
      <w:pPr>
        <w:tabs>
          <w:tab w:val="num" w:pos="284"/>
          <w:tab w:val="left" w:pos="3516"/>
        </w:tabs>
        <w:ind w:left="284" w:hanging="568"/>
        <w:jc w:val="both"/>
        <w:rPr>
          <w:rFonts w:ascii="Arial" w:hAnsi="Arial"/>
          <w:b/>
          <w:color w:val="00B050"/>
        </w:rPr>
      </w:pPr>
      <w:r w:rsidRPr="009B24FC">
        <w:rPr>
          <w:rFonts w:ascii="Arial" w:hAnsi="Arial"/>
          <w:b/>
          <w:color w:val="00B050"/>
        </w:rPr>
        <w:tab/>
      </w:r>
    </w:p>
    <w:p w:rsidR="00B913F3" w:rsidRDefault="00AC233E" w:rsidP="00A54089">
      <w:pPr>
        <w:tabs>
          <w:tab w:val="left" w:pos="284"/>
        </w:tabs>
        <w:ind w:left="-284" w:firstLine="708"/>
        <w:jc w:val="both"/>
        <w:rPr>
          <w:rFonts w:ascii="Arial" w:hAnsi="Arial"/>
        </w:rPr>
      </w:pPr>
      <w:r>
        <w:rPr>
          <w:rFonts w:ascii="Arial" w:hAnsi="Arial"/>
        </w:rPr>
        <w:t>Nie ubiegano się o tę</w:t>
      </w:r>
      <w:r w:rsidR="00B913F3">
        <w:rPr>
          <w:rFonts w:ascii="Arial" w:hAnsi="Arial"/>
        </w:rPr>
        <w:t xml:space="preserve"> formę pomocy. </w:t>
      </w:r>
    </w:p>
    <w:p w:rsidR="00B913F3" w:rsidRDefault="00B913F3" w:rsidP="00A54089">
      <w:pPr>
        <w:tabs>
          <w:tab w:val="left" w:pos="284"/>
        </w:tabs>
        <w:ind w:firstLine="708"/>
        <w:jc w:val="both"/>
        <w:rPr>
          <w:rFonts w:ascii="Arial" w:hAnsi="Arial"/>
        </w:rPr>
      </w:pPr>
    </w:p>
    <w:p w:rsidR="00EF4ADC" w:rsidRDefault="00EF4ADC" w:rsidP="00A54089">
      <w:pPr>
        <w:tabs>
          <w:tab w:val="left" w:pos="284"/>
        </w:tabs>
        <w:ind w:firstLine="708"/>
        <w:jc w:val="both"/>
        <w:rPr>
          <w:rFonts w:ascii="Arial" w:hAnsi="Arial"/>
        </w:rPr>
      </w:pPr>
    </w:p>
    <w:p w:rsidR="00B913F3" w:rsidRDefault="00B913F3" w:rsidP="001A4B0D">
      <w:pPr>
        <w:pStyle w:val="Nagwek3"/>
      </w:pPr>
      <w:bookmarkStart w:id="12" w:name="_Toc318706483"/>
      <w:r w:rsidRPr="009B24FC">
        <w:t>Prowadzenie ośrodków interwencji kryzysowej</w:t>
      </w:r>
      <w:bookmarkEnd w:id="12"/>
    </w:p>
    <w:p w:rsidR="00EF4ADC" w:rsidRPr="00734E8A" w:rsidRDefault="00EF4ADC" w:rsidP="00EF4ADC"/>
    <w:p w:rsidR="00EF4ADC" w:rsidRPr="00734E8A" w:rsidRDefault="00EF4ADC" w:rsidP="00EF4A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terenie powiatu nie funkcjonuje </w:t>
      </w:r>
      <w:r w:rsidRPr="00734E8A">
        <w:rPr>
          <w:rFonts w:ascii="Arial" w:hAnsi="Arial" w:cs="Arial"/>
        </w:rPr>
        <w:t>Ośrod</w:t>
      </w:r>
      <w:r>
        <w:rPr>
          <w:rFonts w:ascii="Arial" w:hAnsi="Arial" w:cs="Arial"/>
        </w:rPr>
        <w:t>ek</w:t>
      </w:r>
      <w:r w:rsidRPr="00734E8A">
        <w:rPr>
          <w:rFonts w:ascii="Arial" w:hAnsi="Arial" w:cs="Arial"/>
        </w:rPr>
        <w:t xml:space="preserve"> Interwencji Kryzysowej.</w:t>
      </w:r>
      <w:r>
        <w:rPr>
          <w:rFonts w:ascii="Arial" w:hAnsi="Arial" w:cs="Arial"/>
        </w:rPr>
        <w:br/>
        <w:t xml:space="preserve">Interwencja kryzysowa realizowana jest w ramach </w:t>
      </w:r>
      <w:r w:rsidRPr="00734E8A">
        <w:rPr>
          <w:rFonts w:ascii="Arial" w:hAnsi="Arial" w:cs="Arial"/>
        </w:rPr>
        <w:t>Punkt</w:t>
      </w:r>
      <w:r>
        <w:rPr>
          <w:rFonts w:ascii="Arial" w:hAnsi="Arial" w:cs="Arial"/>
        </w:rPr>
        <w:t xml:space="preserve">u Interwencji Kryzysowej, </w:t>
      </w:r>
      <w:r>
        <w:rPr>
          <w:rFonts w:ascii="Arial" w:hAnsi="Arial" w:cs="Arial"/>
        </w:rPr>
        <w:br/>
        <w:t>w którym dyżury pełnią</w:t>
      </w:r>
      <w:r w:rsidRPr="00734E8A">
        <w:rPr>
          <w:rFonts w:ascii="Arial" w:hAnsi="Arial" w:cs="Arial"/>
        </w:rPr>
        <w:t xml:space="preserve"> psycholog, prawnik i pracownik socjalny.</w:t>
      </w:r>
    </w:p>
    <w:p w:rsidR="00EF4ADC" w:rsidRPr="00734E8A" w:rsidRDefault="00EF4ADC" w:rsidP="00EF4ADC">
      <w:pPr>
        <w:ind w:left="2955" w:hanging="2955"/>
        <w:jc w:val="both"/>
        <w:rPr>
          <w:rFonts w:ascii="Arial" w:hAnsi="Arial" w:cs="Arial"/>
        </w:rPr>
      </w:pPr>
      <w:r w:rsidRPr="00734E8A">
        <w:rPr>
          <w:rFonts w:ascii="Arial" w:hAnsi="Arial" w:cs="Arial"/>
          <w:i/>
        </w:rPr>
        <w:t xml:space="preserve">- psycholog                </w:t>
      </w:r>
      <w:r>
        <w:rPr>
          <w:rFonts w:ascii="Arial" w:hAnsi="Arial" w:cs="Arial"/>
          <w:i/>
        </w:rPr>
        <w:tab/>
      </w:r>
      <w:r w:rsidRPr="00734E8A">
        <w:rPr>
          <w:rFonts w:ascii="Arial" w:hAnsi="Arial" w:cs="Arial"/>
        </w:rPr>
        <w:t>interwencja psychologiczna w kryzysach emocjonalnych</w:t>
      </w:r>
    </w:p>
    <w:p w:rsidR="00EF4ADC" w:rsidRDefault="00EF4ADC" w:rsidP="00EF4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trzy i pół godziny (3 wtorki w miesiącu</w:t>
      </w:r>
      <w:r w:rsidRPr="00734E8A">
        <w:rPr>
          <w:rFonts w:ascii="Arial" w:hAnsi="Arial" w:cs="Arial"/>
        </w:rPr>
        <w:t>)</w:t>
      </w:r>
    </w:p>
    <w:p w:rsidR="00EF4ADC" w:rsidRDefault="00EF4ADC" w:rsidP="00EF4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- 4 godziny ( 1 sobota w miesiącu)</w:t>
      </w:r>
    </w:p>
    <w:p w:rsidR="00EF4ADC" w:rsidRPr="00734E8A" w:rsidRDefault="00EF4ADC" w:rsidP="00EF4ADC">
      <w:pPr>
        <w:jc w:val="both"/>
        <w:rPr>
          <w:rFonts w:ascii="Arial" w:hAnsi="Arial" w:cs="Arial"/>
        </w:rPr>
      </w:pPr>
      <w:r w:rsidRPr="00734E8A">
        <w:rPr>
          <w:rFonts w:ascii="Arial" w:hAnsi="Arial" w:cs="Arial"/>
          <w:i/>
        </w:rPr>
        <w:t xml:space="preserve">- pracownik socjalny </w:t>
      </w:r>
      <w:r w:rsidRPr="00734E8A">
        <w:rPr>
          <w:rFonts w:ascii="Arial" w:hAnsi="Arial" w:cs="Arial"/>
          <w:i/>
        </w:rPr>
        <w:tab/>
        <w:t xml:space="preserve">  </w:t>
      </w:r>
      <w:r>
        <w:rPr>
          <w:rFonts w:ascii="Arial" w:hAnsi="Arial" w:cs="Arial"/>
        </w:rPr>
        <w:t xml:space="preserve">poradnictwo, </w:t>
      </w:r>
      <w:r w:rsidRPr="00734E8A">
        <w:rPr>
          <w:rFonts w:ascii="Arial" w:hAnsi="Arial" w:cs="Arial"/>
        </w:rPr>
        <w:t>pomoc w uzyskaniu świadczeń socjalnych</w:t>
      </w:r>
    </w:p>
    <w:p w:rsidR="00EF4ADC" w:rsidRPr="00734E8A" w:rsidRDefault="00EF4ADC" w:rsidP="00EF4ADC">
      <w:pPr>
        <w:ind w:left="2124" w:firstLine="708"/>
        <w:jc w:val="both"/>
        <w:rPr>
          <w:rFonts w:ascii="Arial" w:hAnsi="Arial" w:cs="Arial"/>
        </w:rPr>
      </w:pPr>
      <w:r w:rsidRPr="00734E8A">
        <w:rPr>
          <w:rFonts w:ascii="Arial" w:hAnsi="Arial" w:cs="Arial"/>
        </w:rPr>
        <w:t xml:space="preserve">- trzy godziny w tygodniu (3 wtorki w miesiącu i 1 sobota)                                                </w:t>
      </w:r>
    </w:p>
    <w:p w:rsidR="00EF4ADC" w:rsidRDefault="00EF4ADC" w:rsidP="00EF4ADC">
      <w:pPr>
        <w:ind w:left="2955" w:hanging="2955"/>
        <w:jc w:val="both"/>
        <w:rPr>
          <w:rFonts w:ascii="Arial" w:hAnsi="Arial" w:cs="Arial"/>
        </w:rPr>
      </w:pPr>
      <w:r w:rsidRPr="00734E8A">
        <w:rPr>
          <w:rFonts w:ascii="Arial" w:hAnsi="Arial" w:cs="Arial"/>
          <w:i/>
        </w:rPr>
        <w:t xml:space="preserve">- prawnik               </w:t>
      </w:r>
      <w:r w:rsidRPr="00734E8A">
        <w:rPr>
          <w:rFonts w:ascii="Arial" w:hAnsi="Arial" w:cs="Arial"/>
          <w:i/>
        </w:rPr>
        <w:tab/>
      </w:r>
      <w:r w:rsidRPr="00734E8A">
        <w:rPr>
          <w:rFonts w:ascii="Arial" w:hAnsi="Arial" w:cs="Arial"/>
        </w:rPr>
        <w:t xml:space="preserve">konsultacje w zakresie prawa rodzinnego, rozwody, separacje, alimenty, władza rodzicielska,  </w:t>
      </w:r>
      <w:r>
        <w:rPr>
          <w:rFonts w:ascii="Arial" w:hAnsi="Arial" w:cs="Arial"/>
        </w:rPr>
        <w:t>opieka nad dziećmi i inne, głównie wśród osób dotkniętych problemem przemocy w rodzinie</w:t>
      </w:r>
    </w:p>
    <w:p w:rsidR="00EF4ADC" w:rsidRPr="00734E8A" w:rsidRDefault="00EF4ADC" w:rsidP="00EF4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trzy</w:t>
      </w:r>
      <w:r w:rsidRPr="00734E8A">
        <w:rPr>
          <w:rFonts w:ascii="Arial" w:hAnsi="Arial" w:cs="Arial"/>
        </w:rPr>
        <w:t xml:space="preserve"> godziny w tygodniu (3 wtorki w miesiącu i 1 sobota)                                           </w:t>
      </w:r>
    </w:p>
    <w:p w:rsidR="00EF4ADC" w:rsidRPr="00734E8A" w:rsidRDefault="00EF4ADC" w:rsidP="00EF4ADC">
      <w:pPr>
        <w:ind w:firstLine="708"/>
        <w:rPr>
          <w:rFonts w:ascii="Arial" w:hAnsi="Arial" w:cs="Arial"/>
        </w:rPr>
      </w:pPr>
      <w:r w:rsidRPr="00734E8A">
        <w:rPr>
          <w:rFonts w:ascii="Arial" w:hAnsi="Arial" w:cs="Arial"/>
        </w:rPr>
        <w:t>Wsparcia udzielano szczególnie osobom znajdującym się w sytuacjach kryzysowych, m.in. będącym ofiarami przemocy domowej, przeżywającym żałobę, bezrobotnym.</w:t>
      </w:r>
    </w:p>
    <w:p w:rsidR="00EF4ADC" w:rsidRPr="00734E8A" w:rsidRDefault="00EF4ADC" w:rsidP="00EF4A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Łącznie udzielono wsparcia 19</w:t>
      </w:r>
      <w:r w:rsidRPr="00734E8A">
        <w:rPr>
          <w:rFonts w:ascii="Arial" w:hAnsi="Arial" w:cs="Arial"/>
        </w:rPr>
        <w:t xml:space="preserve">0 osobom, które uczestniczyły w konsultacjach </w:t>
      </w:r>
      <w:r w:rsidR="00AC233E">
        <w:rPr>
          <w:rFonts w:ascii="Arial" w:hAnsi="Arial" w:cs="Arial"/>
        </w:rPr>
        <w:br/>
      </w:r>
      <w:r w:rsidRPr="00734E8A">
        <w:rPr>
          <w:rFonts w:ascii="Arial" w:hAnsi="Arial" w:cs="Arial"/>
        </w:rPr>
        <w:t>z różnymi specjalistami. Kilkanaście osób korzystało wielokrotnie z pomocy specjalistów.</w:t>
      </w:r>
    </w:p>
    <w:p w:rsidR="00EF4ADC" w:rsidRPr="00734E8A" w:rsidRDefault="00EF4ADC" w:rsidP="00EF4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Ogółem odbyło się 448 konsultacji</w:t>
      </w:r>
      <w:r w:rsidRPr="00734E8A">
        <w:rPr>
          <w:rFonts w:ascii="Arial" w:hAnsi="Arial" w:cs="Arial"/>
        </w:rPr>
        <w:t>, w tym:</w:t>
      </w:r>
    </w:p>
    <w:p w:rsidR="00EF4ADC" w:rsidRPr="00734E8A" w:rsidRDefault="00EF4ADC" w:rsidP="0044335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34E8A">
        <w:rPr>
          <w:rFonts w:ascii="Arial" w:hAnsi="Arial" w:cs="Arial"/>
        </w:rPr>
        <w:t xml:space="preserve">z psychologiem                         </w:t>
      </w:r>
      <w:r>
        <w:rPr>
          <w:rFonts w:ascii="Arial" w:hAnsi="Arial" w:cs="Arial"/>
        </w:rPr>
        <w:t>272</w:t>
      </w:r>
    </w:p>
    <w:p w:rsidR="00EF4ADC" w:rsidRPr="00734E8A" w:rsidRDefault="00EF4ADC" w:rsidP="0044335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34E8A">
        <w:rPr>
          <w:rFonts w:ascii="Arial" w:hAnsi="Arial" w:cs="Arial"/>
        </w:rPr>
        <w:t xml:space="preserve">z prawnikiem                               </w:t>
      </w:r>
      <w:r>
        <w:rPr>
          <w:rFonts w:ascii="Arial" w:hAnsi="Arial" w:cs="Arial"/>
        </w:rPr>
        <w:t>89</w:t>
      </w:r>
    </w:p>
    <w:p w:rsidR="00EF4ADC" w:rsidRDefault="00EF4ADC" w:rsidP="00443357">
      <w:pPr>
        <w:numPr>
          <w:ilvl w:val="0"/>
          <w:numId w:val="8"/>
        </w:numPr>
        <w:spacing w:after="200"/>
        <w:jc w:val="both"/>
        <w:rPr>
          <w:rFonts w:ascii="Arial" w:hAnsi="Arial" w:cs="Arial"/>
        </w:rPr>
      </w:pPr>
      <w:r w:rsidRPr="00734E8A">
        <w:rPr>
          <w:rFonts w:ascii="Arial" w:hAnsi="Arial" w:cs="Arial"/>
        </w:rPr>
        <w:t xml:space="preserve">z pracownikiem socjalnym       </w:t>
      </w:r>
      <w:r>
        <w:rPr>
          <w:rFonts w:ascii="Arial" w:hAnsi="Arial" w:cs="Arial"/>
        </w:rPr>
        <w:t xml:space="preserve">  </w:t>
      </w:r>
      <w:r w:rsidRPr="00734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87</w:t>
      </w:r>
    </w:p>
    <w:p w:rsidR="00EF4ADC" w:rsidRDefault="00EF4ADC" w:rsidP="00EF4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Ponadto przeprowadzono 3 interwencje w środowisku</w:t>
      </w:r>
      <w:r w:rsidR="003500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F4ADC" w:rsidRDefault="00EF4ADC" w:rsidP="00EF4ADC">
      <w:pPr>
        <w:jc w:val="both"/>
        <w:rPr>
          <w:rFonts w:ascii="Arial" w:hAnsi="Arial" w:cs="Arial"/>
        </w:rPr>
      </w:pPr>
      <w:r w:rsidRPr="00CF3109">
        <w:rPr>
          <w:rFonts w:ascii="Arial" w:hAnsi="Arial" w:cs="Arial"/>
        </w:rPr>
        <w:t xml:space="preserve">1.  Interwencja  przeprowadzona </w:t>
      </w:r>
      <w:r>
        <w:rPr>
          <w:rFonts w:ascii="Arial" w:hAnsi="Arial" w:cs="Arial"/>
        </w:rPr>
        <w:t xml:space="preserve">w niedzielę w lipcu </w:t>
      </w:r>
      <w:r w:rsidRPr="00D44085">
        <w:rPr>
          <w:rFonts w:ascii="Arial" w:hAnsi="Arial" w:cs="Arial"/>
        </w:rPr>
        <w:t xml:space="preserve">z udziałem  psychologa i koordynatora rodzinnej pieczy zastępczej. </w:t>
      </w:r>
      <w:r w:rsidRPr="00CF3109">
        <w:rPr>
          <w:rFonts w:ascii="Arial" w:hAnsi="Arial" w:cs="Arial"/>
        </w:rPr>
        <w:t xml:space="preserve">Sprawa dotyczyła zabójstwa dokonanego </w:t>
      </w:r>
      <w:r>
        <w:rPr>
          <w:rFonts w:ascii="Arial" w:hAnsi="Arial" w:cs="Arial"/>
        </w:rPr>
        <w:t>między członkami rodziny. Interwencja w miejscu zamieszkania dotyczyła żony sprawcy, czwórki ich dzieci, żony zamordowanego oraz dwójki</w:t>
      </w:r>
      <w:r w:rsidRPr="00CF3109">
        <w:rPr>
          <w:rFonts w:ascii="Arial" w:hAnsi="Arial" w:cs="Arial"/>
        </w:rPr>
        <w:t xml:space="preserve"> ich dzieci</w:t>
      </w:r>
      <w:r>
        <w:rPr>
          <w:rFonts w:ascii="Arial" w:hAnsi="Arial" w:cs="Arial"/>
        </w:rPr>
        <w:t>.</w:t>
      </w:r>
    </w:p>
    <w:p w:rsidR="00EF4ADC" w:rsidRDefault="00EF4ADC" w:rsidP="00EF4ADC">
      <w:pPr>
        <w:jc w:val="both"/>
        <w:rPr>
          <w:rFonts w:ascii="Arial" w:hAnsi="Arial" w:cs="Arial"/>
        </w:rPr>
      </w:pPr>
      <w:r w:rsidRPr="00CF3109">
        <w:rPr>
          <w:rFonts w:ascii="Arial" w:hAnsi="Arial" w:cs="Arial"/>
        </w:rPr>
        <w:t>Po udzie</w:t>
      </w:r>
      <w:r>
        <w:rPr>
          <w:rFonts w:ascii="Arial" w:hAnsi="Arial" w:cs="Arial"/>
        </w:rPr>
        <w:t>leniu kilku</w:t>
      </w:r>
      <w:r w:rsidRPr="00CF3109">
        <w:rPr>
          <w:rFonts w:ascii="Arial" w:hAnsi="Arial" w:cs="Arial"/>
        </w:rPr>
        <w:t>godzinnej  pomocy psychologicznej całej rodzinie, dalszą opieką objęto żonę zamordowanego, która podjęła dalszą terap</w:t>
      </w:r>
      <w:r>
        <w:rPr>
          <w:rFonts w:ascii="Arial" w:hAnsi="Arial" w:cs="Arial"/>
        </w:rPr>
        <w:t>ię  trwającą  do 30.10.2012 r.   P</w:t>
      </w:r>
      <w:r w:rsidRPr="00CF3109">
        <w:rPr>
          <w:rFonts w:ascii="Arial" w:hAnsi="Arial" w:cs="Arial"/>
        </w:rPr>
        <w:t>o uzyskaniu znacz</w:t>
      </w:r>
      <w:r>
        <w:rPr>
          <w:rFonts w:ascii="Arial" w:hAnsi="Arial" w:cs="Arial"/>
        </w:rPr>
        <w:t>nej</w:t>
      </w:r>
      <w:r w:rsidRPr="00CF3109">
        <w:rPr>
          <w:rFonts w:ascii="Arial" w:hAnsi="Arial" w:cs="Arial"/>
        </w:rPr>
        <w:t xml:space="preserve"> poprawy samopoczucia terapię zakończono, co nie wyklucza (w ra</w:t>
      </w:r>
      <w:r>
        <w:rPr>
          <w:rFonts w:ascii="Arial" w:hAnsi="Arial" w:cs="Arial"/>
        </w:rPr>
        <w:t xml:space="preserve">zie potrzeby) dalszych spotkań. </w:t>
      </w:r>
    </w:p>
    <w:p w:rsidR="00EF4ADC" w:rsidRDefault="00350056" w:rsidP="00350056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F4ADC">
        <w:rPr>
          <w:rFonts w:ascii="Arial" w:hAnsi="Arial" w:cs="Arial"/>
        </w:rPr>
        <w:t>Sprawa prowadzona od października do grudnia, przez 2 dwóch pracowników, dotycząca</w:t>
      </w:r>
      <w:r w:rsidR="00EF4ADC" w:rsidRPr="00CF3109">
        <w:rPr>
          <w:rFonts w:ascii="Arial" w:hAnsi="Arial" w:cs="Arial"/>
        </w:rPr>
        <w:t xml:space="preserve"> podejrzenia o molesto</w:t>
      </w:r>
      <w:r w:rsidR="00EF4ADC">
        <w:rPr>
          <w:rFonts w:ascii="Arial" w:hAnsi="Arial" w:cs="Arial"/>
        </w:rPr>
        <w:t>wanie dzieci w jednej z rodzin</w:t>
      </w:r>
      <w:r w:rsidR="00EF4ADC" w:rsidRPr="00CF3109">
        <w:rPr>
          <w:rFonts w:ascii="Arial" w:hAnsi="Arial" w:cs="Arial"/>
        </w:rPr>
        <w:t xml:space="preserve">. </w:t>
      </w:r>
      <w:r w:rsidR="00EF4ADC">
        <w:rPr>
          <w:rFonts w:ascii="Arial" w:hAnsi="Arial" w:cs="Arial"/>
        </w:rPr>
        <w:t>Czynności podejmowano w różnych miejscach: w szkole, w OPS</w:t>
      </w:r>
      <w:r w:rsidR="00EF4ADC" w:rsidRPr="00CF3109">
        <w:rPr>
          <w:rFonts w:ascii="Arial" w:hAnsi="Arial" w:cs="Arial"/>
        </w:rPr>
        <w:t>,</w:t>
      </w:r>
      <w:r w:rsidR="00EF4ADC">
        <w:rPr>
          <w:rFonts w:ascii="Arial" w:hAnsi="Arial" w:cs="Arial"/>
        </w:rPr>
        <w:t xml:space="preserve"> w miejscu zamieszkania rodziny</w:t>
      </w:r>
      <w:r w:rsidR="00EF4ADC" w:rsidRPr="00CF3109">
        <w:rPr>
          <w:rFonts w:ascii="Arial" w:hAnsi="Arial" w:cs="Arial"/>
        </w:rPr>
        <w:t xml:space="preserve"> i </w:t>
      </w:r>
      <w:r w:rsidR="00EF4ADC">
        <w:rPr>
          <w:rFonts w:ascii="Arial" w:hAnsi="Arial" w:cs="Arial"/>
        </w:rPr>
        <w:t xml:space="preserve">w formie </w:t>
      </w:r>
      <w:r w:rsidR="00EF4ADC" w:rsidRPr="00CF3109">
        <w:rPr>
          <w:rFonts w:ascii="Arial" w:hAnsi="Arial" w:cs="Arial"/>
        </w:rPr>
        <w:t xml:space="preserve">spotkań </w:t>
      </w:r>
      <w:r w:rsidR="00EF4ADC">
        <w:rPr>
          <w:rFonts w:ascii="Arial" w:hAnsi="Arial" w:cs="Arial"/>
        </w:rPr>
        <w:t xml:space="preserve">psychologa </w:t>
      </w:r>
      <w:r w:rsidR="00EF4ADC" w:rsidRPr="00CF3109">
        <w:rPr>
          <w:rFonts w:ascii="Arial" w:hAnsi="Arial" w:cs="Arial"/>
        </w:rPr>
        <w:t xml:space="preserve">z rodziną </w:t>
      </w:r>
      <w:r w:rsidR="00EF4ADC">
        <w:rPr>
          <w:rFonts w:ascii="Arial" w:hAnsi="Arial" w:cs="Arial"/>
        </w:rPr>
        <w:t xml:space="preserve">w </w:t>
      </w:r>
      <w:r w:rsidR="00EF4ADC" w:rsidRPr="00CF3109">
        <w:rPr>
          <w:rFonts w:ascii="Arial" w:hAnsi="Arial" w:cs="Arial"/>
        </w:rPr>
        <w:t>PCPR</w:t>
      </w:r>
      <w:r w:rsidR="00EF4ADC">
        <w:rPr>
          <w:rFonts w:ascii="Arial" w:hAnsi="Arial" w:cs="Arial"/>
        </w:rPr>
        <w:t xml:space="preserve">. </w:t>
      </w:r>
      <w:r w:rsidR="00EF4ADC" w:rsidRPr="00CF3109">
        <w:rPr>
          <w:rFonts w:ascii="Arial" w:hAnsi="Arial" w:cs="Arial"/>
        </w:rPr>
        <w:t xml:space="preserve">Badaniami objęto wszystkich członków rodziny, tj. rodziców i dwójkę dzieci.  </w:t>
      </w:r>
      <w:r w:rsidR="00EF4ADC">
        <w:rPr>
          <w:rFonts w:ascii="Arial" w:hAnsi="Arial" w:cs="Arial"/>
        </w:rPr>
        <w:t xml:space="preserve">Podejrzenia </w:t>
      </w:r>
      <w:r w:rsidR="00EF4ADC" w:rsidRPr="00CF3109">
        <w:rPr>
          <w:rFonts w:ascii="Arial" w:hAnsi="Arial" w:cs="Arial"/>
        </w:rPr>
        <w:t>molestowania i znęcania się nad dziećmi nie potwi</w:t>
      </w:r>
      <w:r w:rsidR="00EF4ADC">
        <w:rPr>
          <w:rFonts w:ascii="Arial" w:hAnsi="Arial" w:cs="Arial"/>
        </w:rPr>
        <w:t xml:space="preserve">erdziły się, ale nadal rodzina </w:t>
      </w:r>
      <w:r w:rsidR="00EF4ADC" w:rsidRPr="00CF3109">
        <w:rPr>
          <w:rFonts w:ascii="Arial" w:hAnsi="Arial" w:cs="Arial"/>
        </w:rPr>
        <w:t xml:space="preserve"> </w:t>
      </w:r>
      <w:r w:rsidR="00EF4ADC">
        <w:rPr>
          <w:rFonts w:ascii="Arial" w:hAnsi="Arial" w:cs="Arial"/>
        </w:rPr>
        <w:t xml:space="preserve">jest   monitorowana </w:t>
      </w:r>
      <w:r w:rsidR="00EF4ADC" w:rsidRPr="00CF3109">
        <w:rPr>
          <w:rFonts w:ascii="Arial" w:hAnsi="Arial" w:cs="Arial"/>
        </w:rPr>
        <w:t xml:space="preserve"> </w:t>
      </w:r>
      <w:r w:rsidR="00EF4ADC">
        <w:rPr>
          <w:rFonts w:ascii="Arial" w:hAnsi="Arial" w:cs="Arial"/>
        </w:rPr>
        <w:t>(utrzymywany jest kontakt</w:t>
      </w:r>
      <w:r w:rsidR="00EF4ADC" w:rsidRPr="00CF3109">
        <w:rPr>
          <w:rFonts w:ascii="Arial" w:hAnsi="Arial" w:cs="Arial"/>
        </w:rPr>
        <w:t xml:space="preserve"> ze szkołą</w:t>
      </w:r>
      <w:r w:rsidR="00EF4ADC">
        <w:rPr>
          <w:rFonts w:ascii="Arial" w:hAnsi="Arial" w:cs="Arial"/>
        </w:rPr>
        <w:t xml:space="preserve"> do której uczęszczają dzieci  i OPS</w:t>
      </w:r>
      <w:r w:rsidR="00EF4ADC" w:rsidRPr="00CF3109">
        <w:rPr>
          <w:rFonts w:ascii="Arial" w:hAnsi="Arial" w:cs="Arial"/>
        </w:rPr>
        <w:t>).</w:t>
      </w:r>
    </w:p>
    <w:p w:rsidR="00EF4ADC" w:rsidRDefault="00350056" w:rsidP="00350056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F4ADC">
        <w:rPr>
          <w:rFonts w:ascii="Arial" w:hAnsi="Arial" w:cs="Arial"/>
        </w:rPr>
        <w:t xml:space="preserve">Czynności interwencyjnego odebrania w październiku 2012 r. przez pracownika socjalnego 2,5 letniego dziecka, które przebywało pod opieką pijanych opiekunów </w:t>
      </w:r>
      <w:r w:rsidR="00EF4ADC">
        <w:rPr>
          <w:rFonts w:ascii="Arial" w:hAnsi="Arial" w:cs="Arial"/>
        </w:rPr>
        <w:br/>
        <w:t xml:space="preserve">i umieszczenia w Domu Małych Dzieci w Częstochowie, przy udziale policji </w:t>
      </w:r>
      <w:r w:rsidR="00EF4ADC">
        <w:rPr>
          <w:rFonts w:ascii="Arial" w:hAnsi="Arial" w:cs="Arial"/>
        </w:rPr>
        <w:br/>
        <w:t xml:space="preserve">i przedstawiciela służby zdrowia. </w:t>
      </w:r>
    </w:p>
    <w:p w:rsidR="00EF4ADC" w:rsidRPr="00EF4ADC" w:rsidRDefault="00EF4ADC" w:rsidP="00EF4ADC"/>
    <w:p w:rsidR="00107551" w:rsidRPr="00557BCD" w:rsidRDefault="00107551" w:rsidP="001A4B0D">
      <w:pPr>
        <w:pStyle w:val="Nagwek3"/>
      </w:pPr>
      <w:bookmarkStart w:id="13" w:name="_Toc318706484"/>
      <w:r w:rsidRPr="00557BCD">
        <w:t>Udzielanie informacji o prawach i uprawnieniach</w:t>
      </w:r>
      <w:bookmarkEnd w:id="13"/>
    </w:p>
    <w:p w:rsidR="00EF4ADC" w:rsidRDefault="00EF4ADC" w:rsidP="00EF4ADC">
      <w:pPr>
        <w:ind w:firstLine="708"/>
        <w:jc w:val="both"/>
        <w:rPr>
          <w:rFonts w:ascii="Arial" w:hAnsi="Arial" w:cs="Arial"/>
        </w:rPr>
      </w:pPr>
      <w:r w:rsidRPr="002D5F2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adanie realizowane jest podczas osobistych wizyt </w:t>
      </w:r>
      <w:r w:rsidRPr="002D5F23">
        <w:rPr>
          <w:rFonts w:ascii="Arial" w:hAnsi="Arial" w:cs="Arial"/>
        </w:rPr>
        <w:t xml:space="preserve"> mieszkańców </w:t>
      </w:r>
      <w:r>
        <w:rPr>
          <w:rFonts w:ascii="Arial" w:hAnsi="Arial" w:cs="Arial"/>
        </w:rPr>
        <w:t xml:space="preserve">powiatu w PCPR, rozmów telefonicznych lub konsultacji w Punkcie Interwencji Kryzysowej. Zakres udzielanych informacji o prawach i uprawnieniach w większości przypadków dot. praw osób doznających przemocy w rodzinie, świadczeń przysługujących z pomocy społecznej, pieczy zastępczej, świadczeń alimentacyjnych, władzy rodzicielskiej i obowiązków z niej wynikających. </w:t>
      </w:r>
    </w:p>
    <w:p w:rsidR="00EF4ADC" w:rsidRDefault="00EF4ADC" w:rsidP="00EF4ADC">
      <w:pPr>
        <w:spacing w:after="200"/>
        <w:ind w:hanging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Ponadto w toku bieżącej pracy udzielane są informacje z zakresu praw rodzin zastępczych, dzieci w nich przebywających oraz pełnoletnich wychowanków rodzinnych i instytucjonalnych form pieczy zastępczej. </w:t>
      </w:r>
    </w:p>
    <w:p w:rsidR="00B913F3" w:rsidRDefault="00B913F3" w:rsidP="001A4B0D">
      <w:pPr>
        <w:pStyle w:val="Nagwek3"/>
      </w:pPr>
      <w:bookmarkStart w:id="14" w:name="_Toc318706485"/>
      <w:r w:rsidRPr="009B24FC">
        <w:t>Szkolenie i doskonalenie zawodowe kadr pomocy społecznej z terenu powiatu</w:t>
      </w:r>
      <w:bookmarkEnd w:id="14"/>
    </w:p>
    <w:p w:rsidR="008329DC" w:rsidRDefault="00EF4ADC" w:rsidP="00EF4ADC">
      <w:pPr>
        <w:pStyle w:val="Tekstpodstawowy2"/>
        <w:ind w:left="-284" w:firstLine="710"/>
        <w:jc w:val="both"/>
        <w:rPr>
          <w:rFonts w:ascii="Arial" w:hAnsi="Arial"/>
        </w:rPr>
      </w:pPr>
      <w:r w:rsidRPr="00EF4ADC">
        <w:rPr>
          <w:rFonts w:ascii="Arial" w:hAnsi="Arial"/>
        </w:rPr>
        <w:t>Zadanie realizowane jest poprzez spotkania z kadrą pomocy społecznej i udzielanie informacji o zmianach przepisów prawnych regulujących tryb i zasady przyznawania pomocy. Brak środków uniemożliwia finansowanie szkoleń i kursów organizowanych przez inne instytucje w zakresie doskonalenia zawodowego.</w:t>
      </w:r>
    </w:p>
    <w:p w:rsidR="00EF4ADC" w:rsidRDefault="00EF4ADC" w:rsidP="00EF4ADC">
      <w:pPr>
        <w:pStyle w:val="Tekstpodstawowy2"/>
        <w:ind w:left="-284" w:firstLine="710"/>
        <w:jc w:val="both"/>
        <w:rPr>
          <w:rFonts w:ascii="Arial" w:hAnsi="Arial"/>
        </w:rPr>
      </w:pPr>
    </w:p>
    <w:p w:rsidR="008329DC" w:rsidRPr="005614C5" w:rsidRDefault="008329DC" w:rsidP="005614C5">
      <w:pPr>
        <w:pStyle w:val="Bezodstpw"/>
        <w:numPr>
          <w:ilvl w:val="0"/>
          <w:numId w:val="0"/>
        </w:numPr>
        <w:ind w:left="360"/>
        <w:rPr>
          <w:color w:val="0000C0"/>
          <w:szCs w:val="20"/>
        </w:rPr>
      </w:pPr>
      <w:r w:rsidRPr="005614C5">
        <w:rPr>
          <w:color w:val="0000C0"/>
          <w:szCs w:val="20"/>
        </w:rPr>
        <w:t>Konferencje i szkolenia</w:t>
      </w:r>
      <w:r w:rsidR="005614C5" w:rsidRPr="005614C5">
        <w:rPr>
          <w:color w:val="0000C0"/>
          <w:szCs w:val="20"/>
        </w:rPr>
        <w:t xml:space="preserve">    </w:t>
      </w:r>
    </w:p>
    <w:p w:rsidR="003B7F00" w:rsidRPr="003B7F00" w:rsidRDefault="003B7F00" w:rsidP="003B7F00">
      <w:pPr>
        <w:ind w:firstLine="708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</w:t>
      </w:r>
      <w:r w:rsidRPr="003B7F00">
        <w:rPr>
          <w:rFonts w:ascii="Arial" w:hAnsi="Arial"/>
          <w:szCs w:val="20"/>
        </w:rPr>
        <w:t xml:space="preserve"> dniach 17-20.06.2012 r. 6 osobowa delegacja pracowników Powiatowego Centrum Pomocy Rodzinie w Częstochowie uczestniczyła w wizycie studyjnej w Powiecie Bodeńskim, w Niemczech. </w:t>
      </w:r>
    </w:p>
    <w:p w:rsidR="003B7F00" w:rsidRDefault="003B7F00" w:rsidP="003B7F00">
      <w:pPr>
        <w:ind w:firstLine="708"/>
        <w:jc w:val="both"/>
        <w:rPr>
          <w:rFonts w:ascii="Arial" w:hAnsi="Arial"/>
          <w:szCs w:val="20"/>
        </w:rPr>
      </w:pPr>
      <w:r w:rsidRPr="003B7F00">
        <w:rPr>
          <w:rFonts w:ascii="Arial" w:hAnsi="Arial"/>
          <w:szCs w:val="20"/>
        </w:rPr>
        <w:t>Głównym celem wizyty było zapoznanie się z organizacją i funkcjonowaniem pieczy zastępczej w Powiecie Bodeńskim</w:t>
      </w:r>
      <w:r w:rsidR="0028734B">
        <w:rPr>
          <w:rFonts w:ascii="Arial" w:hAnsi="Arial"/>
          <w:szCs w:val="20"/>
        </w:rPr>
        <w:t xml:space="preserve"> w tym z:</w:t>
      </w:r>
    </w:p>
    <w:p w:rsidR="00350056" w:rsidRDefault="00350056" w:rsidP="003B7F00">
      <w:pPr>
        <w:ind w:firstLine="708"/>
        <w:jc w:val="both"/>
        <w:rPr>
          <w:rFonts w:ascii="Arial" w:hAnsi="Arial"/>
          <w:szCs w:val="20"/>
        </w:rPr>
      </w:pPr>
    </w:p>
    <w:p w:rsidR="0028734B" w:rsidRPr="003B7F00" w:rsidRDefault="0028734B" w:rsidP="003B7F00">
      <w:pPr>
        <w:ind w:firstLine="708"/>
        <w:jc w:val="both"/>
        <w:rPr>
          <w:rFonts w:ascii="Arial" w:hAnsi="Arial"/>
          <w:szCs w:val="20"/>
        </w:rPr>
      </w:pPr>
    </w:p>
    <w:p w:rsidR="003B7F00" w:rsidRPr="003B7F00" w:rsidRDefault="003B7F00" w:rsidP="00443357">
      <w:pPr>
        <w:numPr>
          <w:ilvl w:val="0"/>
          <w:numId w:val="67"/>
        </w:numPr>
        <w:jc w:val="both"/>
        <w:rPr>
          <w:rFonts w:ascii="Arial" w:hAnsi="Arial"/>
          <w:szCs w:val="20"/>
        </w:rPr>
      </w:pPr>
      <w:r w:rsidRPr="003B7F00">
        <w:rPr>
          <w:rFonts w:ascii="Arial" w:hAnsi="Arial"/>
          <w:szCs w:val="20"/>
        </w:rPr>
        <w:lastRenderedPageBreak/>
        <w:t>nową strukturą organizacji Wydziału ds. Dzieci i Młodzieży,</w:t>
      </w:r>
    </w:p>
    <w:p w:rsidR="003B7F00" w:rsidRPr="003B7F00" w:rsidRDefault="003B7F00" w:rsidP="00443357">
      <w:pPr>
        <w:numPr>
          <w:ilvl w:val="0"/>
          <w:numId w:val="67"/>
        </w:numPr>
        <w:jc w:val="both"/>
        <w:rPr>
          <w:rFonts w:ascii="Arial" w:hAnsi="Arial"/>
          <w:szCs w:val="20"/>
        </w:rPr>
      </w:pPr>
      <w:r w:rsidRPr="003B7F00">
        <w:rPr>
          <w:rFonts w:ascii="Arial" w:hAnsi="Arial"/>
          <w:szCs w:val="20"/>
        </w:rPr>
        <w:t>rodzajami i formami wsparcia rodzin zastępczych,</w:t>
      </w:r>
    </w:p>
    <w:p w:rsidR="003B7F00" w:rsidRPr="003B7F00" w:rsidRDefault="003B7F00" w:rsidP="00443357">
      <w:pPr>
        <w:numPr>
          <w:ilvl w:val="0"/>
          <w:numId w:val="67"/>
        </w:numPr>
        <w:jc w:val="both"/>
        <w:rPr>
          <w:rFonts w:ascii="Arial" w:hAnsi="Arial"/>
          <w:szCs w:val="20"/>
        </w:rPr>
      </w:pPr>
      <w:r w:rsidRPr="003B7F00">
        <w:rPr>
          <w:rFonts w:ascii="Arial" w:hAnsi="Arial"/>
          <w:szCs w:val="20"/>
        </w:rPr>
        <w:t>sposobami rekrutacji i kwalifikowania kandydatów na rodziny zastępcze,</w:t>
      </w:r>
    </w:p>
    <w:p w:rsidR="003B7F00" w:rsidRPr="003B7F00" w:rsidRDefault="003B7F00" w:rsidP="00443357">
      <w:pPr>
        <w:numPr>
          <w:ilvl w:val="0"/>
          <w:numId w:val="67"/>
        </w:numPr>
        <w:jc w:val="both"/>
        <w:rPr>
          <w:rFonts w:ascii="Arial" w:hAnsi="Arial"/>
          <w:szCs w:val="20"/>
        </w:rPr>
      </w:pPr>
      <w:r w:rsidRPr="003B7F00">
        <w:rPr>
          <w:rFonts w:ascii="Arial" w:hAnsi="Arial"/>
          <w:szCs w:val="20"/>
        </w:rPr>
        <w:t>formami aktywizacji i wsparcia w rozwoju indywidualnym i społecznym pełnoletnich wychowanków,</w:t>
      </w:r>
    </w:p>
    <w:p w:rsidR="003B7F00" w:rsidRPr="003B7F00" w:rsidRDefault="003B7F00" w:rsidP="00443357">
      <w:pPr>
        <w:numPr>
          <w:ilvl w:val="0"/>
          <w:numId w:val="67"/>
        </w:numPr>
        <w:jc w:val="both"/>
        <w:rPr>
          <w:rFonts w:ascii="Arial" w:hAnsi="Arial"/>
          <w:szCs w:val="20"/>
        </w:rPr>
      </w:pPr>
      <w:r w:rsidRPr="003B7F00">
        <w:rPr>
          <w:rFonts w:ascii="Arial" w:hAnsi="Arial"/>
          <w:szCs w:val="20"/>
        </w:rPr>
        <w:t>formami wspierania rodziców i opiekunów w wychowaniu,</w:t>
      </w:r>
    </w:p>
    <w:p w:rsidR="003B7F00" w:rsidRDefault="003B7F00" w:rsidP="00443357">
      <w:pPr>
        <w:numPr>
          <w:ilvl w:val="0"/>
          <w:numId w:val="67"/>
        </w:numPr>
        <w:jc w:val="both"/>
        <w:rPr>
          <w:rFonts w:ascii="Arial" w:hAnsi="Arial"/>
          <w:szCs w:val="20"/>
        </w:rPr>
      </w:pPr>
      <w:r w:rsidRPr="003B7F00">
        <w:rPr>
          <w:rFonts w:ascii="Arial" w:hAnsi="Arial"/>
          <w:szCs w:val="20"/>
        </w:rPr>
        <w:t>sposobami majątkowej ochrony dzieci.</w:t>
      </w:r>
    </w:p>
    <w:p w:rsidR="00350056" w:rsidRPr="003B7F00" w:rsidRDefault="00350056" w:rsidP="00350056">
      <w:pPr>
        <w:ind w:firstLine="708"/>
        <w:jc w:val="both"/>
        <w:rPr>
          <w:rFonts w:ascii="Arial" w:hAnsi="Arial"/>
          <w:szCs w:val="20"/>
        </w:rPr>
      </w:pPr>
      <w:r w:rsidRPr="00350056">
        <w:rPr>
          <w:rFonts w:ascii="Arial" w:hAnsi="Arial"/>
          <w:szCs w:val="20"/>
        </w:rPr>
        <w:t>Zajęcia odbywały się w formie rozmów fachowych i zwiedzania placówek</w:t>
      </w:r>
      <w:r>
        <w:rPr>
          <w:rFonts w:ascii="Arial" w:hAnsi="Arial"/>
          <w:szCs w:val="20"/>
        </w:rPr>
        <w:t>.</w:t>
      </w:r>
    </w:p>
    <w:p w:rsidR="003B7F00" w:rsidRPr="003B7F00" w:rsidRDefault="003B7F00" w:rsidP="003B7F00">
      <w:pPr>
        <w:ind w:firstLine="708"/>
        <w:jc w:val="both"/>
        <w:rPr>
          <w:rFonts w:ascii="Arial" w:hAnsi="Arial"/>
          <w:color w:val="C0504D"/>
          <w:szCs w:val="20"/>
        </w:rPr>
      </w:pPr>
      <w:r w:rsidRPr="003B7F00">
        <w:rPr>
          <w:rFonts w:ascii="Arial" w:hAnsi="Arial"/>
          <w:szCs w:val="20"/>
        </w:rPr>
        <w:t>W trakcie pobytu uczestnicy wizy</w:t>
      </w:r>
      <w:r>
        <w:rPr>
          <w:rFonts w:ascii="Arial" w:hAnsi="Arial"/>
          <w:szCs w:val="20"/>
        </w:rPr>
        <w:t xml:space="preserve">ty zapoznali się z organizacją </w:t>
      </w:r>
      <w:r w:rsidRPr="003B7F00">
        <w:rPr>
          <w:rFonts w:ascii="Arial" w:hAnsi="Arial"/>
          <w:szCs w:val="20"/>
        </w:rPr>
        <w:t xml:space="preserve">i funkcjonowaniem Domu Dziecka w </w:t>
      </w:r>
      <w:proofErr w:type="spellStart"/>
      <w:r w:rsidRPr="003B7F00">
        <w:rPr>
          <w:rFonts w:ascii="Arial" w:hAnsi="Arial"/>
          <w:szCs w:val="20"/>
        </w:rPr>
        <w:t>Linzgau</w:t>
      </w:r>
      <w:proofErr w:type="spellEnd"/>
      <w:r w:rsidRPr="003B7F00">
        <w:rPr>
          <w:rFonts w:ascii="Arial" w:hAnsi="Arial"/>
          <w:szCs w:val="20"/>
        </w:rPr>
        <w:t xml:space="preserve"> oraz Domu Międzypokoleniowego  w </w:t>
      </w:r>
      <w:proofErr w:type="spellStart"/>
      <w:r w:rsidRPr="003B7F00">
        <w:rPr>
          <w:rFonts w:ascii="Arial" w:hAnsi="Arial"/>
          <w:szCs w:val="20"/>
        </w:rPr>
        <w:t>Markdorfie</w:t>
      </w:r>
      <w:proofErr w:type="spellEnd"/>
      <w:r w:rsidRPr="003B7F00">
        <w:rPr>
          <w:rFonts w:ascii="Arial" w:hAnsi="Arial"/>
          <w:color w:val="C0504D"/>
          <w:szCs w:val="20"/>
        </w:rPr>
        <w:t>.</w:t>
      </w:r>
    </w:p>
    <w:p w:rsidR="003B7F00" w:rsidRPr="003B7F00" w:rsidRDefault="003B7F00" w:rsidP="003B7F00">
      <w:pPr>
        <w:ind w:firstLine="708"/>
        <w:jc w:val="both"/>
        <w:rPr>
          <w:rFonts w:ascii="Arial" w:hAnsi="Arial"/>
          <w:szCs w:val="20"/>
        </w:rPr>
      </w:pPr>
      <w:r w:rsidRPr="003B7F00">
        <w:rPr>
          <w:rFonts w:ascii="Arial" w:hAnsi="Arial"/>
          <w:szCs w:val="20"/>
        </w:rPr>
        <w:t>i przyjechać do Powiatu Częstochowskiego ze swoimi pracownikami w 2013 roku.</w:t>
      </w:r>
    </w:p>
    <w:p w:rsidR="003B7F00" w:rsidRPr="003B7F00" w:rsidRDefault="003B7F00" w:rsidP="003B7F00">
      <w:pPr>
        <w:ind w:firstLine="708"/>
        <w:jc w:val="both"/>
        <w:rPr>
          <w:rFonts w:ascii="Arial" w:hAnsi="Arial"/>
          <w:szCs w:val="20"/>
        </w:rPr>
      </w:pPr>
    </w:p>
    <w:p w:rsidR="00B913F3" w:rsidRPr="009B24FC" w:rsidRDefault="00B913F3" w:rsidP="001A4B0D">
      <w:pPr>
        <w:pStyle w:val="Nagwek3"/>
      </w:pPr>
      <w:bookmarkStart w:id="15" w:name="_Toc318706486"/>
      <w:r w:rsidRPr="009B24FC">
        <w:t>Doradztwo metodyczne dla kierowników i pracowników jednostek organizacyjnych pomocy społecznej z terenu powiatu</w:t>
      </w:r>
      <w:bookmarkEnd w:id="15"/>
    </w:p>
    <w:p w:rsidR="00EF4ADC" w:rsidRDefault="00EF4ADC" w:rsidP="00EF4ADC">
      <w:pPr>
        <w:ind w:firstLine="708"/>
        <w:jc w:val="both"/>
        <w:rPr>
          <w:rFonts w:ascii="Arial" w:hAnsi="Arial"/>
        </w:rPr>
      </w:pPr>
      <w:r w:rsidRPr="000D09DD">
        <w:rPr>
          <w:rFonts w:ascii="Arial" w:hAnsi="Arial"/>
        </w:rPr>
        <w:t xml:space="preserve">Współpraca z </w:t>
      </w:r>
      <w:r>
        <w:rPr>
          <w:rFonts w:ascii="Arial" w:hAnsi="Arial"/>
        </w:rPr>
        <w:t xml:space="preserve">kierownikami i pracownikami gminnych ośrodków pomocy społecznej, </w:t>
      </w:r>
      <w:r w:rsidRPr="000D09DD">
        <w:rPr>
          <w:rFonts w:ascii="Arial" w:hAnsi="Arial"/>
        </w:rPr>
        <w:t xml:space="preserve">udzielanie porad </w:t>
      </w:r>
      <w:r>
        <w:rPr>
          <w:rFonts w:ascii="Arial" w:hAnsi="Arial"/>
        </w:rPr>
        <w:t>i</w:t>
      </w:r>
      <w:r w:rsidRPr="002D5F23">
        <w:t xml:space="preserve"> </w:t>
      </w:r>
      <w:r w:rsidRPr="002D5F23">
        <w:rPr>
          <w:rFonts w:ascii="Arial" w:hAnsi="Arial"/>
        </w:rPr>
        <w:t>indywidualnych</w:t>
      </w:r>
      <w:r>
        <w:rPr>
          <w:rFonts w:ascii="Arial" w:hAnsi="Arial"/>
        </w:rPr>
        <w:t xml:space="preserve"> konsultacji z pracownikami</w:t>
      </w:r>
      <w:r w:rsidRPr="000D09DD">
        <w:rPr>
          <w:rFonts w:ascii="Arial" w:hAnsi="Arial"/>
        </w:rPr>
        <w:t xml:space="preserve"> socjalnym</w:t>
      </w:r>
      <w:r>
        <w:rPr>
          <w:rFonts w:ascii="Arial" w:hAnsi="Arial"/>
        </w:rPr>
        <w:t>i</w:t>
      </w:r>
      <w:r w:rsidRPr="000D09DD">
        <w:rPr>
          <w:rFonts w:ascii="Arial" w:hAnsi="Arial"/>
        </w:rPr>
        <w:t xml:space="preserve"> w zakresie rozwiązywania tr</w:t>
      </w:r>
      <w:r>
        <w:rPr>
          <w:rFonts w:ascii="Arial" w:hAnsi="Arial"/>
        </w:rPr>
        <w:t xml:space="preserve">udnych problemów osób i rodzin oraz procedury tworzenia rodzin zastępczych. Ponadto konsultacje z zakresu przeciwdziałania przemocy w rodzinie oraz zasad rekrutacji do programu </w:t>
      </w:r>
      <w:proofErr w:type="spellStart"/>
      <w:r>
        <w:rPr>
          <w:rFonts w:ascii="Arial" w:hAnsi="Arial"/>
        </w:rPr>
        <w:t>korekcyjno</w:t>
      </w:r>
      <w:proofErr w:type="spellEnd"/>
      <w:r>
        <w:rPr>
          <w:rFonts w:ascii="Arial" w:hAnsi="Arial"/>
        </w:rPr>
        <w:t xml:space="preserve"> – edukacyjnego dla osób stosujących przemoc w rodzinie. </w:t>
      </w:r>
    </w:p>
    <w:p w:rsidR="00493C5D" w:rsidRPr="00493C5D" w:rsidRDefault="00493C5D" w:rsidP="00493C5D"/>
    <w:p w:rsidR="00B913F3" w:rsidRDefault="00B913F3" w:rsidP="005614C5">
      <w:pPr>
        <w:pStyle w:val="Nagwek3"/>
      </w:pPr>
      <w:bookmarkStart w:id="16" w:name="_Toc318706487"/>
      <w:r w:rsidRPr="009B24FC">
        <w:t>Podejmowanie innych działań wynikających z rozeznanych potrzeb, w tym tworzenie i realizacja programów osłonowych</w:t>
      </w:r>
      <w:bookmarkEnd w:id="16"/>
      <w:r w:rsidRPr="009B24FC">
        <w:t xml:space="preserve"> </w:t>
      </w:r>
    </w:p>
    <w:p w:rsidR="00877EBB" w:rsidRPr="00DC00EF" w:rsidRDefault="00877EBB" w:rsidP="00443357">
      <w:pPr>
        <w:pStyle w:val="Akapitzlist"/>
        <w:numPr>
          <w:ilvl w:val="0"/>
          <w:numId w:val="68"/>
        </w:numPr>
        <w:ind w:left="0" w:firstLine="0"/>
        <w:contextualSpacing/>
        <w:jc w:val="both"/>
        <w:rPr>
          <w:rFonts w:ascii="Arial" w:hAnsi="Arial" w:cs="Arial"/>
        </w:rPr>
      </w:pPr>
      <w:r w:rsidRPr="00DC00EF">
        <w:rPr>
          <w:rFonts w:ascii="Arial" w:hAnsi="Arial" w:cs="Arial"/>
        </w:rPr>
        <w:t xml:space="preserve">W dniu 09.05.2012 r. Powiatowe Centrum Pomocy Rodzinie w Częstochowie opracowało wniosek o dofinansowanie realizacji programu „Razem możemy więcej. Program na rzecz osób doznających przemocy w rodzinie” w ramach Programu Osłonowego Ministerstwa Pracy i Polityki Społecznej „Wspieranie Jednostek Samorządu Terytorialnego w tworzeniu Systemu Przeciwdziałania Przemocy w Rodzinie.” Zaproponowany program wynikał z celów Programu Przeciwdziałania Przemocy w Rodzinie oraz Ochrony Ofiar Przemocy w Rodzinie Powiatu Częstochowskiego na lata 2011-2015 przyjętego uchwałą Nr IV/35/2011 Rady powiatu w Częstochowie z dnia 29 marca 2011r. </w:t>
      </w:r>
    </w:p>
    <w:p w:rsidR="00877EBB" w:rsidRDefault="00877EBB" w:rsidP="00877EBB">
      <w:pPr>
        <w:tabs>
          <w:tab w:val="left" w:pos="284"/>
        </w:tabs>
        <w:jc w:val="both"/>
        <w:rPr>
          <w:rFonts w:ascii="Arial" w:hAnsi="Arial" w:cs="Arial"/>
        </w:rPr>
      </w:pPr>
      <w:r w:rsidRPr="0062601F">
        <w:rPr>
          <w:rFonts w:ascii="Arial" w:hAnsi="Arial" w:cs="Arial"/>
        </w:rPr>
        <w:t xml:space="preserve">Jednak z uwagi na ograniczone środki finansowe </w:t>
      </w:r>
      <w:r>
        <w:rPr>
          <w:rFonts w:ascii="Arial" w:hAnsi="Arial" w:cs="Arial"/>
        </w:rPr>
        <w:t xml:space="preserve">Powiat Częstochowski  nie </w:t>
      </w:r>
      <w:r>
        <w:rPr>
          <w:rFonts w:ascii="Arial" w:hAnsi="Arial" w:cs="Arial"/>
        </w:rPr>
        <w:tab/>
        <w:t xml:space="preserve">otrzymał </w:t>
      </w:r>
      <w:r w:rsidRPr="0062601F">
        <w:rPr>
          <w:rFonts w:ascii="Arial" w:hAnsi="Arial" w:cs="Arial"/>
        </w:rPr>
        <w:t>dot</w:t>
      </w:r>
      <w:r>
        <w:rPr>
          <w:rFonts w:ascii="Arial" w:hAnsi="Arial" w:cs="Arial"/>
        </w:rPr>
        <w:t>acji na realizację programu.</w:t>
      </w:r>
    </w:p>
    <w:p w:rsidR="00877EBB" w:rsidRPr="00DC00EF" w:rsidRDefault="00877EBB" w:rsidP="00443357">
      <w:pPr>
        <w:pStyle w:val="Akapitzlist"/>
        <w:numPr>
          <w:ilvl w:val="0"/>
          <w:numId w:val="68"/>
        </w:numPr>
        <w:ind w:left="0" w:firstLine="0"/>
        <w:contextualSpacing/>
        <w:jc w:val="both"/>
        <w:rPr>
          <w:rFonts w:ascii="Arial" w:hAnsi="Arial" w:cs="Arial"/>
        </w:rPr>
      </w:pPr>
      <w:r w:rsidRPr="00DC00EF">
        <w:rPr>
          <w:rFonts w:ascii="Arial" w:hAnsi="Arial" w:cs="Arial"/>
        </w:rPr>
        <w:t xml:space="preserve">Powiatowe Centrum Pomocy Rodzinie w Częstochowie w terminie od dnia </w:t>
      </w:r>
      <w:r>
        <w:rPr>
          <w:rFonts w:ascii="Arial" w:hAnsi="Arial" w:cs="Arial"/>
        </w:rPr>
        <w:br/>
      </w:r>
      <w:r w:rsidRPr="00DC00EF">
        <w:rPr>
          <w:rFonts w:ascii="Arial" w:hAnsi="Arial" w:cs="Arial"/>
        </w:rPr>
        <w:t xml:space="preserve">11 września do dnia 24 listopada 2012 r. realizowało </w:t>
      </w:r>
      <w:r w:rsidRPr="00DC00EF">
        <w:rPr>
          <w:rFonts w:ascii="Arial" w:hAnsi="Arial" w:cs="Arial"/>
          <w:b/>
        </w:rPr>
        <w:t xml:space="preserve">program </w:t>
      </w:r>
      <w:proofErr w:type="spellStart"/>
      <w:r w:rsidRPr="00DC00EF">
        <w:rPr>
          <w:rFonts w:ascii="Arial" w:hAnsi="Arial" w:cs="Arial"/>
          <w:b/>
        </w:rPr>
        <w:t>Korekcyjno</w:t>
      </w:r>
      <w:proofErr w:type="spellEnd"/>
      <w:r w:rsidRPr="00DC00EF">
        <w:rPr>
          <w:rFonts w:ascii="Arial" w:hAnsi="Arial" w:cs="Arial"/>
          <w:b/>
        </w:rPr>
        <w:t xml:space="preserve"> – Edukacyjny dla osób stosujących przemoc w rodzinie. </w:t>
      </w:r>
    </w:p>
    <w:p w:rsidR="00877EBB" w:rsidRPr="001F3F7B" w:rsidRDefault="00877EBB" w:rsidP="00877EBB">
      <w:pPr>
        <w:jc w:val="both"/>
        <w:rPr>
          <w:rFonts w:ascii="Arial" w:hAnsi="Arial" w:cs="Arial"/>
        </w:rPr>
      </w:pPr>
      <w:r w:rsidRPr="001F3F7B">
        <w:rPr>
          <w:rFonts w:ascii="Arial" w:hAnsi="Arial" w:cs="Arial"/>
        </w:rPr>
        <w:t>W miesiącach od września 201</w:t>
      </w:r>
      <w:r>
        <w:rPr>
          <w:rFonts w:ascii="Arial" w:hAnsi="Arial" w:cs="Arial"/>
        </w:rPr>
        <w:t>2 r. do listopada 2012</w:t>
      </w:r>
      <w:r w:rsidRPr="001F3F7B">
        <w:rPr>
          <w:rFonts w:ascii="Arial" w:hAnsi="Arial" w:cs="Arial"/>
        </w:rPr>
        <w:t xml:space="preserve"> r. zrealizowano łącznie 60 godzin zegarowych warsztatów, które odbywały się </w:t>
      </w:r>
      <w:r>
        <w:rPr>
          <w:rFonts w:ascii="Arial" w:hAnsi="Arial" w:cs="Arial"/>
        </w:rPr>
        <w:t xml:space="preserve">raz </w:t>
      </w:r>
      <w:r w:rsidRPr="001F3F7B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tygodniu w </w:t>
      </w:r>
      <w:r w:rsidRPr="001F3F7B">
        <w:rPr>
          <w:rFonts w:ascii="Arial" w:hAnsi="Arial" w:cs="Arial"/>
        </w:rPr>
        <w:t>cyklu dwun</w:t>
      </w:r>
      <w:r>
        <w:rPr>
          <w:rFonts w:ascii="Arial" w:hAnsi="Arial" w:cs="Arial"/>
        </w:rPr>
        <w:t xml:space="preserve">astu, pięciogodzinnych spotkań. </w:t>
      </w:r>
    </w:p>
    <w:p w:rsidR="00877EBB" w:rsidRPr="001F3F7B" w:rsidRDefault="00877EBB" w:rsidP="00877EBB">
      <w:pPr>
        <w:jc w:val="both"/>
        <w:rPr>
          <w:rFonts w:ascii="Arial" w:hAnsi="Arial" w:cs="Arial"/>
        </w:rPr>
      </w:pPr>
      <w:r w:rsidRPr="001F3F7B">
        <w:rPr>
          <w:rFonts w:ascii="Arial" w:hAnsi="Arial" w:cs="Arial"/>
        </w:rPr>
        <w:tab/>
        <w:t xml:space="preserve">Warsztaty powadzone były przez psychologa, posiadającego kwalifikacje do prowadzenia oddziaływań </w:t>
      </w:r>
      <w:proofErr w:type="spellStart"/>
      <w:r w:rsidRPr="001F3F7B">
        <w:rPr>
          <w:rFonts w:ascii="Arial" w:hAnsi="Arial" w:cs="Arial"/>
        </w:rPr>
        <w:t>korekcyjno</w:t>
      </w:r>
      <w:proofErr w:type="spellEnd"/>
      <w:r w:rsidRPr="001F3F7B">
        <w:rPr>
          <w:rFonts w:ascii="Arial" w:hAnsi="Arial" w:cs="Arial"/>
        </w:rPr>
        <w:t xml:space="preserve"> - edukacyjnych zgodnie z § 9 Rozporządzenia Ministra Pracy i Polityki Społecznej z dnia 22 lutego 2011 r. 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</w:t>
      </w:r>
      <w:proofErr w:type="spellStart"/>
      <w:r w:rsidRPr="001F3F7B">
        <w:rPr>
          <w:rFonts w:ascii="Arial" w:hAnsi="Arial" w:cs="Arial"/>
        </w:rPr>
        <w:t>korekcyjno</w:t>
      </w:r>
      <w:proofErr w:type="spellEnd"/>
      <w:r w:rsidRPr="001F3F7B">
        <w:rPr>
          <w:rFonts w:ascii="Arial" w:hAnsi="Arial" w:cs="Arial"/>
        </w:rPr>
        <w:t xml:space="preserve"> – edukacyjne. </w:t>
      </w:r>
    </w:p>
    <w:p w:rsidR="00877EBB" w:rsidRDefault="00877EBB" w:rsidP="00877EBB">
      <w:pPr>
        <w:ind w:firstLine="708"/>
        <w:jc w:val="both"/>
        <w:rPr>
          <w:rFonts w:ascii="Arial" w:hAnsi="Arial" w:cs="Arial"/>
        </w:rPr>
      </w:pPr>
      <w:r w:rsidRPr="001F3F7B">
        <w:rPr>
          <w:rFonts w:ascii="Arial" w:hAnsi="Arial" w:cs="Arial"/>
        </w:rPr>
        <w:t>Zajęcia prowadzone były w formie spotkań grupowyc</w:t>
      </w:r>
      <w:r>
        <w:rPr>
          <w:rFonts w:ascii="Arial" w:hAnsi="Arial" w:cs="Arial"/>
        </w:rPr>
        <w:t>h, w których planowano udział 13</w:t>
      </w:r>
      <w:r w:rsidRPr="001F3F7B">
        <w:rPr>
          <w:rFonts w:ascii="Arial" w:hAnsi="Arial" w:cs="Arial"/>
        </w:rPr>
        <w:t xml:space="preserve"> osób. </w:t>
      </w:r>
      <w:r>
        <w:rPr>
          <w:rFonts w:ascii="Arial" w:hAnsi="Arial" w:cs="Arial"/>
        </w:rPr>
        <w:t xml:space="preserve">Dwie osoby nie przystąpiły </w:t>
      </w:r>
      <w:r w:rsidRPr="002F488F">
        <w:rPr>
          <w:rFonts w:ascii="Arial" w:hAnsi="Arial" w:cs="Arial"/>
        </w:rPr>
        <w:t xml:space="preserve">jednak </w:t>
      </w:r>
      <w:r>
        <w:rPr>
          <w:rFonts w:ascii="Arial" w:hAnsi="Arial" w:cs="Arial"/>
        </w:rPr>
        <w:t xml:space="preserve">do realizacji programu. </w:t>
      </w:r>
    </w:p>
    <w:p w:rsidR="00877EBB" w:rsidRPr="001F3F7B" w:rsidRDefault="00877EBB" w:rsidP="00877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nieregularne i niesystematyczne uczestnictwo w zajęciach z 11 osób, które przystąpiły do programu 5 osób otrzymało zaświadczenie o ukończeniu „Programu korekcyjno-edukacyjnego dla osób stosujących przemoc w rodzinie.” </w:t>
      </w:r>
    </w:p>
    <w:p w:rsidR="006A6C4B" w:rsidRPr="002C6981" w:rsidRDefault="00877EBB" w:rsidP="0028734B">
      <w:pPr>
        <w:jc w:val="both"/>
      </w:pPr>
      <w:r>
        <w:rPr>
          <w:rFonts w:ascii="Arial" w:hAnsi="Arial" w:cs="Arial"/>
        </w:rPr>
        <w:lastRenderedPageBreak/>
        <w:tab/>
      </w:r>
      <w:r>
        <w:t xml:space="preserve"> </w:t>
      </w:r>
    </w:p>
    <w:p w:rsidR="00B913F3" w:rsidRPr="009B24FC" w:rsidRDefault="00B913F3" w:rsidP="005614C5">
      <w:pPr>
        <w:pStyle w:val="Nagwek3"/>
      </w:pPr>
      <w:bookmarkStart w:id="17" w:name="_Toc318706488"/>
      <w:r w:rsidRPr="009B24FC">
        <w:t>Sporządzanie sprawozdawczości oraz przekazywanie jej właściwemu wojewodzie, również w wersji elektronicznej z zastosowaniem systemu informatycznego</w:t>
      </w:r>
      <w:bookmarkEnd w:id="17"/>
    </w:p>
    <w:p w:rsidR="005614C5" w:rsidRDefault="005614C5" w:rsidP="00E04E96">
      <w:pPr>
        <w:ind w:firstLine="1134"/>
        <w:jc w:val="both"/>
        <w:rPr>
          <w:rFonts w:ascii="Arial" w:hAnsi="Arial"/>
        </w:rPr>
      </w:pPr>
    </w:p>
    <w:p w:rsidR="00B913F3" w:rsidRDefault="00B913F3" w:rsidP="00E04E96">
      <w:pPr>
        <w:ind w:firstLine="1134"/>
        <w:jc w:val="both"/>
        <w:rPr>
          <w:rFonts w:ascii="Arial" w:hAnsi="Arial"/>
          <w:snapToGrid w:val="0"/>
        </w:rPr>
      </w:pPr>
      <w:r>
        <w:rPr>
          <w:rFonts w:ascii="Arial" w:hAnsi="Arial"/>
        </w:rPr>
        <w:t xml:space="preserve">PCPR w Częstochowie korzystał z Oprogramowania Użytkowego „OU POMOST” oraz </w:t>
      </w:r>
      <w:r>
        <w:rPr>
          <w:rFonts w:ascii="Arial" w:hAnsi="Arial"/>
          <w:snapToGrid w:val="0"/>
        </w:rPr>
        <w:t xml:space="preserve">Statystycznej Aplikacji Centralnej (SAC). </w:t>
      </w:r>
    </w:p>
    <w:p w:rsidR="00B913F3" w:rsidRDefault="00B913F3" w:rsidP="00A54089">
      <w:pPr>
        <w:ind w:left="-284" w:firstLine="710"/>
        <w:rPr>
          <w:sz w:val="20"/>
        </w:rPr>
      </w:pPr>
    </w:p>
    <w:p w:rsidR="00AF2050" w:rsidRDefault="00E04E96" w:rsidP="005614C5">
      <w:pPr>
        <w:rPr>
          <w:rFonts w:ascii="Arial" w:hAnsi="Arial" w:cs="Arial"/>
        </w:rPr>
      </w:pPr>
      <w:r>
        <w:tab/>
      </w:r>
      <w:r>
        <w:tab/>
      </w:r>
    </w:p>
    <w:p w:rsidR="00EE1EAE" w:rsidRDefault="004455A3" w:rsidP="004455A3">
      <w:pPr>
        <w:pStyle w:val="Nagwek2"/>
        <w:numPr>
          <w:ilvl w:val="0"/>
          <w:numId w:val="0"/>
        </w:numPr>
        <w:ind w:left="360"/>
      </w:pPr>
      <w:bookmarkStart w:id="18" w:name="_Toc318706490"/>
      <w:r>
        <w:t xml:space="preserve">I.II </w:t>
      </w:r>
      <w:r w:rsidR="00EE1EAE" w:rsidRPr="003A3D5A">
        <w:t>Zadania administracji rządowej realizowane przez powiat (art. 20)</w:t>
      </w:r>
      <w:bookmarkEnd w:id="18"/>
    </w:p>
    <w:p w:rsidR="00070C11" w:rsidRPr="00070C11" w:rsidRDefault="00070C11" w:rsidP="00070C11"/>
    <w:p w:rsidR="00EE1EAE" w:rsidRDefault="00EE1EAE" w:rsidP="00443357">
      <w:pPr>
        <w:pStyle w:val="Nagwek3"/>
        <w:numPr>
          <w:ilvl w:val="0"/>
          <w:numId w:val="35"/>
        </w:numPr>
        <w:tabs>
          <w:tab w:val="clear" w:pos="502"/>
          <w:tab w:val="num" w:pos="284"/>
        </w:tabs>
        <w:ind w:left="284" w:hanging="568"/>
      </w:pPr>
      <w:bookmarkStart w:id="19" w:name="_Toc318706491"/>
      <w:r>
        <w:t xml:space="preserve">Pomoc cudzoziemcom, którzy uzyskali w </w:t>
      </w:r>
      <w:r w:rsidR="00D37BD9">
        <w:t>R</w:t>
      </w:r>
      <w:r>
        <w:t xml:space="preserve">zeczpospolitej Polskiej status uchodźcy lub ochronę uzupełniającą, w zakresie indywidualnego programu </w:t>
      </w:r>
      <w:r w:rsidR="00D37BD9">
        <w:t>integracji</w:t>
      </w:r>
      <w:r>
        <w:t xml:space="preserve">, oraz opłacanie za te osoby składek na ubezpieczenie zdrowotne określonych </w:t>
      </w:r>
      <w:r w:rsidR="009B24FC">
        <w:br/>
      </w:r>
      <w:r>
        <w:t>w przepisach o powszechnym ubezpieczeniu w Narodowym Funduszu Zdrowia</w:t>
      </w:r>
      <w:bookmarkEnd w:id="19"/>
      <w:r>
        <w:t xml:space="preserve"> </w:t>
      </w:r>
    </w:p>
    <w:p w:rsidR="00EE1EAE" w:rsidRPr="00EE1EAE" w:rsidRDefault="00EE1EAE" w:rsidP="009B24FC">
      <w:pPr>
        <w:tabs>
          <w:tab w:val="num" w:pos="-284"/>
        </w:tabs>
        <w:ind w:hanging="284"/>
        <w:jc w:val="both"/>
        <w:rPr>
          <w:rFonts w:ascii="Arial" w:hAnsi="Arial"/>
          <w:b/>
          <w:i/>
          <w:color w:val="FF0000"/>
          <w:sz w:val="20"/>
        </w:rPr>
      </w:pPr>
    </w:p>
    <w:p w:rsidR="00EE1EAE" w:rsidRDefault="0028734B" w:rsidP="00EE1EAE">
      <w:pPr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EE1EAE">
        <w:rPr>
          <w:rFonts w:ascii="Arial" w:hAnsi="Arial"/>
        </w:rPr>
        <w:t>roblem nie wystąpił.</w:t>
      </w:r>
    </w:p>
    <w:p w:rsidR="00EB4932" w:rsidRDefault="00EB4932" w:rsidP="00EE1EAE">
      <w:pPr>
        <w:jc w:val="both"/>
        <w:rPr>
          <w:rFonts w:ascii="Arial" w:hAnsi="Arial"/>
        </w:rPr>
      </w:pPr>
    </w:p>
    <w:p w:rsidR="00EE1EAE" w:rsidRDefault="00EE1EAE" w:rsidP="005614C5">
      <w:pPr>
        <w:pStyle w:val="Nagwek3"/>
      </w:pPr>
      <w:bookmarkStart w:id="20" w:name="_Toc318706492"/>
      <w:r>
        <w:t xml:space="preserve">Prowadzenie i rozwój infrastruktury ośrodków wsparcia dla osób </w:t>
      </w:r>
      <w:r w:rsidR="00D37BD9">
        <w:br/>
      </w:r>
      <w:r>
        <w:t>z zaburzeniami psychicznymi</w:t>
      </w:r>
      <w:bookmarkEnd w:id="20"/>
    </w:p>
    <w:p w:rsidR="00EE1EAE" w:rsidRDefault="00EE1EAE" w:rsidP="00EE1EAE">
      <w:pPr>
        <w:jc w:val="both"/>
        <w:rPr>
          <w:rFonts w:ascii="Arial" w:hAnsi="Arial"/>
          <w:b/>
          <w:i/>
          <w:color w:val="FF0000"/>
        </w:rPr>
      </w:pPr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Brak ośrodków wsparcia dla osób z zaburzeniami psychicznymi.</w:t>
      </w:r>
    </w:p>
    <w:p w:rsidR="00EE1EAE" w:rsidRDefault="00EE1EAE" w:rsidP="00EE1EAE">
      <w:pPr>
        <w:jc w:val="both"/>
        <w:rPr>
          <w:rFonts w:ascii="Arial" w:hAnsi="Arial"/>
          <w:b/>
          <w:i/>
          <w:color w:val="FF0000"/>
        </w:rPr>
      </w:pPr>
    </w:p>
    <w:p w:rsidR="00EE1EAE" w:rsidRDefault="00EE1EAE" w:rsidP="005614C5">
      <w:pPr>
        <w:pStyle w:val="Nagwek3"/>
      </w:pPr>
      <w:bookmarkStart w:id="21" w:name="_Toc318706493"/>
      <w:r>
        <w:t>Realizacja zadań wynikających z rządowych programów pomocy społecznej, mających na celu ochronę poziomu życia osób, rodzin i grup społecznych oraz rozwój specjalistycznego wsparcia</w:t>
      </w:r>
      <w:bookmarkEnd w:id="21"/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Nie realizowano. </w:t>
      </w:r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</w:p>
    <w:p w:rsidR="00EE1EAE" w:rsidRDefault="00EE1EAE" w:rsidP="005614C5">
      <w:pPr>
        <w:pStyle w:val="Nagwek3"/>
      </w:pPr>
      <w:bookmarkStart w:id="22" w:name="_Toc318706494"/>
      <w:r>
        <w:t>Udzielanie cudzoziemcom, pomocy w zakresie interwencji kryzysowej</w:t>
      </w:r>
      <w:bookmarkEnd w:id="22"/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</w:p>
    <w:p w:rsidR="00EE1EAE" w:rsidRDefault="0028734B" w:rsidP="00EE1EAE">
      <w:pPr>
        <w:pStyle w:val="Tekstpodstawowy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="00EE1EAE">
        <w:rPr>
          <w:rFonts w:ascii="Arial" w:hAnsi="Arial"/>
          <w:sz w:val="24"/>
        </w:rPr>
        <w:t>roblem nie wystąpił.</w:t>
      </w:r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</w:p>
    <w:p w:rsidR="00EB4932" w:rsidRDefault="00EB4932" w:rsidP="00443357">
      <w:pPr>
        <w:pStyle w:val="Nagwek1"/>
        <w:numPr>
          <w:ilvl w:val="0"/>
          <w:numId w:val="72"/>
        </w:numPr>
      </w:pPr>
      <w:bookmarkStart w:id="23" w:name="_Toc318706497"/>
      <w:r>
        <w:t>Program Operacyjny Kapitał Ludzki 2007 – 2013</w:t>
      </w:r>
      <w:bookmarkEnd w:id="23"/>
    </w:p>
    <w:p w:rsidR="00BB45BF" w:rsidRPr="00BB45BF" w:rsidRDefault="00BB45BF" w:rsidP="00BB45BF"/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Powiatowe Centrum Pomocy Rodzinie w Częstochowie od 2008 roku realizuje </w:t>
      </w:r>
      <w:r w:rsidRPr="00BB45BF">
        <w:rPr>
          <w:rFonts w:ascii="Arial" w:hAnsi="Arial" w:cs="Arial"/>
          <w:b/>
        </w:rPr>
        <w:t xml:space="preserve">projekt systemowy pt.: „Dobry start. Promowanie aktywnej integracji społecznej </w:t>
      </w:r>
      <w:r w:rsidRPr="00BB45BF">
        <w:rPr>
          <w:rFonts w:ascii="Arial" w:hAnsi="Arial" w:cs="Arial"/>
          <w:b/>
        </w:rPr>
        <w:br/>
        <w:t>i zawodowej w powiecie częstochowskim”</w:t>
      </w:r>
      <w:r w:rsidRPr="00BB45BF">
        <w:rPr>
          <w:rFonts w:ascii="Arial" w:hAnsi="Arial" w:cs="Arial"/>
        </w:rPr>
        <w:t xml:space="preserve">, w ramach Programu Operacyjnego Kapitał Ludzki na lata 2007 – 2013, Priorytet VII Promowanie integracji społecznej, Działanie 7.1 Rozwój </w:t>
      </w:r>
      <w:r w:rsidRPr="00BB45BF">
        <w:rPr>
          <w:rFonts w:ascii="Arial" w:hAnsi="Arial" w:cs="Arial"/>
        </w:rPr>
        <w:br/>
        <w:t>i upowszechnienie aktywnej integracji, Poddziałanie 7.1.2 Rozwój i upowszechnianie aktywnej integracji przez powiatowe centra pomocy rodzinie, współfinansowany przez Europejski Fundusz Społeczny co roku dla innej grupy uczestników.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W 2012 roku odbiorcami ostatecznymi projektu było 28 osób w tym:</w:t>
      </w:r>
    </w:p>
    <w:p w:rsidR="00BB45BF" w:rsidRPr="00BB45BF" w:rsidRDefault="00BB45BF" w:rsidP="00443357">
      <w:pPr>
        <w:pStyle w:val="Akapitzlist"/>
        <w:numPr>
          <w:ilvl w:val="0"/>
          <w:numId w:val="40"/>
        </w:numPr>
        <w:tabs>
          <w:tab w:val="num" w:pos="2160"/>
        </w:tabs>
        <w:ind w:left="709" w:hanging="283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13 pełnoletnich wychowanków i wychowanek (7K i 7M) opuszczających placówki opiekuńczo – wychowawcze i rodziny zastępcze, realizujących indywidualny program usamodzielnienia,</w:t>
      </w:r>
    </w:p>
    <w:p w:rsidR="00BB45BF" w:rsidRPr="00BB45BF" w:rsidRDefault="00BB45BF" w:rsidP="00443357">
      <w:pPr>
        <w:pStyle w:val="Akapitzlist"/>
        <w:numPr>
          <w:ilvl w:val="0"/>
          <w:numId w:val="40"/>
        </w:numPr>
        <w:tabs>
          <w:tab w:val="num" w:pos="2160"/>
        </w:tabs>
        <w:ind w:left="709" w:hanging="283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15 osób niepełnosprawnych (7K i 8M) ze względu na schorzenie narządu wzroku, słuchu, ruchu lub chorób układu krążenia ze stopniem umiarkowanym lub znacznym. 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Celem głównym projektu „Dobry start. Promowanie aktywnej integracji społecznej i zawodowej w powiecie częstochowskim” jest wzrost aktywności zawodowej i społecznej uczestników/uczestniczek (w skrócie u/u) projektu do końca realizacji projektu.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lastRenderedPageBreak/>
        <w:t>Cele szczegółowe projektu:</w:t>
      </w:r>
    </w:p>
    <w:p w:rsidR="00BB45BF" w:rsidRPr="00BB45BF" w:rsidRDefault="00BB45BF" w:rsidP="00443357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Zdobycie przez u/u projektu nowych kwalifikacji zawodowych, umiejętności zawodowych ułatwiających znalezienie zatrudnienia, wyrównujących braki edukacyjne w okresie realizacji projektu.</w:t>
      </w:r>
    </w:p>
    <w:p w:rsidR="00BB45BF" w:rsidRPr="00BB45BF" w:rsidRDefault="00BB45BF" w:rsidP="00443357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Wzrost u u/u projektu wiedzy i umiejętności z zakresu komunikacji interpersonalnej </w:t>
      </w:r>
      <w:r w:rsidRPr="00BB45BF">
        <w:rPr>
          <w:rFonts w:ascii="Arial" w:hAnsi="Arial" w:cs="Arial"/>
        </w:rPr>
        <w:br/>
        <w:t>w okresie realizacji projektu.</w:t>
      </w:r>
    </w:p>
    <w:p w:rsidR="00BB45BF" w:rsidRPr="00BB45BF" w:rsidRDefault="00BB45BF" w:rsidP="00443357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Wzrost u u/u projektu wiedzy z zakresu metod aktywnego poruszania się po rynku pracy </w:t>
      </w:r>
      <w:r w:rsidRPr="00BB45BF">
        <w:rPr>
          <w:rFonts w:ascii="Arial" w:hAnsi="Arial" w:cs="Arial"/>
        </w:rPr>
        <w:br/>
        <w:t>w okresie realizacji projektu.</w:t>
      </w:r>
    </w:p>
    <w:p w:rsidR="00BB45BF" w:rsidRPr="00BB45BF" w:rsidRDefault="00BB45BF" w:rsidP="00443357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Wzrost wśród grupy osób niepełnosprawnych u/u projektu praktycznych umiejętności </w:t>
      </w:r>
      <w:r w:rsidRPr="00BB45BF">
        <w:rPr>
          <w:rFonts w:ascii="Arial" w:hAnsi="Arial" w:cs="Arial"/>
        </w:rPr>
        <w:br/>
        <w:t>z zakresu niezależnego funkcjonowania z niepełnoprawnością w okresie realizacji projektu.</w:t>
      </w:r>
    </w:p>
    <w:p w:rsidR="00BB45BF" w:rsidRPr="00BB45BF" w:rsidRDefault="00BB45BF" w:rsidP="00443357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Poprawa warunków bytowych u/u projektu w okresie realizacji projektu.</w:t>
      </w:r>
    </w:p>
    <w:p w:rsidR="00BB45BF" w:rsidRPr="00BB45BF" w:rsidRDefault="00BB45BF" w:rsidP="00BB45BF">
      <w:pPr>
        <w:ind w:left="426"/>
        <w:jc w:val="both"/>
        <w:rPr>
          <w:rFonts w:ascii="Arial" w:hAnsi="Arial" w:cs="Arial"/>
          <w:b/>
        </w:rPr>
      </w:pPr>
      <w:r w:rsidRPr="00BB45BF">
        <w:rPr>
          <w:rFonts w:ascii="Arial" w:hAnsi="Arial" w:cs="Arial"/>
          <w:b/>
        </w:rPr>
        <w:t xml:space="preserve">Łączna wartość projektu w 2012 r. wyniosła 229 941,79 zł., w tym </w:t>
      </w:r>
      <w:r w:rsidRPr="00BB45BF">
        <w:rPr>
          <w:rFonts w:ascii="Arial" w:hAnsi="Arial" w:cs="Arial"/>
        </w:rPr>
        <w:t xml:space="preserve">wkład własny - 30 971,78 zł. 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  <w:b/>
        </w:rPr>
        <w:t>Dofinansowana kwota stanowiła 198 970,01 zł</w:t>
      </w:r>
      <w:r w:rsidRPr="00BB45BF">
        <w:rPr>
          <w:rFonts w:ascii="Arial" w:hAnsi="Arial" w:cs="Arial"/>
        </w:rPr>
        <w:t xml:space="preserve"> w tym z: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- środków EFS </w:t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  <w:t>– 194 395,99 zł.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- środków budżetu państwa</w:t>
      </w:r>
      <w:r w:rsidRPr="00BB45BF">
        <w:rPr>
          <w:rFonts w:ascii="Arial" w:hAnsi="Arial" w:cs="Arial"/>
        </w:rPr>
        <w:tab/>
        <w:t>–     4 574,02 zł.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Realizacja projektu systemowego przebiegała w obszarze 4 zadań: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ab/>
        <w:t>Zadanie</w:t>
      </w:r>
      <w:r w:rsidRPr="00BB45BF">
        <w:rPr>
          <w:rFonts w:ascii="Arial" w:hAnsi="Arial" w:cs="Arial"/>
        </w:rPr>
        <w:tab/>
        <w:t>– Aktywna integracja.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ab/>
        <w:t>Zadanie</w:t>
      </w:r>
      <w:r w:rsidRPr="00BB45BF">
        <w:rPr>
          <w:rFonts w:ascii="Arial" w:hAnsi="Arial" w:cs="Arial"/>
        </w:rPr>
        <w:tab/>
        <w:t>– Praca socjalna.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ab/>
        <w:t>Zadanie</w:t>
      </w:r>
      <w:r w:rsidRPr="00BB45BF">
        <w:rPr>
          <w:rFonts w:ascii="Arial" w:hAnsi="Arial" w:cs="Arial"/>
        </w:rPr>
        <w:tab/>
        <w:t>– Wsparcie dochodowe.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ab/>
        <w:t>Zadanie</w:t>
      </w:r>
      <w:r w:rsidRPr="00BB45BF">
        <w:rPr>
          <w:rFonts w:ascii="Arial" w:hAnsi="Arial" w:cs="Arial"/>
        </w:rPr>
        <w:tab/>
        <w:t>– Zarządzanie projektem.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W ramach </w:t>
      </w:r>
      <w:r w:rsidRPr="00BB45BF">
        <w:rPr>
          <w:rFonts w:ascii="Arial" w:hAnsi="Arial" w:cs="Arial"/>
          <w:b/>
        </w:rPr>
        <w:t>Zadania – Aktywna integracja</w:t>
      </w:r>
      <w:r w:rsidRPr="00BB45BF">
        <w:rPr>
          <w:rFonts w:ascii="Arial" w:hAnsi="Arial" w:cs="Arial"/>
        </w:rPr>
        <w:t xml:space="preserve"> zorganizowano i sfinansowano następujące formy wsparcia dla uczestników projektu: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  <w:b/>
        </w:rPr>
        <w:t>I.</w:t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  <w:b/>
        </w:rPr>
        <w:t>Pełnoletni wychowankowie placówek opiekuńczo – wychowawczych i rodzin zastępczych:</w:t>
      </w:r>
    </w:p>
    <w:p w:rsidR="00BB45BF" w:rsidRPr="00BB45BF" w:rsidRDefault="00BB45BF" w:rsidP="00443357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Trening kompetencji i umiejętności społecznych w formie stacjonarnych warsztatów prowadzonych przez psychologa, trwający łącznie 40 godzin dydaktycznych, przeznaczonych dla 13 wychowanków i wychowanek. Na zorganizowanie działania przeznaczono kwotę </w:t>
      </w:r>
      <w:r w:rsidRPr="00BB45BF">
        <w:rPr>
          <w:rFonts w:ascii="Arial" w:hAnsi="Arial" w:cs="Arial"/>
          <w:b/>
        </w:rPr>
        <w:t>3 600,00 zł.</w:t>
      </w:r>
    </w:p>
    <w:p w:rsidR="00BB45BF" w:rsidRPr="00BB45BF" w:rsidRDefault="00BB45BF" w:rsidP="00443357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Usługi wspierające aktywizację zawodową w formie konsultacji indywidualnych </w:t>
      </w:r>
      <w:r w:rsidR="00A02A21">
        <w:rPr>
          <w:rFonts w:ascii="Arial" w:hAnsi="Arial" w:cs="Arial"/>
        </w:rPr>
        <w:br/>
      </w:r>
      <w:r w:rsidRPr="00BB45BF">
        <w:rPr>
          <w:rFonts w:ascii="Arial" w:hAnsi="Arial" w:cs="Arial"/>
        </w:rPr>
        <w:t xml:space="preserve">i warsztatów z doradcą zawodowym. Konsultacje indywidualne zaplanowano po 1 godzinie zegarowej dla uczestnika/uczestniczki. Na ten cel przeznaczono </w:t>
      </w:r>
      <w:r w:rsidRPr="00BB45BF">
        <w:rPr>
          <w:rFonts w:ascii="Arial" w:hAnsi="Arial" w:cs="Arial"/>
          <w:b/>
        </w:rPr>
        <w:t>1 040,00 zł.</w:t>
      </w:r>
    </w:p>
    <w:p w:rsidR="00BB45BF" w:rsidRPr="00BB45BF" w:rsidRDefault="00BB45BF" w:rsidP="00BB45BF">
      <w:pPr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Usługi wspierające aktywizację zawodową w formie warsztatów trwały 16 godzin dydaktycznych – 2 spotkania po 8 godzin dydaktycznych. Na ten cel przeznaczono kwotę </w:t>
      </w:r>
      <w:r w:rsidRPr="00BB45BF">
        <w:rPr>
          <w:rFonts w:ascii="Arial" w:hAnsi="Arial" w:cs="Arial"/>
          <w:b/>
        </w:rPr>
        <w:t>1 280,00 zł.</w:t>
      </w:r>
    </w:p>
    <w:p w:rsidR="00BB45BF" w:rsidRPr="00BB45BF" w:rsidRDefault="00BB45BF" w:rsidP="00443357">
      <w:pPr>
        <w:numPr>
          <w:ilvl w:val="0"/>
          <w:numId w:val="41"/>
        </w:numPr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Uczestnictwo w różnego rodzaju kursach podnoszących kwalifikacje i umiejętności zawodowe tj.:</w:t>
      </w:r>
    </w:p>
    <w:p w:rsidR="00BB45BF" w:rsidRPr="00BB45BF" w:rsidRDefault="00BB45BF" w:rsidP="00443357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prawo jazdy kat. B, łącznie przeszkolono 4 osoby </w:t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  <w:t xml:space="preserve">          – </w:t>
      </w:r>
      <w:r w:rsidRPr="00BB45BF">
        <w:rPr>
          <w:rFonts w:ascii="Arial" w:hAnsi="Arial" w:cs="Arial"/>
          <w:b/>
        </w:rPr>
        <w:t>7 746,00 zł.,</w:t>
      </w:r>
    </w:p>
    <w:p w:rsidR="00BB45BF" w:rsidRPr="00BB45BF" w:rsidRDefault="00BB45BF" w:rsidP="00443357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prawo jazdy kat. C, który ukończyły 2 osoby </w:t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  <w:t xml:space="preserve">          – </w:t>
      </w:r>
      <w:r w:rsidRPr="00BB45BF">
        <w:rPr>
          <w:rFonts w:ascii="Arial" w:hAnsi="Arial" w:cs="Arial"/>
          <w:b/>
        </w:rPr>
        <w:t>3 992,00 zł.,</w:t>
      </w:r>
    </w:p>
    <w:p w:rsidR="00BB45BF" w:rsidRPr="00BB45BF" w:rsidRDefault="00BB45BF" w:rsidP="00443357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kurs nauki języka angielskiego dla 2 osób </w:t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  <w:t xml:space="preserve">          – </w:t>
      </w:r>
      <w:r w:rsidRPr="00BB45BF">
        <w:rPr>
          <w:rFonts w:ascii="Arial" w:hAnsi="Arial" w:cs="Arial"/>
          <w:b/>
        </w:rPr>
        <w:t>2 670,00 zł.,</w:t>
      </w:r>
    </w:p>
    <w:p w:rsidR="00BB45BF" w:rsidRPr="00BB45BF" w:rsidRDefault="00BB45BF" w:rsidP="00443357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kurs wizażu – kosmetyka twarzy, któ</w:t>
      </w:r>
      <w:r>
        <w:rPr>
          <w:rFonts w:ascii="Arial" w:hAnsi="Arial" w:cs="Arial"/>
        </w:rPr>
        <w:t xml:space="preserve">ry ukończyła 1 osoba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45BF">
        <w:rPr>
          <w:rFonts w:ascii="Arial" w:hAnsi="Arial" w:cs="Arial"/>
        </w:rPr>
        <w:t xml:space="preserve">– </w:t>
      </w:r>
      <w:r w:rsidRPr="00BB45BF">
        <w:rPr>
          <w:rFonts w:ascii="Arial" w:hAnsi="Arial" w:cs="Arial"/>
          <w:b/>
        </w:rPr>
        <w:t>1 580,00 zł.,</w:t>
      </w:r>
    </w:p>
    <w:p w:rsidR="00BB45BF" w:rsidRPr="00BB45BF" w:rsidRDefault="00BB45BF" w:rsidP="00443357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kurs operatora koparko – ładowarki, łącznie przeszkolo</w:t>
      </w:r>
      <w:r>
        <w:rPr>
          <w:rFonts w:ascii="Arial" w:hAnsi="Arial" w:cs="Arial"/>
        </w:rPr>
        <w:t xml:space="preserve">no 4 osoby   </w:t>
      </w:r>
      <w:r>
        <w:rPr>
          <w:rFonts w:ascii="Arial" w:hAnsi="Arial" w:cs="Arial"/>
        </w:rPr>
        <w:tab/>
      </w:r>
      <w:r w:rsidRPr="00BB45BF">
        <w:rPr>
          <w:rFonts w:ascii="Arial" w:hAnsi="Arial" w:cs="Arial"/>
        </w:rPr>
        <w:t xml:space="preserve">– </w:t>
      </w:r>
      <w:r w:rsidRPr="00BB45BF">
        <w:rPr>
          <w:rFonts w:ascii="Arial" w:hAnsi="Arial" w:cs="Arial"/>
          <w:b/>
        </w:rPr>
        <w:t>7 040,00 zł.,</w:t>
      </w:r>
    </w:p>
    <w:p w:rsidR="00BB45BF" w:rsidRPr="00BB45BF" w:rsidRDefault="00BB45BF" w:rsidP="00443357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kurs podstaw księgowości wspomaganej kom</w:t>
      </w:r>
      <w:r>
        <w:rPr>
          <w:rFonts w:ascii="Arial" w:hAnsi="Arial" w:cs="Arial"/>
        </w:rPr>
        <w:t xml:space="preserve">puterem, dla 1 osoby </w:t>
      </w:r>
      <w:r>
        <w:rPr>
          <w:rFonts w:ascii="Arial" w:hAnsi="Arial" w:cs="Arial"/>
        </w:rPr>
        <w:tab/>
      </w:r>
      <w:r w:rsidRPr="00BB45B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  </w:t>
      </w:r>
      <w:r w:rsidRPr="00BB45BF">
        <w:rPr>
          <w:rFonts w:ascii="Arial" w:hAnsi="Arial" w:cs="Arial"/>
          <w:b/>
        </w:rPr>
        <w:t>900,00 zł.</w:t>
      </w:r>
    </w:p>
    <w:p w:rsidR="00BB45BF" w:rsidRPr="00BB45BF" w:rsidRDefault="00BB45BF" w:rsidP="00BB45BF">
      <w:pPr>
        <w:pStyle w:val="Akapitzlist"/>
        <w:ind w:left="0"/>
        <w:jc w:val="both"/>
        <w:rPr>
          <w:rFonts w:ascii="Arial" w:hAnsi="Arial" w:cs="Arial"/>
        </w:rPr>
      </w:pPr>
    </w:p>
    <w:p w:rsidR="00BB45BF" w:rsidRPr="00BB45BF" w:rsidRDefault="00BB45BF" w:rsidP="00BB45BF">
      <w:pPr>
        <w:pStyle w:val="Akapitzlist"/>
        <w:ind w:left="0" w:firstLine="708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W grudniu 2012 r. odbyło się spotkanie podsumowujące projekt, podczas którego zorganizowano 8 – godzinne szkolenie z zakresu tolerancji dla obojga płci i eliminowania stereotypów związanych z płcią. Łączny koszt szkolenia wyniósł </w:t>
      </w:r>
      <w:r w:rsidRPr="00BB45BF">
        <w:rPr>
          <w:rFonts w:ascii="Arial" w:hAnsi="Arial" w:cs="Arial"/>
          <w:b/>
        </w:rPr>
        <w:t>960,00 zł</w:t>
      </w:r>
      <w:r w:rsidRPr="00BB45BF">
        <w:rPr>
          <w:rFonts w:ascii="Arial" w:hAnsi="Arial" w:cs="Arial"/>
        </w:rPr>
        <w:t xml:space="preserve">. </w:t>
      </w:r>
    </w:p>
    <w:p w:rsidR="00BB45BF" w:rsidRPr="00BB45BF" w:rsidRDefault="00BB45BF" w:rsidP="00BB45BF">
      <w:pPr>
        <w:pStyle w:val="Akapitzlist"/>
        <w:ind w:left="0"/>
        <w:jc w:val="both"/>
        <w:rPr>
          <w:rFonts w:ascii="Arial" w:hAnsi="Arial" w:cs="Arial"/>
          <w:b/>
        </w:rPr>
      </w:pPr>
      <w:r w:rsidRPr="00BB45BF">
        <w:rPr>
          <w:rFonts w:ascii="Arial" w:hAnsi="Arial" w:cs="Arial"/>
        </w:rPr>
        <w:t xml:space="preserve">Ponadto dla uczestników i uczestniczek projektu w ramach szkolenia zakupiono książkę Agnieszki Graff „Świat bez kobiet” – koszt zakupu wyniósł </w:t>
      </w:r>
      <w:r w:rsidRPr="00BB45BF">
        <w:rPr>
          <w:rFonts w:ascii="Arial" w:hAnsi="Arial" w:cs="Arial"/>
          <w:b/>
        </w:rPr>
        <w:t>410,67 zł.</w:t>
      </w:r>
    </w:p>
    <w:p w:rsidR="00BB45BF" w:rsidRPr="00BB45BF" w:rsidRDefault="00BB45BF" w:rsidP="00BB45BF">
      <w:pPr>
        <w:pStyle w:val="Akapitzlist"/>
        <w:ind w:left="426"/>
        <w:jc w:val="both"/>
        <w:rPr>
          <w:rFonts w:ascii="Arial" w:hAnsi="Arial" w:cs="Arial"/>
        </w:rPr>
      </w:pPr>
    </w:p>
    <w:p w:rsidR="00BB45BF" w:rsidRPr="00BB45BF" w:rsidRDefault="00BB45BF" w:rsidP="00443357">
      <w:pPr>
        <w:numPr>
          <w:ilvl w:val="0"/>
          <w:numId w:val="41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lastRenderedPageBreak/>
        <w:t>Przeprowadzenie korepetycji mających na celu wyrównanie braków edukacyjnych tj.:</w:t>
      </w:r>
    </w:p>
    <w:p w:rsidR="00BB45BF" w:rsidRPr="00BB45BF" w:rsidRDefault="00BB45BF" w:rsidP="00443357">
      <w:pPr>
        <w:numPr>
          <w:ilvl w:val="0"/>
          <w:numId w:val="4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50 godzin zegarowych z matematyki mających na celu przygotowanie do zdania matury z matematyki na poziomie podstawowym</w:t>
      </w:r>
      <w:r w:rsidRPr="00BB45BF">
        <w:rPr>
          <w:rFonts w:ascii="Arial" w:hAnsi="Arial" w:cs="Arial"/>
        </w:rPr>
        <w:tab/>
        <w:t xml:space="preserve"> dla 1 osoby - </w:t>
      </w:r>
      <w:r w:rsidRPr="00BB45BF">
        <w:rPr>
          <w:rFonts w:ascii="Arial" w:hAnsi="Arial" w:cs="Arial"/>
          <w:b/>
        </w:rPr>
        <w:t>2 500 zł.</w:t>
      </w:r>
    </w:p>
    <w:p w:rsidR="00BB45BF" w:rsidRPr="00BB45BF" w:rsidRDefault="00BB45BF" w:rsidP="00443357">
      <w:pPr>
        <w:numPr>
          <w:ilvl w:val="0"/>
          <w:numId w:val="41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Przyznanie pomocy na zagospodarowanie w formie rzeczowej dla 2 osób. </w:t>
      </w:r>
    </w:p>
    <w:p w:rsidR="00BB45BF" w:rsidRPr="00BB45BF" w:rsidRDefault="00BB45BF" w:rsidP="00BB45BF">
      <w:pPr>
        <w:tabs>
          <w:tab w:val="left" w:pos="0"/>
        </w:tabs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Zgodnie ze zgłoszonymi potrzebami w jednym przypadku zakupiono między innymi artykuły niezbędne do przeprowadzenia remontu i wyposażenia mieszkania m. in. paneli podłogowych, drzwi wewnętrznych, mebli kuchennych, kuchenki gazowo – elektrycznej. </w:t>
      </w:r>
      <w:r w:rsidRPr="00BB45BF">
        <w:rPr>
          <w:rFonts w:ascii="Arial" w:hAnsi="Arial" w:cs="Arial"/>
        </w:rPr>
        <w:br/>
        <w:t xml:space="preserve">W drugim przypadku zakupiono meble do pokoju oraz artykuły niezbędne do remontu </w:t>
      </w:r>
    </w:p>
    <w:p w:rsidR="00BB45BF" w:rsidRPr="00BB45BF" w:rsidRDefault="00BB45BF" w:rsidP="00BB45BF">
      <w:pPr>
        <w:tabs>
          <w:tab w:val="left" w:pos="0"/>
        </w:tabs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i wyposażenia mieszkania m.in. kanapy, kuchenki gazowo – elektrycznej, wykładziny do pokoju. Łączny koszt wyniósł </w:t>
      </w:r>
      <w:r w:rsidRPr="00BB45BF">
        <w:rPr>
          <w:rFonts w:ascii="Arial" w:hAnsi="Arial" w:cs="Arial"/>
          <w:b/>
        </w:rPr>
        <w:t>9 882,00 zł</w:t>
      </w:r>
    </w:p>
    <w:p w:rsidR="00BB45BF" w:rsidRPr="00BB45BF" w:rsidRDefault="00BB45BF" w:rsidP="00443357">
      <w:pPr>
        <w:numPr>
          <w:ilvl w:val="0"/>
          <w:numId w:val="41"/>
        </w:numPr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Zwrot kosztów związanych z dojazdem na działania organizowane w ramach projektu. Z tej formy pomocy skorzystały 3 osoby na łączną kwotę </w:t>
      </w:r>
      <w:r w:rsidRPr="00BB45BF">
        <w:rPr>
          <w:rFonts w:ascii="Arial" w:hAnsi="Arial" w:cs="Arial"/>
          <w:b/>
        </w:rPr>
        <w:t>585,18 zł</w:t>
      </w:r>
      <w:r w:rsidR="00A266C6">
        <w:rPr>
          <w:rFonts w:ascii="Arial" w:hAnsi="Arial" w:cs="Arial"/>
          <w:b/>
        </w:rPr>
        <w:t>.</w:t>
      </w:r>
    </w:p>
    <w:p w:rsidR="00BB45BF" w:rsidRPr="00BB45BF" w:rsidRDefault="00BB45BF" w:rsidP="00BB45BF">
      <w:pPr>
        <w:jc w:val="both"/>
        <w:rPr>
          <w:rFonts w:ascii="Arial" w:hAnsi="Arial" w:cs="Arial"/>
          <w:b/>
        </w:rPr>
      </w:pPr>
    </w:p>
    <w:p w:rsidR="00BB45BF" w:rsidRPr="00BB45BF" w:rsidRDefault="00BB45BF" w:rsidP="00BB45BF">
      <w:pPr>
        <w:ind w:left="708" w:hanging="282"/>
        <w:jc w:val="both"/>
        <w:rPr>
          <w:rFonts w:ascii="Arial" w:hAnsi="Arial" w:cs="Arial"/>
          <w:b/>
        </w:rPr>
      </w:pPr>
      <w:r w:rsidRPr="00BB45BF">
        <w:rPr>
          <w:rFonts w:ascii="Arial" w:hAnsi="Arial" w:cs="Arial"/>
          <w:b/>
        </w:rPr>
        <w:t>II.</w:t>
      </w:r>
      <w:r w:rsidRPr="00BB45BF">
        <w:rPr>
          <w:rFonts w:ascii="Arial" w:hAnsi="Arial" w:cs="Arial"/>
          <w:b/>
        </w:rPr>
        <w:tab/>
        <w:t xml:space="preserve">Osoby niepełnosprawne z powodu schorzeń narządu wzroku lub ruchu albo słuchu   czy też chorób układu krążenia ze stopniem umiarkowanym </w:t>
      </w:r>
      <w:r w:rsidR="00A02A21">
        <w:rPr>
          <w:rFonts w:ascii="Arial" w:hAnsi="Arial" w:cs="Arial"/>
          <w:b/>
        </w:rPr>
        <w:br/>
      </w:r>
      <w:r w:rsidRPr="00BB45BF">
        <w:rPr>
          <w:rFonts w:ascii="Arial" w:hAnsi="Arial" w:cs="Arial"/>
          <w:b/>
        </w:rPr>
        <w:t>i znacznym: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</w:p>
    <w:p w:rsidR="00BB45BF" w:rsidRPr="00BB45BF" w:rsidRDefault="00BB45BF" w:rsidP="00443357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BB45BF">
        <w:rPr>
          <w:rFonts w:ascii="Arial" w:hAnsi="Arial" w:cs="Arial"/>
        </w:rPr>
        <w:t xml:space="preserve">Turnus rehabilitacyjny nauki niezależnego funkcjonowania z niepełnosprawnością </w:t>
      </w:r>
      <w:r w:rsidRPr="00BB45BF">
        <w:rPr>
          <w:rFonts w:ascii="Arial" w:hAnsi="Arial" w:cs="Arial"/>
        </w:rPr>
        <w:br/>
        <w:t xml:space="preserve">dla 14 uczestników i uczestniczek oraz 4 opiekunów osób niepełnosprawnych. Turnus odbył się w terminie 31.08 – 15.09.2011 roku w </w:t>
      </w:r>
      <w:r w:rsidRPr="00BB45BF">
        <w:rPr>
          <w:rFonts w:ascii="Arial" w:eastAsiaTheme="minorHAnsi" w:hAnsi="Arial" w:cs="Arial"/>
          <w:lang w:eastAsia="en-US"/>
        </w:rPr>
        <w:t xml:space="preserve">NZOZ Pomorskie Centrum Rehabilitacji Zdrowia </w:t>
      </w:r>
      <w:r w:rsidR="00A02A21">
        <w:rPr>
          <w:rFonts w:ascii="Arial" w:eastAsiaTheme="minorHAnsi" w:hAnsi="Arial" w:cs="Arial"/>
          <w:lang w:eastAsia="en-US"/>
        </w:rPr>
        <w:br/>
      </w:r>
      <w:r w:rsidRPr="00BB45BF">
        <w:rPr>
          <w:rFonts w:ascii="Arial" w:eastAsiaTheme="minorHAnsi" w:hAnsi="Arial" w:cs="Arial"/>
          <w:lang w:eastAsia="en-US"/>
        </w:rPr>
        <w:t>i Urody Sanatorium Panorama Morska w Jarosławcu.</w:t>
      </w:r>
      <w:r w:rsidRPr="00BB45BF">
        <w:rPr>
          <w:rFonts w:ascii="Arial" w:hAnsi="Arial" w:cs="Arial"/>
        </w:rPr>
        <w:t xml:space="preserve"> Łączny koszt wyniósł </w:t>
      </w:r>
      <w:r w:rsidRPr="00BB45BF">
        <w:rPr>
          <w:rFonts w:ascii="Arial" w:hAnsi="Arial" w:cs="Arial"/>
          <w:b/>
        </w:rPr>
        <w:t>33 418,00 zł</w:t>
      </w:r>
      <w:r w:rsidRPr="00BB45BF">
        <w:rPr>
          <w:rFonts w:ascii="Arial" w:hAnsi="Arial" w:cs="Arial"/>
        </w:rPr>
        <w:t>.</w:t>
      </w:r>
    </w:p>
    <w:p w:rsidR="00BB45BF" w:rsidRPr="00BB45BF" w:rsidRDefault="00BB45BF" w:rsidP="00443357">
      <w:pPr>
        <w:numPr>
          <w:ilvl w:val="0"/>
          <w:numId w:val="2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Trening kompetencji i umiejętności społecznych w formie stacjonarnych warsztatów prowadzonych przez psychologa, trwający łącznie 40 godzin dydaktycznych, przeznaczony dla 15 osób niepełnosprawnych. Na zorganizowanie działania przeznaczono kwotę </w:t>
      </w:r>
      <w:r w:rsidRPr="00BB45BF">
        <w:rPr>
          <w:rFonts w:ascii="Arial" w:hAnsi="Arial" w:cs="Arial"/>
          <w:b/>
        </w:rPr>
        <w:t>3 600,00 zł.</w:t>
      </w:r>
    </w:p>
    <w:p w:rsidR="00BB45BF" w:rsidRPr="00BB45BF" w:rsidRDefault="00BB45BF" w:rsidP="00443357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Usługi wspierające aktywizację zawodową w formie konsultacji indywidualnych </w:t>
      </w:r>
      <w:r w:rsidR="00A02A21">
        <w:rPr>
          <w:rFonts w:ascii="Arial" w:hAnsi="Arial" w:cs="Arial"/>
        </w:rPr>
        <w:br/>
      </w:r>
      <w:r w:rsidRPr="00BB45BF">
        <w:rPr>
          <w:rFonts w:ascii="Arial" w:hAnsi="Arial" w:cs="Arial"/>
        </w:rPr>
        <w:t xml:space="preserve">i warsztatów z doradcą zawodowym. Konsultacje indywidualne zaplanowano </w:t>
      </w:r>
      <w:r w:rsidRPr="00BB45BF">
        <w:rPr>
          <w:rFonts w:ascii="Arial" w:hAnsi="Arial" w:cs="Arial"/>
        </w:rPr>
        <w:br/>
        <w:t xml:space="preserve">po 1 godzinie zegarowej dla uczestnika/uczestniczki. Na ten cel przeznaczono </w:t>
      </w:r>
      <w:r w:rsidRPr="00BB45BF">
        <w:rPr>
          <w:rFonts w:ascii="Arial" w:hAnsi="Arial" w:cs="Arial"/>
          <w:b/>
        </w:rPr>
        <w:t>1 200,00 zł.</w:t>
      </w:r>
    </w:p>
    <w:p w:rsidR="00BB45BF" w:rsidRPr="00BB45BF" w:rsidRDefault="00BB45BF" w:rsidP="002A05BF">
      <w:pPr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Usługi wspierające aktywizację zawodową w formie warsztatów trwały 16 godzin dydaktycznych – 2 spotkania po 8 godzin dydaktycznych. Na ten cel przeznaczono kwotę </w:t>
      </w:r>
      <w:r w:rsidRPr="00BB45BF">
        <w:rPr>
          <w:rFonts w:ascii="Arial" w:hAnsi="Arial" w:cs="Arial"/>
          <w:b/>
        </w:rPr>
        <w:t>1 280,00 zł.</w:t>
      </w:r>
    </w:p>
    <w:p w:rsidR="00BB45BF" w:rsidRPr="00BB45BF" w:rsidRDefault="00BB45BF" w:rsidP="00443357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Uczestnictwo w różnych kursach podnoszących kwalifikacje i umiejętności zawodowe tj.:</w:t>
      </w:r>
    </w:p>
    <w:p w:rsidR="00BB45BF" w:rsidRPr="00BB45BF" w:rsidRDefault="00BB45BF" w:rsidP="00443357">
      <w:pPr>
        <w:numPr>
          <w:ilvl w:val="0"/>
          <w:numId w:val="42"/>
        </w:numPr>
        <w:tabs>
          <w:tab w:val="left" w:pos="142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prawo jazdy kat. B, ł</w:t>
      </w:r>
      <w:r w:rsidR="002A05BF">
        <w:rPr>
          <w:rFonts w:ascii="Arial" w:hAnsi="Arial" w:cs="Arial"/>
        </w:rPr>
        <w:t xml:space="preserve">ącznie przeszkolono 3 osoby </w:t>
      </w:r>
      <w:r w:rsidR="002A05BF">
        <w:rPr>
          <w:rFonts w:ascii="Arial" w:hAnsi="Arial" w:cs="Arial"/>
        </w:rPr>
        <w:tab/>
      </w:r>
      <w:r w:rsidR="002A05BF">
        <w:rPr>
          <w:rFonts w:ascii="Arial" w:hAnsi="Arial" w:cs="Arial"/>
        </w:rPr>
        <w:tab/>
      </w:r>
      <w:r w:rsidR="002A05BF">
        <w:rPr>
          <w:rFonts w:ascii="Arial" w:hAnsi="Arial" w:cs="Arial"/>
        </w:rPr>
        <w:tab/>
      </w:r>
      <w:r w:rsidR="002A0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 xml:space="preserve">- </w:t>
      </w:r>
      <w:r w:rsidRPr="00BB45BF">
        <w:rPr>
          <w:rFonts w:ascii="Arial" w:hAnsi="Arial" w:cs="Arial"/>
          <w:b/>
        </w:rPr>
        <w:t>5 642,00 zł.</w:t>
      </w:r>
    </w:p>
    <w:p w:rsidR="00BB45BF" w:rsidRPr="00BB45BF" w:rsidRDefault="00BB45BF" w:rsidP="00443357">
      <w:pPr>
        <w:numPr>
          <w:ilvl w:val="0"/>
          <w:numId w:val="44"/>
        </w:numPr>
        <w:tabs>
          <w:tab w:val="left" w:pos="142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kurs magazyniera z obsługą wózków jezdniowych, 1 osoba </w:t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  <w:t xml:space="preserve">- </w:t>
      </w:r>
      <w:r w:rsidRPr="00BB45BF">
        <w:rPr>
          <w:rFonts w:ascii="Arial" w:hAnsi="Arial" w:cs="Arial"/>
          <w:b/>
        </w:rPr>
        <w:t>1 787,00 zł.</w:t>
      </w:r>
    </w:p>
    <w:p w:rsidR="00BB45BF" w:rsidRPr="00BB45BF" w:rsidRDefault="00BB45BF" w:rsidP="00443357">
      <w:pPr>
        <w:numPr>
          <w:ilvl w:val="0"/>
          <w:numId w:val="44"/>
        </w:numPr>
        <w:tabs>
          <w:tab w:val="left" w:pos="142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kurs nauki języka angielskiego, który ukończyła 1 osoba </w:t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  <w:t xml:space="preserve">- </w:t>
      </w:r>
      <w:r w:rsidRPr="00BB45BF">
        <w:rPr>
          <w:rFonts w:ascii="Arial" w:hAnsi="Arial" w:cs="Arial"/>
          <w:b/>
        </w:rPr>
        <w:t>1 335,00 zł.</w:t>
      </w:r>
    </w:p>
    <w:p w:rsidR="00BB45BF" w:rsidRPr="00BB45BF" w:rsidRDefault="00BB45BF" w:rsidP="00443357">
      <w:pPr>
        <w:numPr>
          <w:ilvl w:val="0"/>
          <w:numId w:val="44"/>
        </w:numPr>
        <w:tabs>
          <w:tab w:val="left" w:pos="142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kurs nauki języka angielskiego online, który</w:t>
      </w:r>
      <w:r w:rsidR="002A05BF">
        <w:rPr>
          <w:rFonts w:ascii="Arial" w:hAnsi="Arial" w:cs="Arial"/>
        </w:rPr>
        <w:t xml:space="preserve"> ukończyła 1 osoba </w:t>
      </w:r>
      <w:r w:rsidR="002A05BF">
        <w:rPr>
          <w:rFonts w:ascii="Arial" w:hAnsi="Arial" w:cs="Arial"/>
        </w:rPr>
        <w:tab/>
        <w:t xml:space="preserve">         </w:t>
      </w:r>
      <w:r w:rsidR="002A05BF">
        <w:rPr>
          <w:rFonts w:ascii="Arial" w:hAnsi="Arial" w:cs="Arial"/>
        </w:rPr>
        <w:tab/>
        <w:t>-</w:t>
      </w:r>
      <w:r w:rsidRPr="00BB45BF">
        <w:rPr>
          <w:rFonts w:ascii="Arial" w:hAnsi="Arial" w:cs="Arial"/>
        </w:rPr>
        <w:t xml:space="preserve"> </w:t>
      </w:r>
      <w:r w:rsidRPr="00BB45BF">
        <w:rPr>
          <w:rFonts w:ascii="Arial" w:hAnsi="Arial" w:cs="Arial"/>
          <w:b/>
        </w:rPr>
        <w:t>1 833,90 zł.</w:t>
      </w:r>
    </w:p>
    <w:p w:rsidR="00BB45BF" w:rsidRPr="00BB45BF" w:rsidRDefault="00BB45BF" w:rsidP="00443357">
      <w:pPr>
        <w:numPr>
          <w:ilvl w:val="0"/>
          <w:numId w:val="44"/>
        </w:numPr>
        <w:tabs>
          <w:tab w:val="left" w:pos="142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kurs komputerowy – Pakiet Office, który </w:t>
      </w:r>
      <w:r w:rsidR="002A05BF">
        <w:rPr>
          <w:rFonts w:ascii="Arial" w:hAnsi="Arial" w:cs="Arial"/>
        </w:rPr>
        <w:t xml:space="preserve">ukończyły 3 osoby </w:t>
      </w:r>
      <w:r w:rsidR="002A05BF">
        <w:rPr>
          <w:rFonts w:ascii="Arial" w:hAnsi="Arial" w:cs="Arial"/>
        </w:rPr>
        <w:tab/>
        <w:t xml:space="preserve">          </w:t>
      </w:r>
      <w:r w:rsidR="002A05BF">
        <w:rPr>
          <w:rFonts w:ascii="Arial" w:hAnsi="Arial" w:cs="Arial"/>
        </w:rPr>
        <w:tab/>
        <w:t>-</w:t>
      </w:r>
      <w:r w:rsidRPr="00BB45BF">
        <w:rPr>
          <w:rFonts w:ascii="Arial" w:hAnsi="Arial" w:cs="Arial"/>
        </w:rPr>
        <w:t xml:space="preserve"> </w:t>
      </w:r>
      <w:r w:rsidRPr="00BB45BF">
        <w:rPr>
          <w:rFonts w:ascii="Arial" w:hAnsi="Arial" w:cs="Arial"/>
          <w:b/>
        </w:rPr>
        <w:t>2 919,00 zł.</w:t>
      </w:r>
    </w:p>
    <w:p w:rsidR="00BB45BF" w:rsidRPr="00BB45BF" w:rsidRDefault="00BB45BF" w:rsidP="00443357">
      <w:pPr>
        <w:numPr>
          <w:ilvl w:val="0"/>
          <w:numId w:val="44"/>
        </w:numPr>
        <w:tabs>
          <w:tab w:val="left" w:pos="142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kurs animatora zabaw dziecięcych, który ukończyła 1</w:t>
      </w:r>
      <w:r w:rsidR="002A05BF">
        <w:rPr>
          <w:rFonts w:ascii="Arial" w:hAnsi="Arial" w:cs="Arial"/>
        </w:rPr>
        <w:t xml:space="preserve"> osoba </w:t>
      </w:r>
      <w:r w:rsidR="002A05BF">
        <w:rPr>
          <w:rFonts w:ascii="Arial" w:hAnsi="Arial" w:cs="Arial"/>
        </w:rPr>
        <w:tab/>
      </w:r>
      <w:r w:rsidR="002A05BF">
        <w:rPr>
          <w:rFonts w:ascii="Arial" w:hAnsi="Arial" w:cs="Arial"/>
        </w:rPr>
        <w:tab/>
        <w:t>-</w:t>
      </w:r>
      <w:r w:rsidRPr="00BB45BF">
        <w:rPr>
          <w:rFonts w:ascii="Arial" w:hAnsi="Arial" w:cs="Arial"/>
        </w:rPr>
        <w:t xml:space="preserve"> </w:t>
      </w:r>
      <w:r w:rsidR="002A05BF">
        <w:rPr>
          <w:rFonts w:ascii="Arial" w:hAnsi="Arial" w:cs="Arial"/>
        </w:rPr>
        <w:t xml:space="preserve">   </w:t>
      </w:r>
      <w:r w:rsidRPr="00BB45BF">
        <w:rPr>
          <w:rFonts w:ascii="Arial" w:hAnsi="Arial" w:cs="Arial"/>
          <w:b/>
        </w:rPr>
        <w:t>320,00 zł.</w:t>
      </w:r>
    </w:p>
    <w:p w:rsidR="00BB45BF" w:rsidRPr="00BB45BF" w:rsidRDefault="00BB45BF" w:rsidP="00443357">
      <w:pPr>
        <w:numPr>
          <w:ilvl w:val="0"/>
          <w:numId w:val="44"/>
        </w:numPr>
        <w:tabs>
          <w:tab w:val="left" w:pos="142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kurs operatora koparko – ładowarki, który ukoń</w:t>
      </w:r>
      <w:r w:rsidR="002A05BF">
        <w:rPr>
          <w:rFonts w:ascii="Arial" w:hAnsi="Arial" w:cs="Arial"/>
        </w:rPr>
        <w:t>czyły 2 osoby</w:t>
      </w:r>
      <w:r w:rsidR="002A05BF">
        <w:rPr>
          <w:rFonts w:ascii="Arial" w:hAnsi="Arial" w:cs="Arial"/>
        </w:rPr>
        <w:tab/>
      </w:r>
      <w:r w:rsidR="002A0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 xml:space="preserve">- </w:t>
      </w:r>
      <w:r w:rsidRPr="00BB45BF">
        <w:rPr>
          <w:rFonts w:ascii="Arial" w:hAnsi="Arial" w:cs="Arial"/>
          <w:b/>
        </w:rPr>
        <w:t>3 520,00 zł</w:t>
      </w:r>
      <w:r w:rsidRPr="00BB45BF">
        <w:rPr>
          <w:rFonts w:ascii="Arial" w:hAnsi="Arial" w:cs="Arial"/>
        </w:rPr>
        <w:t>.</w:t>
      </w:r>
    </w:p>
    <w:p w:rsidR="00BB45BF" w:rsidRPr="00BB45BF" w:rsidRDefault="00BB45BF" w:rsidP="00443357">
      <w:pPr>
        <w:numPr>
          <w:ilvl w:val="0"/>
          <w:numId w:val="44"/>
        </w:numPr>
        <w:tabs>
          <w:tab w:val="left" w:pos="142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kurs motorniczego tramwaju, który ukończyła 1 osob</w:t>
      </w:r>
      <w:r w:rsidR="002A05BF">
        <w:rPr>
          <w:rFonts w:ascii="Arial" w:hAnsi="Arial" w:cs="Arial"/>
        </w:rPr>
        <w:t>a</w:t>
      </w:r>
      <w:r w:rsidR="002A05BF">
        <w:rPr>
          <w:rFonts w:ascii="Arial" w:hAnsi="Arial" w:cs="Arial"/>
        </w:rPr>
        <w:tab/>
      </w:r>
      <w:r w:rsidR="002A05BF">
        <w:rPr>
          <w:rFonts w:ascii="Arial" w:hAnsi="Arial" w:cs="Arial"/>
        </w:rPr>
        <w:tab/>
      </w:r>
      <w:r w:rsidR="002A05BF">
        <w:rPr>
          <w:rFonts w:ascii="Arial" w:hAnsi="Arial" w:cs="Arial"/>
        </w:rPr>
        <w:tab/>
        <w:t>-</w:t>
      </w:r>
      <w:r w:rsidRPr="00BB45BF">
        <w:rPr>
          <w:rFonts w:ascii="Arial" w:hAnsi="Arial" w:cs="Arial"/>
        </w:rPr>
        <w:t xml:space="preserve"> </w:t>
      </w:r>
      <w:r w:rsidRPr="00BB45BF">
        <w:rPr>
          <w:rFonts w:ascii="Arial" w:hAnsi="Arial" w:cs="Arial"/>
          <w:b/>
        </w:rPr>
        <w:t>6 200,00 zł.</w:t>
      </w:r>
    </w:p>
    <w:p w:rsidR="00BB45BF" w:rsidRPr="00BB45BF" w:rsidRDefault="00BB45BF" w:rsidP="00443357">
      <w:pPr>
        <w:numPr>
          <w:ilvl w:val="0"/>
          <w:numId w:val="44"/>
        </w:numPr>
        <w:tabs>
          <w:tab w:val="left" w:pos="142"/>
        </w:tabs>
        <w:ind w:left="0" w:firstLine="0"/>
        <w:jc w:val="both"/>
        <w:rPr>
          <w:rFonts w:ascii="Arial" w:hAnsi="Arial" w:cs="Arial"/>
          <w:b/>
        </w:rPr>
      </w:pPr>
      <w:r w:rsidRPr="00BB45BF">
        <w:rPr>
          <w:rFonts w:ascii="Arial" w:hAnsi="Arial" w:cs="Arial"/>
        </w:rPr>
        <w:t>kurs wizażu – kosmetyka twarzy, który ukończyły 2</w:t>
      </w:r>
      <w:r w:rsidR="002A05BF">
        <w:rPr>
          <w:rFonts w:ascii="Arial" w:hAnsi="Arial" w:cs="Arial"/>
        </w:rPr>
        <w:t xml:space="preserve"> osoby</w:t>
      </w:r>
      <w:r w:rsidR="002A05BF">
        <w:rPr>
          <w:rFonts w:ascii="Arial" w:hAnsi="Arial" w:cs="Arial"/>
        </w:rPr>
        <w:tab/>
      </w:r>
      <w:r w:rsidR="002A05BF">
        <w:rPr>
          <w:rFonts w:ascii="Arial" w:hAnsi="Arial" w:cs="Arial"/>
        </w:rPr>
        <w:tab/>
      </w:r>
      <w:r w:rsidR="002A05BF">
        <w:rPr>
          <w:rFonts w:ascii="Arial" w:hAnsi="Arial" w:cs="Arial"/>
        </w:rPr>
        <w:tab/>
        <w:t>-</w:t>
      </w:r>
      <w:r w:rsidRPr="00BB45BF">
        <w:rPr>
          <w:rFonts w:ascii="Arial" w:hAnsi="Arial" w:cs="Arial"/>
        </w:rPr>
        <w:t xml:space="preserve"> </w:t>
      </w:r>
      <w:r w:rsidRPr="00BB45BF">
        <w:rPr>
          <w:rFonts w:ascii="Arial" w:hAnsi="Arial" w:cs="Arial"/>
          <w:b/>
        </w:rPr>
        <w:t>3 160,00 zł.</w:t>
      </w:r>
    </w:p>
    <w:p w:rsidR="00BB45BF" w:rsidRPr="00BB45BF" w:rsidRDefault="00BB45BF" w:rsidP="002A05BF">
      <w:pPr>
        <w:tabs>
          <w:tab w:val="left" w:pos="142"/>
        </w:tabs>
        <w:jc w:val="both"/>
        <w:rPr>
          <w:rFonts w:ascii="Arial" w:hAnsi="Arial" w:cs="Arial"/>
        </w:rPr>
      </w:pPr>
    </w:p>
    <w:p w:rsidR="00BB45BF" w:rsidRPr="00BB45BF" w:rsidRDefault="00BB45BF" w:rsidP="00443357">
      <w:pPr>
        <w:numPr>
          <w:ilvl w:val="0"/>
          <w:numId w:val="25"/>
        </w:numPr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W grudniu 2012 r. odbyło się spotkanie podsumowujące projekt, podczas którego zorganizowano 8 – godzinne szkolenie z zakresu tolerancji dla obojga płci </w:t>
      </w:r>
      <w:r w:rsidRPr="00BB45BF">
        <w:rPr>
          <w:rFonts w:ascii="Arial" w:hAnsi="Arial" w:cs="Arial"/>
        </w:rPr>
        <w:br/>
        <w:t>i eliminowania stereotypów związanych z płcią. Koszt</w:t>
      </w:r>
      <w:r w:rsidRPr="00BB45BF">
        <w:rPr>
          <w:rFonts w:ascii="Arial" w:hAnsi="Arial" w:cs="Arial"/>
          <w:b/>
        </w:rPr>
        <w:t xml:space="preserve"> 960,00 zł.</w:t>
      </w:r>
    </w:p>
    <w:p w:rsidR="00BB45BF" w:rsidRPr="00BB45BF" w:rsidRDefault="00BB45BF" w:rsidP="00A02A21">
      <w:pPr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Ponadto dla uczestników i uczestniczek projektu w ramach szkolenia zakupiono książkę Agnieszki Graff „Świat bez kobiet” – koszt zakupu wyniósł </w:t>
      </w:r>
      <w:r w:rsidRPr="00BB45BF">
        <w:rPr>
          <w:rFonts w:ascii="Arial" w:hAnsi="Arial" w:cs="Arial"/>
          <w:b/>
        </w:rPr>
        <w:t>473,85 zł.</w:t>
      </w:r>
    </w:p>
    <w:p w:rsidR="00BB45BF" w:rsidRPr="00BB45BF" w:rsidRDefault="00BB45BF" w:rsidP="00443357">
      <w:pPr>
        <w:numPr>
          <w:ilvl w:val="0"/>
          <w:numId w:val="25"/>
        </w:numPr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Przeprowadzenie korepetycji mających na celu wyrównanie braków edukacyjnych tj.:</w:t>
      </w:r>
    </w:p>
    <w:p w:rsidR="00BB45BF" w:rsidRPr="00BB45BF" w:rsidRDefault="00BB45BF" w:rsidP="00443357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50 godzin zegarowych z matematyki mających na celu przygotowanie do zdania matury z matematyki na poziomie podstawowym dla 1 osoby - </w:t>
      </w:r>
      <w:r w:rsidRPr="00BB45BF">
        <w:rPr>
          <w:rFonts w:ascii="Arial" w:hAnsi="Arial" w:cs="Arial"/>
          <w:b/>
        </w:rPr>
        <w:t>2 500 zł.</w:t>
      </w:r>
    </w:p>
    <w:p w:rsidR="00BB45BF" w:rsidRPr="00BB45BF" w:rsidRDefault="00BB45BF" w:rsidP="00443357">
      <w:pPr>
        <w:numPr>
          <w:ilvl w:val="0"/>
          <w:numId w:val="25"/>
        </w:numPr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Zwrot kosztów związanych z dojazdem na działania organizowane w ramach projektu. Z tej formy pomocy skorzystało  osób na łączną kwotę </w:t>
      </w:r>
      <w:r w:rsidRPr="00BB45BF">
        <w:rPr>
          <w:rFonts w:ascii="Arial" w:hAnsi="Arial" w:cs="Arial"/>
          <w:b/>
        </w:rPr>
        <w:t>1 778,01zł.</w:t>
      </w:r>
      <w:r w:rsidRPr="00BB45BF">
        <w:rPr>
          <w:rFonts w:ascii="Arial" w:hAnsi="Arial" w:cs="Arial"/>
        </w:rPr>
        <w:t xml:space="preserve">  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lastRenderedPageBreak/>
        <w:t xml:space="preserve">Ponadto na działania organizowane dla obu grup (spotkanie rekrutacyjne, trening kompetencji i umiejętności społecznych, usługi wspierające aktywizację zawodową, korepetycje, spotkanie podsumowujące) zakupiono artykuły spożywcze na poczęstunek (ciastka, kawa, herbata, woda soki, cukier, paluszki itp.) oraz catering na łączną kwotę </w:t>
      </w:r>
      <w:r w:rsidRPr="00BB45BF">
        <w:rPr>
          <w:rFonts w:ascii="Arial" w:hAnsi="Arial" w:cs="Arial"/>
          <w:b/>
        </w:rPr>
        <w:t>5 780,30 zł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Przeprowadzono badania lekarskie osób zainteresowanych udziałem w szkoleniu prawo jazdy kat. B i w  związku z tym poniesione zostały koszty w wysokości </w:t>
      </w:r>
      <w:r w:rsidRPr="00BB45BF">
        <w:rPr>
          <w:rFonts w:ascii="Arial" w:hAnsi="Arial" w:cs="Arial"/>
          <w:b/>
        </w:rPr>
        <w:t>1 510,00</w:t>
      </w:r>
      <w:r w:rsidRPr="00BB45BF">
        <w:rPr>
          <w:rFonts w:ascii="Arial" w:hAnsi="Arial" w:cs="Arial"/>
        </w:rPr>
        <w:t xml:space="preserve"> zł. Ponadto z uwagi na fakt, że 2 osoby z przyczyn zdrowotnych nie wzięły udziału </w:t>
      </w:r>
      <w:r w:rsidR="00A02A21">
        <w:rPr>
          <w:rFonts w:ascii="Arial" w:hAnsi="Arial" w:cs="Arial"/>
        </w:rPr>
        <w:br/>
      </w:r>
      <w:r w:rsidRPr="00BB45BF">
        <w:rPr>
          <w:rFonts w:ascii="Arial" w:hAnsi="Arial" w:cs="Arial"/>
        </w:rPr>
        <w:t xml:space="preserve">w zaplanowanych szkoleniach tj. kurs stylizacji paznokci i operatora koparko – ładowarki poniesiono wydatki związane z kosztem przeprowadzenia badań lekarskich w wysokości </w:t>
      </w:r>
      <w:r w:rsidRPr="00BB45BF">
        <w:rPr>
          <w:rFonts w:ascii="Arial" w:hAnsi="Arial" w:cs="Arial"/>
          <w:b/>
        </w:rPr>
        <w:t>110,00 zł.</w:t>
      </w:r>
      <w:r w:rsidRPr="00BB45BF">
        <w:rPr>
          <w:rFonts w:ascii="Arial" w:hAnsi="Arial" w:cs="Arial"/>
        </w:rPr>
        <w:t xml:space="preserve"> 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Z uwagi na zaistniałą potrzebę objęcia </w:t>
      </w:r>
      <w:r w:rsidRPr="00BB45BF">
        <w:rPr>
          <w:rFonts w:ascii="Arial" w:eastAsiaTheme="minorHAnsi" w:hAnsi="Arial" w:cs="Arial"/>
          <w:lang w:eastAsia="en-US"/>
        </w:rPr>
        <w:t>dodatkowym wsparciem tj. usługą</w:t>
      </w:r>
      <w:r w:rsidRPr="00BB45BF">
        <w:rPr>
          <w:rFonts w:ascii="Arial" w:hAnsi="Arial" w:cs="Arial"/>
        </w:rPr>
        <w:t xml:space="preserve"> </w:t>
      </w:r>
      <w:r w:rsidRPr="00BB45BF">
        <w:rPr>
          <w:rFonts w:ascii="Arial" w:eastAsiaTheme="minorHAnsi" w:hAnsi="Arial" w:cs="Arial"/>
          <w:lang w:eastAsia="en-US"/>
        </w:rPr>
        <w:t xml:space="preserve">dentystyczną jednej z uczestniczek projektu </w:t>
      </w:r>
      <w:r w:rsidRPr="00BB45BF">
        <w:rPr>
          <w:rFonts w:ascii="Arial" w:hAnsi="Arial" w:cs="Arial"/>
        </w:rPr>
        <w:t xml:space="preserve">poniesiono koszty za usługę stomatologiczną w wysokości </w:t>
      </w:r>
      <w:r w:rsidRPr="00BB45BF">
        <w:rPr>
          <w:rFonts w:ascii="Arial" w:hAnsi="Arial" w:cs="Arial"/>
          <w:b/>
        </w:rPr>
        <w:t>1 500,00 zł.</w:t>
      </w:r>
    </w:p>
    <w:p w:rsidR="00BB45BF" w:rsidRPr="00BB45BF" w:rsidRDefault="00BB45BF" w:rsidP="00BB45BF">
      <w:pPr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Łączna wartość wydatków w ramach Zadania wyniosła </w:t>
      </w:r>
      <w:r w:rsidRPr="00BB45BF">
        <w:rPr>
          <w:rFonts w:ascii="Arial" w:hAnsi="Arial" w:cs="Arial"/>
          <w:b/>
        </w:rPr>
        <w:t>125 012,91 zł</w:t>
      </w:r>
      <w:r w:rsidRPr="00BB45BF">
        <w:rPr>
          <w:rFonts w:ascii="Arial" w:hAnsi="Arial" w:cs="Arial"/>
        </w:rPr>
        <w:t>.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ab/>
        <w:t xml:space="preserve">W ramach </w:t>
      </w:r>
      <w:r w:rsidRPr="00BB45BF">
        <w:rPr>
          <w:rFonts w:ascii="Arial" w:hAnsi="Arial" w:cs="Arial"/>
          <w:b/>
        </w:rPr>
        <w:t xml:space="preserve">Zadania – Praca socjalna – </w:t>
      </w:r>
      <w:r w:rsidRPr="00BB45BF">
        <w:rPr>
          <w:rFonts w:ascii="Arial" w:hAnsi="Arial" w:cs="Arial"/>
        </w:rPr>
        <w:t>wypłacono dwóm pracownikom socjalnym</w:t>
      </w:r>
      <w:r w:rsidRPr="00BB45BF">
        <w:rPr>
          <w:rFonts w:ascii="Arial" w:hAnsi="Arial" w:cs="Arial"/>
        </w:rPr>
        <w:br/>
        <w:t xml:space="preserve">wynagrodzenia za pracę w wymiarze 1/2 etatu. Do ich zadań należało świadczenie pracy socjalnej oraz monitorowanie realizacji działań zawartych w jednym przypadku indywidualnych programów usamodzielnienia z 13 pełnoletnimi wychowankami oraz </w:t>
      </w:r>
      <w:r w:rsidR="00A02A21">
        <w:rPr>
          <w:rFonts w:ascii="Arial" w:hAnsi="Arial" w:cs="Arial"/>
        </w:rPr>
        <w:br/>
      </w:r>
      <w:r w:rsidRPr="00BB45BF">
        <w:rPr>
          <w:rFonts w:ascii="Arial" w:hAnsi="Arial" w:cs="Arial"/>
        </w:rPr>
        <w:t xml:space="preserve">w drugim przypadku w kontraktach socjalnych z 15 osobami niepełnosprawnymi. </w:t>
      </w:r>
    </w:p>
    <w:p w:rsidR="00BB45BF" w:rsidRPr="00BB45BF" w:rsidRDefault="00BB45BF" w:rsidP="00BB45BF">
      <w:pPr>
        <w:jc w:val="both"/>
        <w:rPr>
          <w:rFonts w:ascii="Arial" w:hAnsi="Arial" w:cs="Arial"/>
          <w:b/>
        </w:rPr>
      </w:pPr>
      <w:r w:rsidRPr="00BB45BF">
        <w:rPr>
          <w:rFonts w:ascii="Arial" w:hAnsi="Arial" w:cs="Arial"/>
          <w:b/>
        </w:rPr>
        <w:t>Na wydatki poniesione w ramach Zadania 2 wydano kwotę 33 856,07 zł.</w:t>
      </w:r>
    </w:p>
    <w:p w:rsidR="00BB45BF" w:rsidRPr="00BB45BF" w:rsidRDefault="00BB45BF" w:rsidP="00BB45BF">
      <w:pPr>
        <w:jc w:val="both"/>
        <w:rPr>
          <w:rFonts w:ascii="Arial" w:hAnsi="Arial" w:cs="Arial"/>
        </w:rPr>
      </w:pPr>
    </w:p>
    <w:p w:rsidR="00BB45BF" w:rsidRPr="00BB45BF" w:rsidRDefault="00BB45BF" w:rsidP="00BB45BF">
      <w:pPr>
        <w:jc w:val="both"/>
        <w:rPr>
          <w:rFonts w:ascii="Arial" w:hAnsi="Arial" w:cs="Arial"/>
        </w:rPr>
      </w:pPr>
      <w:r w:rsidRPr="00BB45BF">
        <w:rPr>
          <w:rFonts w:ascii="Arial" w:hAnsi="Arial" w:cs="Arial"/>
          <w:b/>
        </w:rPr>
        <w:t>Zadanie – Wsparcie dochodowe</w:t>
      </w:r>
      <w:r w:rsidRPr="00BB45BF">
        <w:rPr>
          <w:rFonts w:ascii="Arial" w:hAnsi="Arial" w:cs="Arial"/>
        </w:rPr>
        <w:t xml:space="preserve"> - Realizacja projektu w ramach Europejskiego Funduszu Społecznego wymagała wniesienia 10,5 % wkładu własnego. Wkład własny stanowiły świadczenia obligatoryjne - pomoc pieniężna na kontynuowanie nauki wypłacana </w:t>
      </w:r>
      <w:r w:rsidRPr="00BB45BF">
        <w:rPr>
          <w:rFonts w:ascii="Arial" w:hAnsi="Arial" w:cs="Arial"/>
        </w:rPr>
        <w:br/>
        <w:t>dla pełnoletnich wychowanków placówek opiekuńczo – wychowawczych i rodzin zastępczych w wysokości 15 689,78 zł.</w:t>
      </w:r>
      <w:r w:rsidR="00A02A21">
        <w:rPr>
          <w:rFonts w:ascii="Arial" w:hAnsi="Arial" w:cs="Arial"/>
        </w:rPr>
        <w:t xml:space="preserve"> </w:t>
      </w:r>
      <w:r w:rsidRPr="00BB45BF">
        <w:rPr>
          <w:rFonts w:ascii="Arial" w:hAnsi="Arial" w:cs="Arial"/>
        </w:rPr>
        <w:t>oraz dofinansowanie uczestnictwa w turnusie rehabilitacyjnym ze środków PFRON w kwocie 15 282,00 zł.</w:t>
      </w:r>
    </w:p>
    <w:p w:rsidR="00BB45BF" w:rsidRPr="00BB45BF" w:rsidRDefault="00BB45BF" w:rsidP="00BB45BF">
      <w:pPr>
        <w:jc w:val="both"/>
        <w:rPr>
          <w:rFonts w:ascii="Arial" w:hAnsi="Arial" w:cs="Arial"/>
          <w:b/>
        </w:rPr>
      </w:pPr>
      <w:r w:rsidRPr="00BB45BF">
        <w:rPr>
          <w:rFonts w:ascii="Arial" w:hAnsi="Arial" w:cs="Arial"/>
        </w:rPr>
        <w:tab/>
        <w:t>Łącznie wydatki w ramach zadania wyniosły</w:t>
      </w:r>
      <w:r w:rsidRPr="00BB45BF">
        <w:rPr>
          <w:rFonts w:ascii="Arial" w:hAnsi="Arial" w:cs="Arial"/>
          <w:b/>
        </w:rPr>
        <w:t xml:space="preserve"> 30 971,78 zł.</w:t>
      </w:r>
    </w:p>
    <w:p w:rsidR="009A5045" w:rsidRDefault="009A5045" w:rsidP="00BB45BF">
      <w:pPr>
        <w:ind w:left="-284" w:firstLine="284"/>
        <w:jc w:val="both"/>
        <w:rPr>
          <w:rFonts w:ascii="Arial" w:hAnsi="Arial" w:cs="Arial"/>
          <w:b/>
        </w:rPr>
      </w:pPr>
    </w:p>
    <w:p w:rsidR="009A5045" w:rsidRDefault="009A5045" w:rsidP="00BB45BF">
      <w:pPr>
        <w:ind w:left="-284" w:firstLine="284"/>
        <w:jc w:val="both"/>
        <w:rPr>
          <w:rFonts w:ascii="Arial" w:hAnsi="Arial" w:cs="Arial"/>
          <w:b/>
        </w:rPr>
      </w:pPr>
    </w:p>
    <w:p w:rsidR="00BB45BF" w:rsidRPr="00BB45BF" w:rsidRDefault="00BB45BF" w:rsidP="00BB45BF">
      <w:pPr>
        <w:ind w:left="-284" w:firstLine="284"/>
        <w:jc w:val="both"/>
        <w:rPr>
          <w:rFonts w:ascii="Arial" w:hAnsi="Arial" w:cs="Arial"/>
          <w:b/>
        </w:rPr>
      </w:pPr>
      <w:r w:rsidRPr="00BB45BF">
        <w:rPr>
          <w:rFonts w:ascii="Arial" w:hAnsi="Arial" w:cs="Arial"/>
          <w:b/>
        </w:rPr>
        <w:t>Zadanie – Zarządzanie projektem</w:t>
      </w:r>
    </w:p>
    <w:p w:rsidR="00BB45BF" w:rsidRPr="00BB45BF" w:rsidRDefault="00BB45BF" w:rsidP="00BB45BF">
      <w:pPr>
        <w:ind w:firstLine="708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W ramach zadania koordynator projektu otrzymywał dodatek specjalny. </w:t>
      </w:r>
      <w:r w:rsidRPr="00BB45BF">
        <w:rPr>
          <w:rFonts w:ascii="Arial" w:hAnsi="Arial" w:cs="Arial"/>
        </w:rPr>
        <w:br/>
        <w:t xml:space="preserve">Ww. koordynował i organizował wszystkie działania projektu, przygotowywał sprawozdawczość merytoryczną, wnioski o płatność zajmował się obsługą w zakresie zamówień publicznych. W ramach zadania prowadzono również promocję projektu. Przygotowywano i zamieszczano informację o projekcie na stronie internetowej. Przygotowano i wysyłano informację o projekcie do rzecznika prasowego Starostwa Powiatowego w Częstochowie z prośbą o zamieszczenie w Biuletynie Informacyjnym Powiatu Częstochowskiego „Wieści Powiatowe” oraz na sesje Rady Powiatu </w:t>
      </w:r>
      <w:r w:rsidR="00096AA8">
        <w:rPr>
          <w:rFonts w:ascii="Arial" w:hAnsi="Arial" w:cs="Arial"/>
        </w:rPr>
        <w:br/>
      </w:r>
      <w:r w:rsidRPr="00BB45BF">
        <w:rPr>
          <w:rFonts w:ascii="Arial" w:hAnsi="Arial" w:cs="Arial"/>
        </w:rPr>
        <w:t xml:space="preserve">w Częstochowie. Prowadzono dokumentację fotograficzną projektu. Zbierano dane ewaluacyjne – przeprowadzanie ankiet ewaluacyjnych wśród uczestników projektu </w:t>
      </w:r>
      <w:r w:rsidR="00096AA8">
        <w:rPr>
          <w:rFonts w:ascii="Arial" w:hAnsi="Arial" w:cs="Arial"/>
        </w:rPr>
        <w:br/>
      </w:r>
      <w:r w:rsidRPr="00BB45BF">
        <w:rPr>
          <w:rFonts w:ascii="Arial" w:hAnsi="Arial" w:cs="Arial"/>
        </w:rPr>
        <w:t xml:space="preserve">z podziałem na płeć oraz sporządzono sprawozdanie ewaluacyjne uwzględniając osiągnięcie rezultatów z podziałem na płeć. Równość szans płci została uwzględniona na różnych etapach projektu. W rozmowach z uczestnikami zwracano uwagę na eliminowanie stereotypów ze względu na płeć. Wybierając terminy, miejsce działań w ramach projektu, dostosowywano je do możliwości i czasu uczestników, aby godzić życie prywatne </w:t>
      </w:r>
      <w:r w:rsidR="00096AA8">
        <w:rPr>
          <w:rFonts w:ascii="Arial" w:hAnsi="Arial" w:cs="Arial"/>
        </w:rPr>
        <w:br/>
      </w:r>
      <w:r w:rsidRPr="00BB45BF">
        <w:rPr>
          <w:rFonts w:ascii="Arial" w:hAnsi="Arial" w:cs="Arial"/>
        </w:rPr>
        <w:t xml:space="preserve">i zawodowe z udziałem w projekcie. </w:t>
      </w:r>
    </w:p>
    <w:p w:rsidR="00BB45BF" w:rsidRPr="00BB45BF" w:rsidRDefault="00BB45BF" w:rsidP="00BB45BF">
      <w:pPr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ab/>
        <w:t xml:space="preserve">W ramach zadania zatrudniono specjalistę ds. rozliczeń (3/8 etatu), który odpowiadał za sprawy związane z rozliczeniami, przygotowywał harmonogramy płatności, wnioski </w:t>
      </w:r>
      <w:r w:rsidRPr="00BB45BF">
        <w:rPr>
          <w:rFonts w:ascii="Arial" w:hAnsi="Arial" w:cs="Arial"/>
        </w:rPr>
        <w:br/>
        <w:t>o płatność, monitoring finansowy projektu.</w:t>
      </w:r>
    </w:p>
    <w:p w:rsidR="00BB45BF" w:rsidRPr="00BB45BF" w:rsidRDefault="00BB45BF" w:rsidP="00BB45BF">
      <w:pPr>
        <w:jc w:val="both"/>
        <w:rPr>
          <w:rFonts w:ascii="Arial" w:hAnsi="Arial" w:cs="Arial"/>
          <w:b/>
        </w:rPr>
      </w:pPr>
      <w:r w:rsidRPr="00BB45BF">
        <w:rPr>
          <w:rFonts w:ascii="Arial" w:hAnsi="Arial" w:cs="Arial"/>
        </w:rPr>
        <w:tab/>
        <w:t xml:space="preserve">Łącznie na Zadanie  wykorzystano kwotę </w:t>
      </w:r>
      <w:r w:rsidRPr="00BB45BF">
        <w:rPr>
          <w:rFonts w:ascii="Arial" w:hAnsi="Arial" w:cs="Arial"/>
          <w:b/>
        </w:rPr>
        <w:t xml:space="preserve">21 113,42 zł. </w:t>
      </w:r>
    </w:p>
    <w:p w:rsidR="00BB45BF" w:rsidRPr="00BB45BF" w:rsidRDefault="00BB45BF" w:rsidP="00BB45BF">
      <w:pPr>
        <w:jc w:val="both"/>
        <w:rPr>
          <w:rFonts w:ascii="Arial" w:hAnsi="Arial" w:cs="Arial"/>
          <w:b/>
          <w:color w:val="FF0000"/>
        </w:rPr>
      </w:pPr>
    </w:p>
    <w:p w:rsidR="00BB45BF" w:rsidRPr="00BB45BF" w:rsidRDefault="00BB45BF" w:rsidP="00BB45BF">
      <w:pPr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W ramach projektu systemowego występują </w:t>
      </w:r>
      <w:r w:rsidRPr="00BB45BF">
        <w:rPr>
          <w:rFonts w:ascii="Arial" w:hAnsi="Arial" w:cs="Arial"/>
          <w:b/>
        </w:rPr>
        <w:t>koszty pośrednie</w:t>
      </w:r>
      <w:r w:rsidRPr="00BB45BF">
        <w:rPr>
          <w:rFonts w:ascii="Arial" w:hAnsi="Arial" w:cs="Arial"/>
        </w:rPr>
        <w:t xml:space="preserve">. Są to koszty związane </w:t>
      </w:r>
      <w:r w:rsidR="00096AA8">
        <w:rPr>
          <w:rFonts w:ascii="Arial" w:hAnsi="Arial" w:cs="Arial"/>
        </w:rPr>
        <w:br/>
      </w:r>
      <w:r w:rsidRPr="00BB45BF">
        <w:rPr>
          <w:rFonts w:ascii="Arial" w:hAnsi="Arial" w:cs="Arial"/>
        </w:rPr>
        <w:t xml:space="preserve">z obsługą techniczną projektu, których nie można bezpośrednio przyporządkować </w:t>
      </w:r>
      <w:r w:rsidRPr="00BB45BF">
        <w:rPr>
          <w:rFonts w:ascii="Arial" w:hAnsi="Arial" w:cs="Arial"/>
        </w:rPr>
        <w:br/>
        <w:t xml:space="preserve">do konkretnego zadania realizowanego w ramach projektu. Koszty pośrednie obejmują koszty zarządu tj.: dyrektora (merytoryczny nadzór i zaangażowanie w całość projektu, zatwierdzanie działań aktywnej integracji oraz uczestników do projektu), kierownika sekcji ds. osób niepełnosprawnych (merytoryczny nadzór nad pracownikiem socjalnym współpracującym z osobami niepełnosprawnymi) i personelu obsługowego tj.: księgowego (ewidencja księgowa w programie finansowo – księgowym, przygotowanie dokumentów do księgowania), głównego księgowego (nadzór finansowo – księgowy nad realizacją budżetu projektu, opracowywanie wewnętrznej polityki rachunkowości dotyczącej środków POKL, opracowywanie wieloletniego planu finansowego środków POKL) a także koszty materiałów biurowych i piśmienniczych, usługi pocztowe, telefoniczne, kserograficzne. </w:t>
      </w:r>
    </w:p>
    <w:p w:rsidR="00BB45BF" w:rsidRPr="00BB45BF" w:rsidRDefault="00BB45BF" w:rsidP="00BB45BF">
      <w:pPr>
        <w:ind w:firstLine="708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W 2012 roku koszty pośrednie stanowiły kwotę </w:t>
      </w:r>
      <w:r w:rsidRPr="00BB45BF">
        <w:rPr>
          <w:rFonts w:ascii="Arial" w:hAnsi="Arial" w:cs="Arial"/>
          <w:b/>
        </w:rPr>
        <w:t>18 985,88 zł.</w:t>
      </w:r>
    </w:p>
    <w:p w:rsidR="00BB45BF" w:rsidRPr="00BB45BF" w:rsidRDefault="00BB45BF" w:rsidP="00BB45BF">
      <w:pPr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ab/>
        <w:t xml:space="preserve">Nie wydatkowano kwoty </w:t>
      </w:r>
      <w:r w:rsidRPr="00BB45BF">
        <w:rPr>
          <w:rFonts w:ascii="Arial" w:hAnsi="Arial" w:cs="Arial"/>
          <w:b/>
        </w:rPr>
        <w:t xml:space="preserve">1,73 zł </w:t>
      </w:r>
      <w:r w:rsidRPr="00BB45BF">
        <w:rPr>
          <w:rFonts w:ascii="Arial" w:hAnsi="Arial" w:cs="Arial"/>
        </w:rPr>
        <w:t xml:space="preserve">dotacji rozwojowej otrzymanej w 2012 roku </w:t>
      </w:r>
      <w:r w:rsidRPr="00BB45BF">
        <w:rPr>
          <w:rFonts w:ascii="Arial" w:hAnsi="Arial" w:cs="Arial"/>
        </w:rPr>
        <w:br/>
        <w:t xml:space="preserve">na realizację projektu systemowego. </w:t>
      </w:r>
    </w:p>
    <w:p w:rsidR="00BB45BF" w:rsidRDefault="00BB45BF" w:rsidP="00BB45BF">
      <w:pPr>
        <w:rPr>
          <w:rFonts w:asciiTheme="minorHAnsi" w:hAnsiTheme="minorHAnsi"/>
        </w:rPr>
      </w:pPr>
    </w:p>
    <w:p w:rsidR="00DF4109" w:rsidRPr="00DF4109" w:rsidRDefault="00DF4109" w:rsidP="00443357">
      <w:pPr>
        <w:keepNext/>
        <w:numPr>
          <w:ilvl w:val="0"/>
          <w:numId w:val="33"/>
        </w:numPr>
        <w:tabs>
          <w:tab w:val="num" w:pos="360"/>
        </w:tabs>
        <w:ind w:left="0" w:firstLine="0"/>
        <w:outlineLvl w:val="0"/>
        <w:rPr>
          <w:rFonts w:ascii="Arial Black" w:hAnsi="Arial Black"/>
          <w:color w:val="006600"/>
          <w:sz w:val="28"/>
          <w:szCs w:val="20"/>
          <w:lang w:val="x-none" w:eastAsia="x-none"/>
        </w:rPr>
      </w:pPr>
      <w:r w:rsidRPr="00DF4109">
        <w:rPr>
          <w:rFonts w:ascii="Arial" w:hAnsi="Arial"/>
          <w:b/>
          <w:color w:val="006600"/>
          <w:szCs w:val="20"/>
          <w:lang w:val="x-none" w:eastAsia="x-none"/>
        </w:rPr>
        <w:t xml:space="preserve"> </w:t>
      </w:r>
      <w:r w:rsidRPr="00DF4109">
        <w:rPr>
          <w:rFonts w:ascii="Arial Black" w:hAnsi="Arial Black"/>
          <w:color w:val="006600"/>
          <w:sz w:val="28"/>
          <w:szCs w:val="20"/>
          <w:lang w:val="x-none" w:eastAsia="x-none"/>
        </w:rPr>
        <w:t>ZADANIA POWIATU – REHABILITACJA SPOŁECZNA</w:t>
      </w:r>
    </w:p>
    <w:p w:rsidR="00DF4109" w:rsidRPr="00DF4109" w:rsidRDefault="00DF4109" w:rsidP="00DF4109">
      <w:pPr>
        <w:keepNext/>
        <w:tabs>
          <w:tab w:val="left" w:pos="284"/>
        </w:tabs>
        <w:ind w:left="284"/>
        <w:jc w:val="both"/>
        <w:outlineLvl w:val="0"/>
        <w:rPr>
          <w:rFonts w:ascii="Arial" w:hAnsi="Arial"/>
          <w:b/>
          <w:szCs w:val="20"/>
          <w:lang w:val="x-none" w:eastAsia="x-none"/>
        </w:rPr>
      </w:pPr>
    </w:p>
    <w:p w:rsidR="00DF4109" w:rsidRPr="00DF4109" w:rsidRDefault="00DF4109" w:rsidP="00DF4109">
      <w:pPr>
        <w:keepNext/>
        <w:tabs>
          <w:tab w:val="left" w:pos="284"/>
        </w:tabs>
        <w:ind w:left="284"/>
        <w:jc w:val="both"/>
        <w:outlineLvl w:val="0"/>
        <w:rPr>
          <w:rFonts w:ascii="Arial" w:hAnsi="Arial"/>
          <w:b/>
          <w:szCs w:val="20"/>
          <w:lang w:val="x-none" w:eastAsia="x-none"/>
        </w:rPr>
      </w:pPr>
      <w:r w:rsidRPr="00DF4109">
        <w:rPr>
          <w:rFonts w:ascii="Arial" w:hAnsi="Arial"/>
          <w:b/>
          <w:szCs w:val="20"/>
          <w:lang w:val="x-none" w:eastAsia="x-none"/>
        </w:rPr>
        <w:t xml:space="preserve">Zadania Powiatu realizowane ze środków Państwowego Funduszu Rehabilitacji Osób Niepełnosprawnych wynikają z art. </w:t>
      </w:r>
      <w:smartTag w:uri="urn:schemas-microsoft-com:office:smarttags" w:element="metricconverter">
        <w:smartTagPr>
          <w:attr w:name="ProductID" w:val="35 a"/>
        </w:smartTagPr>
        <w:r w:rsidRPr="00DF4109">
          <w:rPr>
            <w:rFonts w:ascii="Arial" w:hAnsi="Arial"/>
            <w:b/>
            <w:szCs w:val="20"/>
            <w:lang w:val="x-none" w:eastAsia="x-none"/>
          </w:rPr>
          <w:t>35 a</w:t>
        </w:r>
      </w:smartTag>
      <w:r w:rsidRPr="00DF4109">
        <w:rPr>
          <w:rFonts w:ascii="Arial" w:hAnsi="Arial"/>
          <w:b/>
          <w:szCs w:val="20"/>
          <w:lang w:val="x-none" w:eastAsia="x-none"/>
        </w:rPr>
        <w:t xml:space="preserve"> ust.1 ustawy z dn. 27.08.1997 r. </w:t>
      </w:r>
      <w:r w:rsidRPr="00DF4109">
        <w:rPr>
          <w:rFonts w:ascii="Arial" w:hAnsi="Arial"/>
          <w:b/>
          <w:szCs w:val="20"/>
          <w:lang w:val="x-none" w:eastAsia="x-none"/>
        </w:rPr>
        <w:br/>
        <w:t>o rehabilitacji zawodowej i społecznej oraz zatrudnianiu osób niepełnosprawnych (Dz. U. z 2011 r., Nr 127, poz. 721</w:t>
      </w:r>
      <w:r w:rsidRPr="00DF4109">
        <w:rPr>
          <w:rFonts w:ascii="Arial" w:hAnsi="Arial"/>
          <w:b/>
          <w:szCs w:val="20"/>
          <w:lang w:eastAsia="x-none"/>
        </w:rPr>
        <w:t xml:space="preserve"> z </w:t>
      </w:r>
      <w:proofErr w:type="spellStart"/>
      <w:r w:rsidRPr="00DF4109">
        <w:rPr>
          <w:rFonts w:ascii="Arial" w:hAnsi="Arial"/>
          <w:b/>
          <w:szCs w:val="20"/>
          <w:lang w:eastAsia="x-none"/>
        </w:rPr>
        <w:t>późn</w:t>
      </w:r>
      <w:proofErr w:type="spellEnd"/>
      <w:r w:rsidRPr="00DF4109">
        <w:rPr>
          <w:rFonts w:ascii="Arial" w:hAnsi="Arial"/>
          <w:b/>
          <w:szCs w:val="20"/>
          <w:lang w:eastAsia="x-none"/>
        </w:rPr>
        <w:t>. zm.</w:t>
      </w:r>
      <w:r w:rsidRPr="00DF4109">
        <w:rPr>
          <w:rFonts w:ascii="Arial" w:hAnsi="Arial"/>
          <w:b/>
          <w:szCs w:val="20"/>
          <w:lang w:val="x-none" w:eastAsia="x-none"/>
        </w:rPr>
        <w:t>)</w:t>
      </w:r>
    </w:p>
    <w:p w:rsidR="00DF4109" w:rsidRPr="00DF4109" w:rsidRDefault="00DF4109" w:rsidP="00DF4109">
      <w:pPr>
        <w:jc w:val="both"/>
        <w:rPr>
          <w:rFonts w:ascii="Arial" w:hAnsi="Arial"/>
          <w:szCs w:val="20"/>
        </w:rPr>
      </w:pPr>
    </w:p>
    <w:p w:rsidR="00DF4109" w:rsidRPr="00DF4109" w:rsidRDefault="00DF4109" w:rsidP="00443357">
      <w:pPr>
        <w:pStyle w:val="Nagwek6"/>
        <w:numPr>
          <w:ilvl w:val="0"/>
          <w:numId w:val="62"/>
        </w:numPr>
        <w:tabs>
          <w:tab w:val="clear" w:pos="502"/>
          <w:tab w:val="num" w:pos="360"/>
        </w:tabs>
        <w:ind w:hanging="482"/>
      </w:pPr>
      <w:r w:rsidRPr="00DF4109">
        <w:t>Opracowywanie i realizacja zgodnych z powiatową strategią rozwiązywania problemów społecznych, powiatowych programów działań na rzecz osób niepełnosprawnych w zakresie:</w:t>
      </w:r>
    </w:p>
    <w:p w:rsidR="00DF4109" w:rsidRPr="00DF4109" w:rsidRDefault="00DF4109" w:rsidP="00443357">
      <w:pPr>
        <w:numPr>
          <w:ilvl w:val="0"/>
          <w:numId w:val="51"/>
        </w:numPr>
        <w:jc w:val="both"/>
        <w:outlineLvl w:val="5"/>
        <w:rPr>
          <w:rFonts w:ascii="Arial" w:hAnsi="Arial"/>
          <w:b/>
          <w:i/>
          <w:color w:val="FF0000"/>
        </w:rPr>
      </w:pPr>
      <w:r w:rsidRPr="00DF4109">
        <w:rPr>
          <w:rFonts w:ascii="Arial" w:hAnsi="Arial"/>
          <w:b/>
          <w:i/>
          <w:color w:val="FF0000"/>
        </w:rPr>
        <w:t>rehabilitacji społecznej</w:t>
      </w:r>
    </w:p>
    <w:p w:rsidR="00DF4109" w:rsidRPr="00DF4109" w:rsidRDefault="00DF4109" w:rsidP="00443357">
      <w:pPr>
        <w:numPr>
          <w:ilvl w:val="0"/>
          <w:numId w:val="51"/>
        </w:numPr>
        <w:jc w:val="both"/>
        <w:outlineLvl w:val="5"/>
        <w:rPr>
          <w:rFonts w:ascii="Arial" w:hAnsi="Arial"/>
          <w:b/>
          <w:i/>
          <w:color w:val="FF0000"/>
        </w:rPr>
      </w:pPr>
      <w:r w:rsidRPr="00DF4109">
        <w:rPr>
          <w:rFonts w:ascii="Arial" w:hAnsi="Arial"/>
          <w:b/>
          <w:i/>
          <w:color w:val="FF0000"/>
        </w:rPr>
        <w:t xml:space="preserve">rehabilitacji zawodowej i zatrudnienia </w:t>
      </w:r>
    </w:p>
    <w:p w:rsidR="00DF4109" w:rsidRPr="00DF4109" w:rsidRDefault="00DF4109" w:rsidP="00443357">
      <w:pPr>
        <w:numPr>
          <w:ilvl w:val="0"/>
          <w:numId w:val="51"/>
        </w:numPr>
        <w:jc w:val="both"/>
        <w:outlineLvl w:val="5"/>
        <w:rPr>
          <w:rFonts w:ascii="Arial" w:hAnsi="Arial"/>
          <w:b/>
          <w:i/>
          <w:color w:val="FF0000"/>
        </w:rPr>
      </w:pPr>
      <w:r w:rsidRPr="00DF4109">
        <w:rPr>
          <w:rFonts w:ascii="Arial" w:hAnsi="Arial"/>
          <w:b/>
          <w:i/>
          <w:color w:val="FF0000"/>
        </w:rPr>
        <w:t>przestrzegania praw osób niepełnosprawnych</w:t>
      </w:r>
    </w:p>
    <w:p w:rsidR="00DF4109" w:rsidRPr="00DF4109" w:rsidRDefault="00DF4109" w:rsidP="00DF4109">
      <w:pPr>
        <w:numPr>
          <w:ilvl w:val="0"/>
          <w:numId w:val="3"/>
        </w:numPr>
        <w:tabs>
          <w:tab w:val="clear" w:pos="502"/>
          <w:tab w:val="num" w:pos="360"/>
        </w:tabs>
        <w:ind w:left="340"/>
        <w:jc w:val="both"/>
        <w:outlineLvl w:val="5"/>
        <w:rPr>
          <w:rFonts w:ascii="Arial" w:hAnsi="Arial"/>
          <w:b/>
          <w:i/>
          <w:color w:val="FF0000"/>
        </w:rPr>
      </w:pPr>
      <w:r w:rsidRPr="00DF4109">
        <w:rPr>
          <w:rFonts w:ascii="Arial" w:hAnsi="Arial"/>
          <w:b/>
          <w:i/>
          <w:color w:val="FF0000"/>
        </w:rPr>
        <w:t xml:space="preserve">Współpraca z instytucjami administracji rządowej i samorządowej </w:t>
      </w:r>
      <w:r w:rsidRPr="00DF4109">
        <w:rPr>
          <w:rFonts w:ascii="Arial" w:hAnsi="Arial"/>
          <w:b/>
          <w:i/>
          <w:color w:val="FF0000"/>
        </w:rPr>
        <w:br/>
        <w:t>w opracowywaniu i realizacji programów działań na rzecz osób niepełnosprawnych</w:t>
      </w:r>
    </w:p>
    <w:p w:rsidR="00DF4109" w:rsidRPr="00DF4109" w:rsidRDefault="00DF4109" w:rsidP="00DF4109">
      <w:pPr>
        <w:numPr>
          <w:ilvl w:val="0"/>
          <w:numId w:val="3"/>
        </w:numPr>
        <w:tabs>
          <w:tab w:val="clear" w:pos="502"/>
          <w:tab w:val="num" w:pos="360"/>
        </w:tabs>
        <w:ind w:left="340"/>
        <w:jc w:val="both"/>
        <w:outlineLvl w:val="5"/>
        <w:rPr>
          <w:rFonts w:ascii="Arial" w:hAnsi="Arial"/>
          <w:b/>
          <w:i/>
          <w:color w:val="FF0000"/>
        </w:rPr>
      </w:pPr>
      <w:r w:rsidRPr="00DF4109">
        <w:rPr>
          <w:rFonts w:ascii="Arial" w:hAnsi="Arial"/>
          <w:b/>
          <w:i/>
          <w:color w:val="FF0000"/>
        </w:rPr>
        <w:t xml:space="preserve">Udostępnianie na potrzeby pełnomocnika i samorządu województwa oraz przekazywanie właściwemu wojewodzie uchwalonych przez radę powiatu programów działań na rzecz osób niepełnosprawnych oraz rocznej informacji </w:t>
      </w:r>
      <w:r w:rsidRPr="00DF4109">
        <w:rPr>
          <w:rFonts w:ascii="Arial" w:hAnsi="Arial"/>
          <w:b/>
          <w:i/>
          <w:color w:val="FF0000"/>
        </w:rPr>
        <w:br/>
        <w:t>z ich realizacji</w:t>
      </w:r>
    </w:p>
    <w:p w:rsidR="00DF4109" w:rsidRPr="00DF4109" w:rsidRDefault="00DF4109" w:rsidP="00DF4109">
      <w:pPr>
        <w:numPr>
          <w:ilvl w:val="0"/>
          <w:numId w:val="3"/>
        </w:numPr>
        <w:tabs>
          <w:tab w:val="clear" w:pos="502"/>
          <w:tab w:val="num" w:pos="360"/>
        </w:tabs>
        <w:ind w:left="340"/>
        <w:jc w:val="both"/>
        <w:outlineLvl w:val="5"/>
        <w:rPr>
          <w:rFonts w:ascii="Arial" w:hAnsi="Arial"/>
          <w:b/>
          <w:i/>
          <w:color w:val="FF0000"/>
        </w:rPr>
      </w:pPr>
      <w:r w:rsidRPr="00DF4109">
        <w:rPr>
          <w:rFonts w:ascii="Arial" w:hAnsi="Arial"/>
          <w:b/>
          <w:i/>
          <w:color w:val="FF0000"/>
        </w:rPr>
        <w:t>Podejmowanie działań zmierzających do ograniczania skutków niepełnosprawności</w:t>
      </w:r>
    </w:p>
    <w:p w:rsidR="00DF4109" w:rsidRPr="00DF4109" w:rsidRDefault="00DF4109" w:rsidP="00DF4109">
      <w:pPr>
        <w:numPr>
          <w:ilvl w:val="0"/>
          <w:numId w:val="3"/>
        </w:numPr>
        <w:tabs>
          <w:tab w:val="clear" w:pos="502"/>
          <w:tab w:val="num" w:pos="360"/>
        </w:tabs>
        <w:ind w:left="340"/>
        <w:jc w:val="both"/>
        <w:outlineLvl w:val="5"/>
        <w:rPr>
          <w:rFonts w:ascii="Arial" w:hAnsi="Arial"/>
          <w:b/>
          <w:i/>
          <w:color w:val="FF0000"/>
        </w:rPr>
      </w:pPr>
      <w:r w:rsidRPr="00DF4109">
        <w:rPr>
          <w:rFonts w:ascii="Arial" w:hAnsi="Arial"/>
          <w:b/>
          <w:i/>
          <w:color w:val="FF0000"/>
        </w:rPr>
        <w:t>Opracowywanie i przedstawianie planów zadań i informacji z prowadzonej działalności oraz ich udostępnianie na potrzeby samorządu województwa</w:t>
      </w:r>
    </w:p>
    <w:p w:rsidR="00DF4109" w:rsidRPr="00DF4109" w:rsidRDefault="00DF4109" w:rsidP="00DF4109">
      <w:pPr>
        <w:numPr>
          <w:ilvl w:val="0"/>
          <w:numId w:val="3"/>
        </w:numPr>
        <w:tabs>
          <w:tab w:val="clear" w:pos="502"/>
          <w:tab w:val="num" w:pos="360"/>
        </w:tabs>
        <w:ind w:left="340"/>
        <w:jc w:val="both"/>
        <w:outlineLvl w:val="5"/>
        <w:rPr>
          <w:rFonts w:ascii="Arial" w:hAnsi="Arial"/>
          <w:b/>
          <w:i/>
          <w:color w:val="FF0000"/>
        </w:rPr>
      </w:pPr>
      <w:r w:rsidRPr="00DF4109">
        <w:rPr>
          <w:rFonts w:ascii="Arial" w:hAnsi="Arial"/>
          <w:b/>
          <w:i/>
          <w:color w:val="FF0000"/>
        </w:rPr>
        <w:t>Współpraca z organizacjami pozarządowymi i fundacjami działającymi na rzecz osób niepełnosprawnych w zakresie rehabilitacji społecznej i zawodowej tych osób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</w:rPr>
      </w:pPr>
      <w:r w:rsidRPr="00DF4109">
        <w:rPr>
          <w:rFonts w:ascii="Arial" w:hAnsi="Arial"/>
        </w:rPr>
        <w:t>Systematyczna współpraca z organizacjami pozarządowymi i instytucjami skupiającymi osoby niepełnosprawne podczas realizacji zadań dotyczących:</w:t>
      </w:r>
    </w:p>
    <w:p w:rsidR="00DF4109" w:rsidRPr="00DF4109" w:rsidRDefault="00DF4109" w:rsidP="00443357">
      <w:pPr>
        <w:numPr>
          <w:ilvl w:val="0"/>
          <w:numId w:val="26"/>
        </w:numPr>
        <w:tabs>
          <w:tab w:val="num" w:pos="-2160"/>
        </w:tabs>
        <w:ind w:left="720"/>
        <w:jc w:val="both"/>
        <w:rPr>
          <w:rFonts w:ascii="Arial" w:hAnsi="Arial"/>
        </w:rPr>
      </w:pPr>
      <w:r w:rsidRPr="00DF4109">
        <w:rPr>
          <w:rFonts w:ascii="Arial" w:hAnsi="Arial"/>
        </w:rPr>
        <w:t>uczestnictwa w turnusach rehabilitacyjnych,</w:t>
      </w:r>
    </w:p>
    <w:p w:rsidR="00DF4109" w:rsidRPr="00DF4109" w:rsidRDefault="00DF4109" w:rsidP="00443357">
      <w:pPr>
        <w:numPr>
          <w:ilvl w:val="0"/>
          <w:numId w:val="26"/>
        </w:numPr>
        <w:tabs>
          <w:tab w:val="num" w:pos="-2160"/>
        </w:tabs>
        <w:ind w:left="720"/>
        <w:jc w:val="both"/>
        <w:rPr>
          <w:rFonts w:ascii="Arial" w:hAnsi="Arial"/>
        </w:rPr>
      </w:pPr>
      <w:r w:rsidRPr="00DF4109">
        <w:rPr>
          <w:rFonts w:ascii="Arial" w:hAnsi="Arial"/>
        </w:rPr>
        <w:t>likwidacji barier architektonicznych, w komunikowaniu się osób niepełnosprawnych i technicznych w związku z indywidualnymi potrzebami osób niepełnosprawnych,</w:t>
      </w:r>
    </w:p>
    <w:p w:rsidR="00DF4109" w:rsidRPr="00DF4109" w:rsidRDefault="00DF4109" w:rsidP="00443357">
      <w:pPr>
        <w:numPr>
          <w:ilvl w:val="0"/>
          <w:numId w:val="26"/>
        </w:numPr>
        <w:tabs>
          <w:tab w:val="num" w:pos="-2160"/>
        </w:tabs>
        <w:ind w:left="720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dofinansowania przedmiotów ortopedycznych, sprzętu rehabilitacyjnego, środków pomocniczych,  </w:t>
      </w:r>
    </w:p>
    <w:p w:rsidR="00DF4109" w:rsidRDefault="00DF4109" w:rsidP="00443357">
      <w:pPr>
        <w:numPr>
          <w:ilvl w:val="0"/>
          <w:numId w:val="26"/>
        </w:numPr>
        <w:tabs>
          <w:tab w:val="num" w:pos="-2160"/>
        </w:tabs>
        <w:ind w:left="720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wdrażania nowych rozwiązań prawnych dotyczących osób niepełnosprawnych. </w:t>
      </w:r>
    </w:p>
    <w:p w:rsidR="00DF4109" w:rsidRDefault="00DF4109" w:rsidP="00DF4109">
      <w:pPr>
        <w:ind w:left="720"/>
        <w:jc w:val="both"/>
        <w:rPr>
          <w:rFonts w:ascii="Arial" w:hAnsi="Arial"/>
        </w:rPr>
      </w:pPr>
    </w:p>
    <w:p w:rsidR="00DF4109" w:rsidRPr="00DF4109" w:rsidRDefault="00DF4109" w:rsidP="00443357">
      <w:pPr>
        <w:numPr>
          <w:ilvl w:val="0"/>
          <w:numId w:val="52"/>
        </w:numPr>
        <w:jc w:val="both"/>
        <w:rPr>
          <w:rFonts w:ascii="Arial" w:hAnsi="Arial"/>
          <w:b/>
          <w:i/>
          <w:color w:val="FF0000"/>
          <w:szCs w:val="20"/>
        </w:rPr>
      </w:pPr>
      <w:r w:rsidRPr="00DF4109">
        <w:rPr>
          <w:rFonts w:ascii="Arial" w:hAnsi="Arial"/>
          <w:b/>
          <w:i/>
          <w:color w:val="FF0000"/>
          <w:szCs w:val="20"/>
        </w:rPr>
        <w:t>Dofinansowanie:</w:t>
      </w:r>
    </w:p>
    <w:p w:rsidR="00DF4109" w:rsidRPr="00DF4109" w:rsidRDefault="00DF4109" w:rsidP="00DF4109">
      <w:pPr>
        <w:jc w:val="both"/>
        <w:rPr>
          <w:rFonts w:ascii="Arial" w:hAnsi="Arial"/>
          <w:b/>
          <w:i/>
          <w:color w:val="FF0000"/>
          <w:sz w:val="16"/>
          <w:szCs w:val="20"/>
        </w:rPr>
      </w:pPr>
    </w:p>
    <w:p w:rsidR="00DF4109" w:rsidRPr="00DF4109" w:rsidRDefault="00DF4109" w:rsidP="00443357">
      <w:pPr>
        <w:pStyle w:val="Akapitzlist"/>
        <w:keepNext/>
        <w:numPr>
          <w:ilvl w:val="0"/>
          <w:numId w:val="63"/>
        </w:numPr>
        <w:ind w:left="284" w:hanging="284"/>
        <w:jc w:val="both"/>
        <w:outlineLvl w:val="3"/>
        <w:rPr>
          <w:rFonts w:ascii="Arial" w:hAnsi="Arial"/>
          <w:b/>
          <w:color w:val="0000C0"/>
          <w:szCs w:val="20"/>
        </w:rPr>
      </w:pPr>
      <w:r w:rsidRPr="00DF4109">
        <w:rPr>
          <w:rFonts w:ascii="Arial" w:hAnsi="Arial"/>
          <w:b/>
          <w:color w:val="0000C0"/>
          <w:szCs w:val="20"/>
        </w:rPr>
        <w:t xml:space="preserve">Uczestnictwa osób niepełnosprawnych i ich opiekunów w turnusach rehabilitacyjnych </w:t>
      </w:r>
    </w:p>
    <w:p w:rsidR="00DF4109" w:rsidRPr="00DF4109" w:rsidRDefault="00DF4109" w:rsidP="00443357">
      <w:pPr>
        <w:pStyle w:val="Akapitzlist"/>
        <w:keepNext/>
        <w:numPr>
          <w:ilvl w:val="0"/>
          <w:numId w:val="63"/>
        </w:numPr>
        <w:tabs>
          <w:tab w:val="num" w:pos="360"/>
        </w:tabs>
        <w:ind w:left="284" w:hanging="284"/>
        <w:jc w:val="both"/>
        <w:outlineLvl w:val="3"/>
        <w:rPr>
          <w:rFonts w:ascii="Arial" w:hAnsi="Arial"/>
          <w:b/>
          <w:color w:val="0000C0"/>
          <w:szCs w:val="20"/>
        </w:rPr>
      </w:pPr>
      <w:r w:rsidRPr="00DF4109">
        <w:rPr>
          <w:rFonts w:ascii="Arial" w:hAnsi="Arial"/>
          <w:b/>
          <w:color w:val="0000C0"/>
          <w:szCs w:val="20"/>
        </w:rPr>
        <w:t>Sportu, kultury, rekreacji i turystyki osób niepełnosprawnych</w:t>
      </w:r>
    </w:p>
    <w:p w:rsidR="00DF4109" w:rsidRPr="00DF4109" w:rsidRDefault="00DF4109" w:rsidP="00443357">
      <w:pPr>
        <w:pStyle w:val="Akapitzlist"/>
        <w:keepNext/>
        <w:numPr>
          <w:ilvl w:val="0"/>
          <w:numId w:val="63"/>
        </w:numPr>
        <w:tabs>
          <w:tab w:val="num" w:pos="360"/>
        </w:tabs>
        <w:ind w:left="284" w:hanging="284"/>
        <w:jc w:val="both"/>
        <w:outlineLvl w:val="3"/>
        <w:rPr>
          <w:rFonts w:ascii="Arial" w:hAnsi="Arial"/>
          <w:b/>
          <w:color w:val="0000C0"/>
          <w:szCs w:val="20"/>
        </w:rPr>
      </w:pPr>
      <w:r w:rsidRPr="00DF4109">
        <w:rPr>
          <w:rFonts w:ascii="Arial" w:hAnsi="Arial"/>
          <w:b/>
          <w:color w:val="0000C0"/>
          <w:szCs w:val="20"/>
        </w:rPr>
        <w:t>Zaopatrzenia w sprzęt rehabilitacyjny, przedmioty ortopedyczne i środki pomocnicze przyznawane osobom niepełnosprawnym na podstawie rozporządzenia Ministra Zdrowia</w:t>
      </w:r>
    </w:p>
    <w:p w:rsidR="00DF4109" w:rsidRPr="00DF4109" w:rsidRDefault="00DF4109" w:rsidP="00443357">
      <w:pPr>
        <w:pStyle w:val="Akapitzlist"/>
        <w:keepNext/>
        <w:numPr>
          <w:ilvl w:val="0"/>
          <w:numId w:val="63"/>
        </w:numPr>
        <w:tabs>
          <w:tab w:val="num" w:pos="360"/>
        </w:tabs>
        <w:ind w:left="284" w:hanging="284"/>
        <w:jc w:val="both"/>
        <w:outlineLvl w:val="3"/>
        <w:rPr>
          <w:rFonts w:ascii="Arial" w:hAnsi="Arial"/>
          <w:b/>
          <w:color w:val="0000C0"/>
          <w:szCs w:val="20"/>
        </w:rPr>
      </w:pPr>
      <w:r w:rsidRPr="00DF4109">
        <w:rPr>
          <w:rFonts w:ascii="Arial" w:hAnsi="Arial"/>
          <w:b/>
          <w:color w:val="0000C0"/>
          <w:szCs w:val="20"/>
        </w:rPr>
        <w:t>Likwidacji barier architektonicznych, w komunikowaniu się i technicznych                 w związku z indywidualnymi potrzebami osób niepełnosprawnych</w:t>
      </w:r>
    </w:p>
    <w:p w:rsidR="00DF4109" w:rsidRPr="00DF4109" w:rsidRDefault="00DF4109" w:rsidP="00443357">
      <w:pPr>
        <w:pStyle w:val="Akapitzlist"/>
        <w:keepNext/>
        <w:numPr>
          <w:ilvl w:val="0"/>
          <w:numId w:val="63"/>
        </w:numPr>
        <w:tabs>
          <w:tab w:val="num" w:pos="360"/>
        </w:tabs>
        <w:ind w:left="284" w:hanging="284"/>
        <w:jc w:val="both"/>
        <w:outlineLvl w:val="3"/>
        <w:rPr>
          <w:rFonts w:ascii="Arial" w:hAnsi="Arial"/>
          <w:b/>
          <w:color w:val="0000C0"/>
          <w:szCs w:val="20"/>
        </w:rPr>
      </w:pPr>
      <w:r w:rsidRPr="00DF4109">
        <w:rPr>
          <w:rFonts w:ascii="Arial" w:hAnsi="Arial"/>
          <w:b/>
          <w:color w:val="0000C0"/>
          <w:szCs w:val="20"/>
        </w:rPr>
        <w:t>Rehabilitacji dzieci i młodzieży</w:t>
      </w:r>
    </w:p>
    <w:p w:rsidR="00DF4109" w:rsidRPr="00DF4109" w:rsidRDefault="00DF4109" w:rsidP="00443357">
      <w:pPr>
        <w:pStyle w:val="Akapitzlist"/>
        <w:keepNext/>
        <w:numPr>
          <w:ilvl w:val="0"/>
          <w:numId w:val="63"/>
        </w:numPr>
        <w:tabs>
          <w:tab w:val="num" w:pos="360"/>
        </w:tabs>
        <w:ind w:left="284" w:hanging="284"/>
        <w:jc w:val="both"/>
        <w:outlineLvl w:val="3"/>
        <w:rPr>
          <w:rFonts w:ascii="Arial" w:hAnsi="Arial"/>
          <w:b/>
          <w:color w:val="0000C0"/>
          <w:szCs w:val="20"/>
        </w:rPr>
      </w:pPr>
      <w:r w:rsidRPr="00DF4109">
        <w:rPr>
          <w:rFonts w:ascii="Arial" w:hAnsi="Arial"/>
          <w:b/>
          <w:color w:val="0000C0"/>
          <w:szCs w:val="20"/>
        </w:rPr>
        <w:t>Usług tłumacza języka migowego lub tłumacza-przewodnika</w:t>
      </w:r>
    </w:p>
    <w:p w:rsidR="00DF4109" w:rsidRDefault="00DF4109" w:rsidP="00DF4109">
      <w:pPr>
        <w:jc w:val="both"/>
        <w:rPr>
          <w:rFonts w:ascii="Arial" w:hAnsi="Arial"/>
          <w:b/>
          <w:color w:val="000080"/>
          <w:sz w:val="16"/>
          <w:szCs w:val="20"/>
        </w:rPr>
      </w:pPr>
    </w:p>
    <w:p w:rsidR="009A5045" w:rsidRDefault="009A5045" w:rsidP="00DF4109">
      <w:pPr>
        <w:jc w:val="both"/>
        <w:rPr>
          <w:rFonts w:ascii="Arial" w:hAnsi="Arial"/>
          <w:b/>
          <w:color w:val="000080"/>
          <w:sz w:val="16"/>
          <w:szCs w:val="20"/>
        </w:rPr>
      </w:pPr>
    </w:p>
    <w:p w:rsidR="00DF4109" w:rsidRPr="00DF4109" w:rsidRDefault="00DF4109" w:rsidP="00443357">
      <w:pPr>
        <w:numPr>
          <w:ilvl w:val="0"/>
          <w:numId w:val="52"/>
        </w:numPr>
        <w:jc w:val="both"/>
        <w:rPr>
          <w:rFonts w:ascii="Arial" w:hAnsi="Arial"/>
          <w:b/>
          <w:i/>
          <w:color w:val="FF0000"/>
          <w:szCs w:val="20"/>
        </w:rPr>
      </w:pPr>
      <w:r w:rsidRPr="00DF4109">
        <w:rPr>
          <w:rFonts w:ascii="Arial" w:hAnsi="Arial"/>
          <w:b/>
          <w:i/>
          <w:color w:val="FF0000"/>
          <w:szCs w:val="20"/>
        </w:rPr>
        <w:t>Dofinansowanie kosztów tworzenia i działania warsztatów terapii zajęciowej</w:t>
      </w:r>
    </w:p>
    <w:p w:rsidR="00DF4109" w:rsidRPr="00DF4109" w:rsidRDefault="00DF4109" w:rsidP="00443357">
      <w:pPr>
        <w:numPr>
          <w:ilvl w:val="0"/>
          <w:numId w:val="52"/>
        </w:numPr>
        <w:jc w:val="both"/>
        <w:rPr>
          <w:rFonts w:ascii="Arial" w:hAnsi="Arial"/>
          <w:b/>
          <w:i/>
          <w:color w:val="FF0000"/>
          <w:szCs w:val="20"/>
        </w:rPr>
      </w:pPr>
      <w:r w:rsidRPr="00DF4109">
        <w:rPr>
          <w:rFonts w:ascii="Arial" w:hAnsi="Arial"/>
          <w:b/>
          <w:i/>
          <w:color w:val="FF0000"/>
          <w:szCs w:val="20"/>
        </w:rPr>
        <w:t xml:space="preserve">Zlecanie zadań w części dotyczącej rehabilitacji społecznej osób niepełnosprawnych </w:t>
      </w:r>
    </w:p>
    <w:p w:rsidR="00DF4109" w:rsidRPr="00DF4109" w:rsidRDefault="00DF4109" w:rsidP="00443357">
      <w:pPr>
        <w:numPr>
          <w:ilvl w:val="0"/>
          <w:numId w:val="52"/>
        </w:numPr>
        <w:jc w:val="both"/>
        <w:rPr>
          <w:rFonts w:ascii="Arial" w:hAnsi="Arial"/>
          <w:b/>
          <w:i/>
          <w:color w:val="FF0000"/>
          <w:szCs w:val="20"/>
        </w:rPr>
      </w:pPr>
      <w:r w:rsidRPr="00DF4109">
        <w:rPr>
          <w:rFonts w:ascii="Arial" w:hAnsi="Arial"/>
          <w:b/>
          <w:i/>
          <w:color w:val="FF0000"/>
          <w:szCs w:val="20"/>
        </w:rPr>
        <w:t xml:space="preserve">Orzekanie o stopniu niepełnosprawności realizowane przez Powiatowy Zespół do Spraw Orzekania o Niepełnosprawności </w:t>
      </w:r>
    </w:p>
    <w:p w:rsidR="00DF4109" w:rsidRPr="00DF4109" w:rsidRDefault="00DF4109" w:rsidP="00443357">
      <w:pPr>
        <w:numPr>
          <w:ilvl w:val="0"/>
          <w:numId w:val="52"/>
        </w:numPr>
        <w:jc w:val="both"/>
        <w:rPr>
          <w:rFonts w:ascii="Arial" w:hAnsi="Arial"/>
          <w:b/>
          <w:i/>
          <w:color w:val="FF0000"/>
          <w:szCs w:val="20"/>
        </w:rPr>
      </w:pPr>
      <w:r w:rsidRPr="00DF4109">
        <w:rPr>
          <w:rFonts w:ascii="Arial" w:hAnsi="Arial"/>
          <w:b/>
          <w:i/>
          <w:color w:val="FF0000"/>
          <w:szCs w:val="20"/>
        </w:rPr>
        <w:t xml:space="preserve">Realizacja programu pn. „Program wyrównywania różnic między regionami II”               </w:t>
      </w:r>
    </w:p>
    <w:p w:rsidR="00DF4109" w:rsidRPr="00DF4109" w:rsidRDefault="00DF4109" w:rsidP="00443357">
      <w:pPr>
        <w:numPr>
          <w:ilvl w:val="0"/>
          <w:numId w:val="52"/>
        </w:numPr>
        <w:jc w:val="both"/>
        <w:rPr>
          <w:rFonts w:ascii="Arial" w:hAnsi="Arial"/>
          <w:b/>
          <w:i/>
          <w:color w:val="FF0000"/>
          <w:szCs w:val="20"/>
        </w:rPr>
      </w:pPr>
      <w:r w:rsidRPr="00DF4109">
        <w:rPr>
          <w:rFonts w:ascii="Arial" w:hAnsi="Arial"/>
          <w:b/>
          <w:i/>
          <w:color w:val="FF0000"/>
          <w:szCs w:val="20"/>
        </w:rPr>
        <w:t>Realizacja programu pn. ,, Aktywny Samorząd ’’</w:t>
      </w:r>
    </w:p>
    <w:p w:rsidR="00DF4109" w:rsidRPr="00DF4109" w:rsidRDefault="00DF4109" w:rsidP="00443357">
      <w:pPr>
        <w:numPr>
          <w:ilvl w:val="0"/>
          <w:numId w:val="52"/>
        </w:numPr>
        <w:jc w:val="both"/>
        <w:rPr>
          <w:rFonts w:ascii="Arial" w:hAnsi="Arial"/>
          <w:b/>
          <w:i/>
          <w:color w:val="FF0000"/>
          <w:szCs w:val="20"/>
        </w:rPr>
      </w:pPr>
      <w:r w:rsidRPr="00DF4109">
        <w:rPr>
          <w:rFonts w:ascii="Arial" w:hAnsi="Arial"/>
          <w:b/>
          <w:i/>
          <w:color w:val="FF0000"/>
          <w:szCs w:val="20"/>
        </w:rPr>
        <w:t>Powiatowa Społeczna Rada do Spraw Osób Niepełnosprawnych</w:t>
      </w:r>
    </w:p>
    <w:p w:rsidR="00DF4109" w:rsidRPr="00DF4109" w:rsidRDefault="00DF4109" w:rsidP="00DF4109">
      <w:pPr>
        <w:jc w:val="both"/>
        <w:rPr>
          <w:rFonts w:ascii="Arial" w:hAnsi="Arial"/>
          <w:b/>
          <w:i/>
          <w:color w:val="FF0000"/>
          <w:sz w:val="16"/>
          <w:szCs w:val="20"/>
        </w:rPr>
      </w:pPr>
    </w:p>
    <w:p w:rsidR="00DF4109" w:rsidRPr="007D7C07" w:rsidRDefault="00DF4109" w:rsidP="007D7C07">
      <w:pPr>
        <w:pStyle w:val="Akapitzlist"/>
        <w:keepNext/>
        <w:numPr>
          <w:ilvl w:val="0"/>
          <w:numId w:val="73"/>
        </w:numPr>
        <w:tabs>
          <w:tab w:val="left" w:pos="993"/>
        </w:tabs>
        <w:jc w:val="both"/>
        <w:outlineLvl w:val="3"/>
        <w:rPr>
          <w:rFonts w:ascii="Arial" w:hAnsi="Arial"/>
          <w:b/>
          <w:color w:val="0000C0"/>
          <w:szCs w:val="20"/>
        </w:rPr>
      </w:pPr>
      <w:r w:rsidRPr="007D7C07">
        <w:rPr>
          <w:rFonts w:ascii="Arial" w:hAnsi="Arial"/>
          <w:b/>
          <w:color w:val="0000C0"/>
          <w:szCs w:val="20"/>
        </w:rPr>
        <w:t xml:space="preserve">Dofinansowanie uczestnictwa osób niepełnosprawnych i ich opiekunów </w:t>
      </w:r>
      <w:r w:rsidRPr="007D7C07">
        <w:rPr>
          <w:rFonts w:ascii="Arial" w:hAnsi="Arial"/>
          <w:b/>
          <w:color w:val="0000C0"/>
          <w:szCs w:val="20"/>
        </w:rPr>
        <w:br/>
        <w:t xml:space="preserve">w turnusach rehabilitacyjnych </w:t>
      </w:r>
    </w:p>
    <w:p w:rsidR="00DF4109" w:rsidRPr="00DF4109" w:rsidRDefault="00DF4109" w:rsidP="00DF4109">
      <w:pPr>
        <w:jc w:val="both"/>
        <w:rPr>
          <w:rFonts w:ascii="Arial" w:hAnsi="Arial"/>
          <w:b/>
          <w:color w:val="000080"/>
          <w:sz w:val="16"/>
          <w:szCs w:val="20"/>
        </w:rPr>
      </w:pPr>
    </w:p>
    <w:p w:rsidR="00DF4109" w:rsidRPr="00DF4109" w:rsidRDefault="00DF4109" w:rsidP="00DF4109">
      <w:pPr>
        <w:ind w:firstLine="540"/>
        <w:jc w:val="both"/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>Turnusy rehabilitacyjne stanowią aktywną formę rehabilitacji połączoną z elementami wypoczynku, mającą na celu ogólną poprawę psychofizycznej sprawności oraz rozwijanie umiejętności społecznych uczestników, między innymi poprzez nawiązywanie i rozwijanie kontaktów społecznych, realizację i rozwijanie zainteresowań, a także przez udział w innych zajęciach przewidzianych programem turnusu. Zasady organizacji turnusów rehabilitacyjnych określa rozporządzenie Ministra Pracy i Polityki Społecznej z dnia 15 listopada 2007 r. w sprawie turnusów rehabilitacyjnych (Dz. U. Nr 230 poz. 1694)</w:t>
      </w:r>
    </w:p>
    <w:p w:rsidR="00DF4109" w:rsidRPr="00DF4109" w:rsidRDefault="00DF4109" w:rsidP="00DF4109">
      <w:pPr>
        <w:ind w:firstLine="540"/>
        <w:jc w:val="both"/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 xml:space="preserve">Uprawnionymi do ubiegania się o dofinansowanie uczestnictwa w turnusach rehabilitacyjnych były osoby niepełnosprawne tj.: </w:t>
      </w:r>
    </w:p>
    <w:p w:rsidR="00DF4109" w:rsidRPr="00DF4109" w:rsidRDefault="00DF4109" w:rsidP="00DF4109">
      <w:pPr>
        <w:numPr>
          <w:ilvl w:val="0"/>
          <w:numId w:val="1"/>
        </w:numPr>
        <w:ind w:left="567"/>
        <w:jc w:val="both"/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 xml:space="preserve">dzieci do 16 roku życia, które legitymują się orzeczeniem o niepełnosprawności </w:t>
      </w:r>
    </w:p>
    <w:p w:rsidR="00DF4109" w:rsidRPr="00DF4109" w:rsidRDefault="00DF4109" w:rsidP="00DF4109">
      <w:pPr>
        <w:numPr>
          <w:ilvl w:val="0"/>
          <w:numId w:val="1"/>
        </w:numPr>
        <w:ind w:left="567"/>
        <w:jc w:val="both"/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>osoby powyżej 16-tego roku życia posiadające aktualne orzeczenie o grupie inwalidzkiej KIZ, niezdolności do pracy w gospodarstwie rolnym wydane przed dniem 1 stycznia 1998 roku bądź orzeczenie o stopniu niepełnosprawności lub niezdolności do pracy.</w:t>
      </w:r>
    </w:p>
    <w:p w:rsidR="00DF4109" w:rsidRPr="00DF4109" w:rsidRDefault="00DF4109" w:rsidP="00DF4109">
      <w:pPr>
        <w:ind w:firstLine="540"/>
        <w:jc w:val="both"/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>Z dofinansowania można skorzystać raz w roku kalendarzowym. Kryterium dochodowe na osobę w rodzinie wynosi 50% przeciętnego wynagrodzenia w danym kwartale, a na osobę w samotną 65% przeciętnego wynagrodzenia.</w:t>
      </w:r>
    </w:p>
    <w:p w:rsidR="00DF4109" w:rsidRPr="00DF4109" w:rsidRDefault="00DF4109" w:rsidP="00DF4109">
      <w:pPr>
        <w:jc w:val="both"/>
        <w:rPr>
          <w:rFonts w:ascii="Arial" w:hAnsi="Arial"/>
        </w:rPr>
      </w:pPr>
    </w:p>
    <w:p w:rsidR="00DF4109" w:rsidRPr="00DF4109" w:rsidRDefault="00DF4109" w:rsidP="00DF4109">
      <w:pPr>
        <w:ind w:firstLine="540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Zgodnie z § 6 ust. 1 ww. rozporządzenia wysokość dofinansowania ustala się </w:t>
      </w:r>
      <w:r w:rsidRPr="00DF4109">
        <w:rPr>
          <w:rFonts w:ascii="Arial" w:hAnsi="Arial"/>
        </w:rPr>
        <w:br/>
        <w:t xml:space="preserve">w kwocie: 27 % dla osoby ze znacznym stopniem niepełnosprawności, 25 % dla osoby </w:t>
      </w:r>
      <w:r w:rsidRPr="00DF4109">
        <w:rPr>
          <w:rFonts w:ascii="Arial" w:hAnsi="Arial"/>
        </w:rPr>
        <w:br/>
        <w:t xml:space="preserve">z umiarkowanym stopniem niepełnosprawności, 23 % dla osoby z lekkim stopniem niepełnosprawności, 18 % dla opiekuna osoby niepełnosprawnej oraz dla osoby niepełnosprawnej zatrudnionej w zakładzie pracy chronionej, przeciętnego miesięcznego wynagrodzenia w gospodarce narodowej w poprzednim kwartale od pierwszego dnia następnego miesiąca po ogłoszeniu przez Prezesa Głównego Urzędu Statystycznego </w:t>
      </w:r>
      <w:r w:rsidRPr="00DF4109">
        <w:rPr>
          <w:rFonts w:ascii="Arial" w:hAnsi="Arial"/>
        </w:rPr>
        <w:br/>
        <w:t xml:space="preserve">w formie komunikatu tj.: </w:t>
      </w:r>
    </w:p>
    <w:p w:rsidR="00DF4109" w:rsidRPr="00DF4109" w:rsidRDefault="00DF4109" w:rsidP="00DF4109">
      <w:pPr>
        <w:tabs>
          <w:tab w:val="left" w:pos="-2160"/>
        </w:tabs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III Kwartał 2011 roku </w:t>
      </w:r>
      <w:r w:rsidRPr="00DF4109">
        <w:rPr>
          <w:rFonts w:ascii="Arial" w:hAnsi="Arial"/>
        </w:rPr>
        <w:tab/>
        <w:t>– 3.416,00 zł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IV kwartał 2011 roku </w:t>
      </w:r>
      <w:r w:rsidRPr="00DF4109">
        <w:rPr>
          <w:rFonts w:ascii="Arial" w:hAnsi="Arial"/>
        </w:rPr>
        <w:tab/>
        <w:t>– 3.586,75 zł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  I kwartał 2012 roku </w:t>
      </w:r>
      <w:r w:rsidRPr="00DF4109">
        <w:rPr>
          <w:rFonts w:ascii="Arial" w:hAnsi="Arial"/>
        </w:rPr>
        <w:tab/>
        <w:t>– 3.646,09 zł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II kwartał 2012 roku </w:t>
      </w:r>
      <w:r w:rsidRPr="00DF4109">
        <w:rPr>
          <w:rFonts w:ascii="Arial" w:hAnsi="Arial"/>
        </w:rPr>
        <w:tab/>
        <w:t>– 3.496,82 zł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III kwartał 2012 roku </w:t>
      </w:r>
      <w:r w:rsidRPr="00DF4109">
        <w:rPr>
          <w:rFonts w:ascii="Arial" w:hAnsi="Arial"/>
        </w:rPr>
        <w:tab/>
        <w:t>– 3.510,22 zł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lastRenderedPageBreak/>
        <w:t xml:space="preserve">W 2012 r. wynosiło ono: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827"/>
        <w:gridCol w:w="1292"/>
        <w:gridCol w:w="1292"/>
        <w:gridCol w:w="1292"/>
        <w:gridCol w:w="1292"/>
      </w:tblGrid>
      <w:tr w:rsidR="00DF4109" w:rsidRPr="00DF4109" w:rsidTr="00DF4109">
        <w:trPr>
          <w:trHeight w:val="300"/>
          <w:jc w:val="center"/>
        </w:trPr>
        <w:tc>
          <w:tcPr>
            <w:tcW w:w="545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  <w:b/>
              </w:rPr>
            </w:pPr>
            <w:r w:rsidRPr="00DF4109">
              <w:rPr>
                <w:rFonts w:ascii="Arial" w:hAnsi="Arial"/>
                <w:b/>
              </w:rPr>
              <w:t>Lp.</w:t>
            </w:r>
          </w:p>
        </w:tc>
        <w:tc>
          <w:tcPr>
            <w:tcW w:w="3827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  <w:b/>
              </w:rPr>
            </w:pPr>
            <w:r w:rsidRPr="00DF4109">
              <w:rPr>
                <w:rFonts w:ascii="Arial" w:hAnsi="Arial"/>
                <w:b/>
              </w:rPr>
              <w:t>Uczestnicy</w:t>
            </w:r>
          </w:p>
        </w:tc>
        <w:tc>
          <w:tcPr>
            <w:tcW w:w="1292" w:type="dxa"/>
          </w:tcPr>
          <w:p w:rsidR="00DF4109" w:rsidRPr="00DF4109" w:rsidRDefault="00DF4109" w:rsidP="00DF4109">
            <w:pPr>
              <w:jc w:val="center"/>
              <w:rPr>
                <w:rFonts w:ascii="Arial" w:hAnsi="Arial"/>
                <w:b/>
              </w:rPr>
            </w:pPr>
            <w:r w:rsidRPr="00DF4109">
              <w:rPr>
                <w:rFonts w:ascii="Arial" w:hAnsi="Arial"/>
                <w:b/>
              </w:rPr>
              <w:t xml:space="preserve">I </w:t>
            </w:r>
          </w:p>
          <w:p w:rsidR="00DF4109" w:rsidRPr="00DF4109" w:rsidRDefault="00DF4109" w:rsidP="00DF4109">
            <w:pPr>
              <w:jc w:val="center"/>
              <w:rPr>
                <w:rFonts w:ascii="Arial" w:hAnsi="Arial"/>
                <w:b/>
              </w:rPr>
            </w:pPr>
            <w:r w:rsidRPr="00DF4109">
              <w:rPr>
                <w:rFonts w:ascii="Arial" w:hAnsi="Arial"/>
                <w:b/>
              </w:rPr>
              <w:t>kwartał</w:t>
            </w:r>
          </w:p>
        </w:tc>
        <w:tc>
          <w:tcPr>
            <w:tcW w:w="1292" w:type="dxa"/>
          </w:tcPr>
          <w:p w:rsidR="00DF4109" w:rsidRPr="00DF4109" w:rsidRDefault="00DF4109" w:rsidP="00DF4109">
            <w:pPr>
              <w:jc w:val="center"/>
              <w:rPr>
                <w:rFonts w:ascii="Arial" w:hAnsi="Arial"/>
                <w:b/>
              </w:rPr>
            </w:pPr>
            <w:r w:rsidRPr="00DF4109">
              <w:rPr>
                <w:rFonts w:ascii="Arial" w:hAnsi="Arial"/>
                <w:b/>
              </w:rPr>
              <w:t xml:space="preserve">II </w:t>
            </w:r>
          </w:p>
          <w:p w:rsidR="00DF4109" w:rsidRPr="00DF4109" w:rsidRDefault="00DF4109" w:rsidP="00DF4109">
            <w:pPr>
              <w:jc w:val="center"/>
              <w:rPr>
                <w:rFonts w:ascii="Arial" w:hAnsi="Arial"/>
                <w:b/>
              </w:rPr>
            </w:pPr>
            <w:r w:rsidRPr="00DF4109">
              <w:rPr>
                <w:rFonts w:ascii="Arial" w:hAnsi="Arial"/>
                <w:b/>
              </w:rPr>
              <w:t>kwartał</w:t>
            </w:r>
          </w:p>
        </w:tc>
        <w:tc>
          <w:tcPr>
            <w:tcW w:w="1292" w:type="dxa"/>
          </w:tcPr>
          <w:p w:rsidR="00DF4109" w:rsidRPr="00DF4109" w:rsidRDefault="00DF4109" w:rsidP="00DF4109">
            <w:pPr>
              <w:jc w:val="center"/>
              <w:rPr>
                <w:rFonts w:ascii="Arial" w:hAnsi="Arial"/>
                <w:b/>
              </w:rPr>
            </w:pPr>
            <w:r w:rsidRPr="00DF4109">
              <w:rPr>
                <w:rFonts w:ascii="Arial" w:hAnsi="Arial"/>
                <w:b/>
              </w:rPr>
              <w:t xml:space="preserve">III </w:t>
            </w:r>
          </w:p>
          <w:p w:rsidR="00DF4109" w:rsidRPr="00DF4109" w:rsidRDefault="00DF4109" w:rsidP="00DF4109">
            <w:pPr>
              <w:jc w:val="center"/>
              <w:rPr>
                <w:rFonts w:ascii="Arial" w:hAnsi="Arial"/>
                <w:b/>
              </w:rPr>
            </w:pPr>
            <w:r w:rsidRPr="00DF4109">
              <w:rPr>
                <w:rFonts w:ascii="Arial" w:hAnsi="Arial"/>
                <w:b/>
              </w:rPr>
              <w:t>kwartał</w:t>
            </w:r>
          </w:p>
        </w:tc>
        <w:tc>
          <w:tcPr>
            <w:tcW w:w="1292" w:type="dxa"/>
          </w:tcPr>
          <w:p w:rsidR="00DF4109" w:rsidRPr="00DF4109" w:rsidRDefault="00DF4109" w:rsidP="00DF4109">
            <w:pPr>
              <w:jc w:val="center"/>
              <w:rPr>
                <w:rFonts w:ascii="Arial" w:hAnsi="Arial"/>
                <w:b/>
              </w:rPr>
            </w:pPr>
            <w:r w:rsidRPr="00DF4109">
              <w:rPr>
                <w:rFonts w:ascii="Arial" w:hAnsi="Arial"/>
                <w:b/>
              </w:rPr>
              <w:t xml:space="preserve">IV </w:t>
            </w:r>
          </w:p>
          <w:p w:rsidR="00DF4109" w:rsidRPr="00DF4109" w:rsidRDefault="00DF4109" w:rsidP="00DF4109">
            <w:pPr>
              <w:jc w:val="center"/>
              <w:rPr>
                <w:rFonts w:ascii="Arial" w:hAnsi="Arial"/>
                <w:b/>
              </w:rPr>
            </w:pPr>
            <w:r w:rsidRPr="00DF4109">
              <w:rPr>
                <w:rFonts w:ascii="Arial" w:hAnsi="Arial"/>
                <w:b/>
              </w:rPr>
              <w:t>kwartał</w:t>
            </w:r>
          </w:p>
        </w:tc>
      </w:tr>
      <w:tr w:rsidR="00DF4109" w:rsidRPr="00DF4109" w:rsidTr="00DF4109">
        <w:trPr>
          <w:cantSplit/>
          <w:trHeight w:val="180"/>
          <w:jc w:val="center"/>
        </w:trPr>
        <w:tc>
          <w:tcPr>
            <w:tcW w:w="545" w:type="dxa"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1.</w:t>
            </w:r>
          </w:p>
        </w:tc>
        <w:tc>
          <w:tcPr>
            <w:tcW w:w="3827" w:type="dxa"/>
          </w:tcPr>
          <w:p w:rsidR="00DF4109" w:rsidRPr="00DF4109" w:rsidRDefault="00DF4109" w:rsidP="00DF4109">
            <w:pPr>
              <w:rPr>
                <w:rFonts w:ascii="Arial" w:hAnsi="Arial"/>
                <w:szCs w:val="20"/>
              </w:rPr>
            </w:pPr>
            <w:r w:rsidRPr="00DF4109">
              <w:rPr>
                <w:rFonts w:ascii="Arial" w:hAnsi="Arial"/>
                <w:szCs w:val="20"/>
              </w:rPr>
              <w:t xml:space="preserve">ze znacznym stopniem niepełnosprawności oraz dzieci </w:t>
            </w:r>
            <w:r w:rsidRPr="00DF4109">
              <w:rPr>
                <w:rFonts w:ascii="Arial" w:hAnsi="Arial"/>
                <w:szCs w:val="20"/>
              </w:rPr>
              <w:br/>
              <w:t>i młodzież niepełnosprawna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922,00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968,00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984,00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944,00 zł</w:t>
            </w:r>
          </w:p>
        </w:tc>
      </w:tr>
      <w:tr w:rsidR="00DF4109" w:rsidRPr="00DF4109" w:rsidTr="00DF4109">
        <w:trPr>
          <w:cantSplit/>
          <w:trHeight w:val="180"/>
          <w:jc w:val="center"/>
        </w:trPr>
        <w:tc>
          <w:tcPr>
            <w:tcW w:w="545" w:type="dxa"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2.</w:t>
            </w:r>
          </w:p>
        </w:tc>
        <w:tc>
          <w:tcPr>
            <w:tcW w:w="3827" w:type="dxa"/>
          </w:tcPr>
          <w:p w:rsidR="00DF4109" w:rsidRPr="00DF4109" w:rsidRDefault="00DF4109" w:rsidP="00DF4109">
            <w:pPr>
              <w:rPr>
                <w:rFonts w:ascii="Arial" w:hAnsi="Arial"/>
                <w:szCs w:val="20"/>
              </w:rPr>
            </w:pPr>
            <w:r w:rsidRPr="00DF4109">
              <w:rPr>
                <w:rFonts w:ascii="Arial" w:hAnsi="Arial"/>
                <w:szCs w:val="20"/>
              </w:rPr>
              <w:t>z umiarkowanym stopniem niepełnosprawności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854,00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897,00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912,00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874,00 zł</w:t>
            </w:r>
          </w:p>
        </w:tc>
      </w:tr>
      <w:tr w:rsidR="00DF4109" w:rsidRPr="00DF4109" w:rsidTr="00DF4109">
        <w:trPr>
          <w:cantSplit/>
          <w:trHeight w:val="180"/>
          <w:jc w:val="center"/>
        </w:trPr>
        <w:tc>
          <w:tcPr>
            <w:tcW w:w="545" w:type="dxa"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3.</w:t>
            </w:r>
          </w:p>
        </w:tc>
        <w:tc>
          <w:tcPr>
            <w:tcW w:w="3827" w:type="dxa"/>
          </w:tcPr>
          <w:p w:rsidR="00DF4109" w:rsidRPr="00DF4109" w:rsidRDefault="00DF4109" w:rsidP="00DF4109">
            <w:pPr>
              <w:rPr>
                <w:rFonts w:ascii="Arial" w:hAnsi="Arial"/>
                <w:szCs w:val="20"/>
              </w:rPr>
            </w:pPr>
            <w:r w:rsidRPr="00DF4109">
              <w:rPr>
                <w:rFonts w:ascii="Arial" w:hAnsi="Arial"/>
                <w:szCs w:val="20"/>
              </w:rPr>
              <w:t>z lekkim stopniem niepełnosprawności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786,00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791,00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839,00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804,00 zł</w:t>
            </w:r>
          </w:p>
        </w:tc>
      </w:tr>
      <w:tr w:rsidR="00DF4109" w:rsidRPr="00DF4109" w:rsidTr="00DF4109">
        <w:trPr>
          <w:cantSplit/>
          <w:trHeight w:val="276"/>
          <w:jc w:val="center"/>
        </w:trPr>
        <w:tc>
          <w:tcPr>
            <w:tcW w:w="545" w:type="dxa"/>
            <w:vMerge w:val="restart"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4.</w:t>
            </w:r>
          </w:p>
        </w:tc>
        <w:tc>
          <w:tcPr>
            <w:tcW w:w="3827" w:type="dxa"/>
            <w:vMerge w:val="restart"/>
          </w:tcPr>
          <w:p w:rsidR="00DF4109" w:rsidRPr="00DF4109" w:rsidRDefault="00DF4109" w:rsidP="00DF4109">
            <w:pPr>
              <w:rPr>
                <w:rFonts w:ascii="Arial" w:hAnsi="Arial"/>
                <w:szCs w:val="20"/>
              </w:rPr>
            </w:pPr>
            <w:r w:rsidRPr="00DF4109">
              <w:rPr>
                <w:rFonts w:ascii="Arial" w:hAnsi="Arial"/>
                <w:szCs w:val="20"/>
              </w:rPr>
              <w:t>zatrudnieni w Zakładzie Pracy Chronionej</w:t>
            </w:r>
          </w:p>
        </w:tc>
        <w:tc>
          <w:tcPr>
            <w:tcW w:w="1292" w:type="dxa"/>
            <w:vMerge w:val="restart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615,00 zł</w:t>
            </w:r>
          </w:p>
        </w:tc>
        <w:tc>
          <w:tcPr>
            <w:tcW w:w="1292" w:type="dxa"/>
            <w:vMerge w:val="restart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646,00 zł</w:t>
            </w:r>
          </w:p>
        </w:tc>
        <w:tc>
          <w:tcPr>
            <w:tcW w:w="1292" w:type="dxa"/>
            <w:vMerge w:val="restart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656,00 zł</w:t>
            </w:r>
          </w:p>
        </w:tc>
        <w:tc>
          <w:tcPr>
            <w:tcW w:w="1292" w:type="dxa"/>
            <w:vMerge w:val="restart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629,00 zł</w:t>
            </w:r>
          </w:p>
        </w:tc>
      </w:tr>
      <w:tr w:rsidR="00DF4109" w:rsidRPr="00DF4109" w:rsidTr="00DF4109">
        <w:trPr>
          <w:cantSplit/>
          <w:trHeight w:val="276"/>
          <w:jc w:val="center"/>
        </w:trPr>
        <w:tc>
          <w:tcPr>
            <w:tcW w:w="545" w:type="dxa"/>
            <w:vMerge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  <w:vMerge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</w:p>
        </w:tc>
        <w:tc>
          <w:tcPr>
            <w:tcW w:w="1292" w:type="dxa"/>
            <w:vMerge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</w:p>
        </w:tc>
        <w:tc>
          <w:tcPr>
            <w:tcW w:w="1292" w:type="dxa"/>
            <w:vMerge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</w:p>
        </w:tc>
        <w:tc>
          <w:tcPr>
            <w:tcW w:w="1292" w:type="dxa"/>
            <w:vMerge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</w:p>
        </w:tc>
        <w:tc>
          <w:tcPr>
            <w:tcW w:w="1292" w:type="dxa"/>
            <w:vMerge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</w:p>
        </w:tc>
      </w:tr>
      <w:tr w:rsidR="00DF4109" w:rsidRPr="00DF4109" w:rsidTr="00DF4109">
        <w:trPr>
          <w:cantSplit/>
          <w:trHeight w:val="503"/>
          <w:jc w:val="center"/>
        </w:trPr>
        <w:tc>
          <w:tcPr>
            <w:tcW w:w="545" w:type="dxa"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5.</w:t>
            </w:r>
          </w:p>
        </w:tc>
        <w:tc>
          <w:tcPr>
            <w:tcW w:w="3827" w:type="dxa"/>
            <w:vAlign w:val="center"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Opiekun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615,00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646,00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656,00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629,00 zł</w:t>
            </w:r>
          </w:p>
        </w:tc>
      </w:tr>
    </w:tbl>
    <w:p w:rsidR="00DF4109" w:rsidRPr="00DF4109" w:rsidRDefault="00DF4109" w:rsidP="00DF4109">
      <w:pPr>
        <w:ind w:firstLine="708"/>
        <w:rPr>
          <w:rFonts w:ascii="Arial" w:hAnsi="Arial"/>
        </w:rPr>
      </w:pPr>
    </w:p>
    <w:p w:rsidR="00DF4109" w:rsidRPr="00DF4109" w:rsidRDefault="00DF4109" w:rsidP="00DF4109">
      <w:pPr>
        <w:ind w:firstLine="708"/>
        <w:jc w:val="both"/>
        <w:rPr>
          <w:rFonts w:ascii="Arial" w:hAnsi="Arial"/>
        </w:rPr>
      </w:pPr>
      <w:r w:rsidRPr="00DF4109">
        <w:rPr>
          <w:rFonts w:ascii="Arial" w:hAnsi="Arial"/>
        </w:rPr>
        <w:t>Zgodnie z § 4 ust. 2 wyżej cytowanego rozporządzenia osoba niepełnosprawna może ubiegać się o dofinansowanie uczestnictwa w turnusie jej opiekuna na wyraźne zalecenie konieczności pobytu opiekuna we wniosku lekarza o skierowanie na turnus rehabilitacyjny.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</w:rPr>
      </w:pPr>
      <w:r w:rsidRPr="00DF4109">
        <w:rPr>
          <w:rFonts w:ascii="Arial" w:hAnsi="Arial"/>
        </w:rPr>
        <w:t>399 osób wraz z 224 opiekunami tj. 623 osób (spadek o 47 osoby w stosunku do roku 2011) ubiegało się o dofinansowanie ze środków PFRON do wyjazdu na turnusy rehabilitacyjne, w tym: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>– przyznano dofinansowanie dla 374 osób i 224 opiekunów tj. 598 osób na kwotę 487.489 zł;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>– wypłacono dofinansowanie dla 340 uczestników i 191 opiekunów tj. 531 osób na kwotę 434.560 zł z podziałem na:</w:t>
      </w:r>
    </w:p>
    <w:p w:rsidR="00DF4109" w:rsidRPr="00DF4109" w:rsidRDefault="00DF4109" w:rsidP="00DF4109">
      <w:pPr>
        <w:ind w:left="851"/>
        <w:jc w:val="both"/>
        <w:rPr>
          <w:rFonts w:ascii="Arial" w:hAnsi="Arial"/>
        </w:rPr>
      </w:pPr>
      <w:r w:rsidRPr="00DF4109">
        <w:rPr>
          <w:rFonts w:ascii="Arial" w:hAnsi="Arial"/>
        </w:rPr>
        <w:t>a) osoby dorosłe</w:t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  <w:t>-</w:t>
      </w:r>
      <w:r w:rsidRPr="00DF4109">
        <w:rPr>
          <w:rFonts w:ascii="Arial" w:hAnsi="Arial"/>
        </w:rPr>
        <w:tab/>
        <w:t>357</w:t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  <w:t>297.746 zł</w:t>
      </w:r>
    </w:p>
    <w:p w:rsidR="00DF4109" w:rsidRPr="00DF4109" w:rsidRDefault="00DF4109" w:rsidP="00DF4109">
      <w:pPr>
        <w:ind w:left="851" w:firstLine="565"/>
        <w:jc w:val="both"/>
        <w:rPr>
          <w:rFonts w:ascii="Arial" w:hAnsi="Arial"/>
        </w:rPr>
      </w:pPr>
      <w:r w:rsidRPr="00DF4109">
        <w:rPr>
          <w:rFonts w:ascii="Arial" w:hAnsi="Arial"/>
        </w:rPr>
        <w:t>w tym: dorośli</w:t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  <w:t>-</w:t>
      </w:r>
      <w:r w:rsidRPr="00DF4109">
        <w:rPr>
          <w:rFonts w:ascii="Arial" w:hAnsi="Arial"/>
        </w:rPr>
        <w:tab/>
        <w:t>248</w:t>
      </w:r>
    </w:p>
    <w:p w:rsidR="00DF4109" w:rsidRPr="00DF4109" w:rsidRDefault="00DF4109" w:rsidP="00DF4109">
      <w:pPr>
        <w:ind w:left="1559" w:firstLine="565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 opiekunowie</w:t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  <w:t>-</w:t>
      </w:r>
      <w:r w:rsidRPr="00DF4109">
        <w:rPr>
          <w:rFonts w:ascii="Arial" w:hAnsi="Arial"/>
        </w:rPr>
        <w:tab/>
        <w:t>109</w:t>
      </w:r>
    </w:p>
    <w:p w:rsidR="00DF4109" w:rsidRPr="00DF4109" w:rsidRDefault="00DF4109" w:rsidP="00DF4109">
      <w:pPr>
        <w:ind w:left="851"/>
        <w:jc w:val="both"/>
        <w:rPr>
          <w:rFonts w:ascii="Arial" w:hAnsi="Arial"/>
        </w:rPr>
      </w:pPr>
      <w:r w:rsidRPr="00DF4109">
        <w:rPr>
          <w:rFonts w:ascii="Arial" w:hAnsi="Arial"/>
        </w:rPr>
        <w:t>b) dzieci</w:t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  <w:t>-</w:t>
      </w:r>
      <w:r w:rsidRPr="00DF4109">
        <w:rPr>
          <w:rFonts w:ascii="Arial" w:hAnsi="Arial"/>
        </w:rPr>
        <w:tab/>
        <w:t xml:space="preserve">174 </w:t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  <w:t>136.814 zł</w:t>
      </w:r>
    </w:p>
    <w:p w:rsidR="00DF4109" w:rsidRPr="00DF4109" w:rsidRDefault="00DF4109" w:rsidP="00DF4109">
      <w:pPr>
        <w:ind w:left="851" w:firstLine="565"/>
        <w:jc w:val="both"/>
        <w:rPr>
          <w:rFonts w:ascii="Arial" w:hAnsi="Arial"/>
        </w:rPr>
      </w:pPr>
      <w:r w:rsidRPr="00DF4109">
        <w:rPr>
          <w:rFonts w:ascii="Arial" w:hAnsi="Arial"/>
        </w:rPr>
        <w:t>w tym: dzieci</w:t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  <w:t>-</w:t>
      </w:r>
      <w:r w:rsidRPr="00DF4109">
        <w:rPr>
          <w:rFonts w:ascii="Arial" w:hAnsi="Arial"/>
        </w:rPr>
        <w:tab/>
        <w:t>92</w:t>
      </w:r>
    </w:p>
    <w:p w:rsidR="00DF4109" w:rsidRPr="00DF4109" w:rsidRDefault="00DF4109" w:rsidP="00DF4109">
      <w:pPr>
        <w:ind w:left="1559" w:firstLine="565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 opiekunowie</w:t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  <w:t>-</w:t>
      </w:r>
      <w:r w:rsidRPr="00DF4109">
        <w:rPr>
          <w:rFonts w:ascii="Arial" w:hAnsi="Arial"/>
        </w:rPr>
        <w:tab/>
        <w:t>82</w:t>
      </w:r>
    </w:p>
    <w:p w:rsidR="00DF4109" w:rsidRPr="00DF4109" w:rsidRDefault="00DF4109" w:rsidP="00DF4109">
      <w:pPr>
        <w:ind w:firstLine="567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W 2012 roku nastąpił wzrost środków funduszu na realizację ustawowych zadań samorządu z zakresu rehabilitacji zawodowej i społecznej osób niepełnosprawnych.                   W porównaniu do roku ubiegłego plan finansowy PFRON z kwoty 1 243 967 zł. wzrósł do kwoty 1 944 045 zł., w roku 2012. Zwiększenie środków PFRON pozwoliło na pełniejsze zaspokojenie osób niepełnosprawnych, również w zakresie uczestnictwa w turnusach rehabilitacyjnych. Pozytywnie rozpatrzono wszystkie wnioski o dofinansowanie dzieci                  i młodzieży, bez względu na fakt korzystania w roku ubiegłym  oraz wnioski osób dorosłych zaliczonych do znacznego i umiarkowanego stopnia niepełnosprawności które nie korzystały z dofinansowania w roku 2011. </w:t>
      </w:r>
    </w:p>
    <w:p w:rsidR="00DF4109" w:rsidRPr="00DF4109" w:rsidRDefault="00DF4109" w:rsidP="00DF4109">
      <w:pPr>
        <w:ind w:firstLine="567"/>
        <w:rPr>
          <w:rFonts w:ascii="Arial" w:hAnsi="Arial"/>
        </w:rPr>
      </w:pPr>
      <w:r w:rsidRPr="00DF4109">
        <w:rPr>
          <w:rFonts w:ascii="Arial" w:hAnsi="Arial"/>
        </w:rPr>
        <w:t>Dofinansowanie otrzymało również 14 osób w tym 5 osób niepełnosprawnych ze znacznym stopniem niepełnosprawności i 9 osób niepełnosprawnych z umiarkowanym stopniem niepełnosprawności – uczestników projektu systemowego pn. ,,Dobry Start. Promowanie aktywnej integracji społecznej i zawodowej w powiecie częstochowskim” współfinansowanego ze środków Unii Europejskiej w ramach Europejskiego Funduszu Społecznego, których udział w turnusie był jednym z instrumentów aktywizacji zdrowotnej     w ramach działań związanych z rozwojem i upowszechnianiem aktywnej integracji.                    Z przyznanych dofinansowań zrezygnowało 30 wnioskodawców z uwagi na pogorszenie sytuacji zdrowotnej, zdarzenia losowe i trudności finansowe, zmarło  4 wnioskodawców.</w:t>
      </w:r>
    </w:p>
    <w:p w:rsidR="0028734B" w:rsidRDefault="0028734B" w:rsidP="00DF4109">
      <w:pPr>
        <w:ind w:firstLine="567"/>
        <w:jc w:val="both"/>
        <w:rPr>
          <w:rFonts w:ascii="Arial" w:hAnsi="Arial"/>
        </w:rPr>
      </w:pPr>
    </w:p>
    <w:p w:rsidR="00DF4109" w:rsidRPr="00DF4109" w:rsidRDefault="00DF4109" w:rsidP="00DF4109">
      <w:pPr>
        <w:ind w:firstLine="567"/>
        <w:jc w:val="both"/>
        <w:rPr>
          <w:rFonts w:ascii="Arial" w:hAnsi="Arial"/>
        </w:rPr>
      </w:pPr>
      <w:r w:rsidRPr="00DF4109">
        <w:rPr>
          <w:rFonts w:ascii="Arial" w:hAnsi="Arial"/>
        </w:rPr>
        <w:lastRenderedPageBreak/>
        <w:t xml:space="preserve">Z powodu braku środków 20 osób otrzymało odmowę przyznania dofinansowania </w:t>
      </w:r>
      <w:r w:rsidRPr="00DF4109">
        <w:rPr>
          <w:rFonts w:ascii="Arial" w:hAnsi="Arial"/>
        </w:rPr>
        <w:br/>
        <w:t>w tym :</w:t>
      </w:r>
    </w:p>
    <w:p w:rsidR="00DF4109" w:rsidRPr="00DF4109" w:rsidRDefault="00DF4109" w:rsidP="00443357">
      <w:pPr>
        <w:numPr>
          <w:ilvl w:val="0"/>
          <w:numId w:val="47"/>
        </w:numPr>
        <w:tabs>
          <w:tab w:val="num" w:pos="-2160"/>
        </w:tabs>
        <w:ind w:left="1260"/>
        <w:jc w:val="both"/>
        <w:rPr>
          <w:rFonts w:ascii="Arial" w:hAnsi="Arial"/>
        </w:rPr>
      </w:pPr>
      <w:r w:rsidRPr="00DF4109">
        <w:rPr>
          <w:rFonts w:ascii="Arial" w:hAnsi="Arial"/>
        </w:rPr>
        <w:t>17 osób z lekkim stopniem niepełnosprawności,</w:t>
      </w:r>
    </w:p>
    <w:p w:rsidR="00DF4109" w:rsidRPr="00DF4109" w:rsidRDefault="00DF4109" w:rsidP="00443357">
      <w:pPr>
        <w:numPr>
          <w:ilvl w:val="0"/>
          <w:numId w:val="47"/>
        </w:numPr>
        <w:tabs>
          <w:tab w:val="num" w:pos="-2160"/>
        </w:tabs>
        <w:ind w:left="1260"/>
        <w:jc w:val="both"/>
        <w:rPr>
          <w:rFonts w:ascii="Arial" w:hAnsi="Arial"/>
        </w:rPr>
      </w:pPr>
      <w:r w:rsidRPr="00DF4109">
        <w:rPr>
          <w:rFonts w:ascii="Arial" w:hAnsi="Arial"/>
        </w:rPr>
        <w:t>3 osoby ze znacznym i umiarkowanym stopniem niepełnosprawności które korzystały z dofinansowania w 2011 roku.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</w:rPr>
      </w:pPr>
      <w:r w:rsidRPr="00DF4109">
        <w:rPr>
          <w:rFonts w:ascii="Arial" w:hAnsi="Arial"/>
        </w:rPr>
        <w:t>Przeznaczone w planie finansowym środki PFRON na realizacje zadania wykorzystano w 100 %. W stosunku do roku 2011, liczba małoletnich uczestników turnusu wzrosła o 25 osób.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W siedzibie PCPR-u udostępniano osobom indywidualnym zgromadzone oferty </w:t>
      </w:r>
      <w:r w:rsidRPr="00DF4109">
        <w:rPr>
          <w:rFonts w:ascii="Arial" w:hAnsi="Arial"/>
        </w:rPr>
        <w:br/>
        <w:t xml:space="preserve">i rejestr ośrodków uprawnionych do organizowania turnusów rehabilitacyjnych </w:t>
      </w:r>
      <w:r w:rsidRPr="00DF4109">
        <w:rPr>
          <w:rFonts w:ascii="Arial" w:hAnsi="Arial"/>
        </w:rPr>
        <w:br/>
        <w:t xml:space="preserve">i przyjmowania grup przy udziale kosztów PFRON. Przedstawiano możliwości skorzystania z tej formy rehabilitacji, udzielano indywidualnej pomocy uczestnikom w kompletowaniu wniosków o przyznanie dofinansowania. Na bieżąco współpracowano z organizatorami turnusów w zakresie prawidłowego rozliczenia się z przekazanego dofinansowania (na podstawie faktury lub innego dokumentu potwierdzającego zakup usługi przez osobę niepełnosprawną).                </w:t>
      </w:r>
    </w:p>
    <w:p w:rsidR="00DF4109" w:rsidRPr="00DF4109" w:rsidRDefault="00DF4109" w:rsidP="00DF4109">
      <w:pPr>
        <w:jc w:val="both"/>
        <w:rPr>
          <w:rFonts w:ascii="Arial" w:hAnsi="Arial"/>
          <w:sz w:val="20"/>
          <w:szCs w:val="20"/>
        </w:rPr>
      </w:pPr>
    </w:p>
    <w:p w:rsidR="00DF4109" w:rsidRPr="00DF4109" w:rsidRDefault="00DF4109" w:rsidP="007D7C07">
      <w:pPr>
        <w:pStyle w:val="Akapitzlist"/>
        <w:keepNext/>
        <w:numPr>
          <w:ilvl w:val="0"/>
          <w:numId w:val="73"/>
        </w:numPr>
        <w:tabs>
          <w:tab w:val="left" w:pos="993"/>
        </w:tabs>
        <w:jc w:val="both"/>
        <w:outlineLvl w:val="3"/>
        <w:rPr>
          <w:rFonts w:ascii="Arial" w:hAnsi="Arial"/>
          <w:b/>
          <w:color w:val="0000C0"/>
          <w:szCs w:val="20"/>
        </w:rPr>
      </w:pPr>
      <w:r w:rsidRPr="00DF4109">
        <w:rPr>
          <w:rFonts w:ascii="Arial" w:hAnsi="Arial"/>
          <w:b/>
          <w:color w:val="0000C0"/>
          <w:szCs w:val="20"/>
        </w:rPr>
        <w:t>Dofinansowanie sportu, kultury, rekreacji i turystyki osób niepełnosprawnych</w:t>
      </w:r>
    </w:p>
    <w:p w:rsidR="00DF4109" w:rsidRPr="00DF4109" w:rsidRDefault="00DF4109" w:rsidP="00DF4109">
      <w:pPr>
        <w:jc w:val="both"/>
        <w:rPr>
          <w:rFonts w:ascii="Arial" w:hAnsi="Arial"/>
          <w:i/>
          <w:szCs w:val="20"/>
        </w:rPr>
      </w:pPr>
    </w:p>
    <w:p w:rsidR="00DF4109" w:rsidRPr="00DF4109" w:rsidRDefault="00DF4109" w:rsidP="00DF4109">
      <w:pPr>
        <w:ind w:firstLine="708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 xml:space="preserve">Zgodnie z § 4 rozporządzenia Ministra Pracy i Polityki Społecznej z dnia 25 czerwca 2002 roku               w sprawie określenia rodzajów zadań powiatu, które mogą być finansowane ze środków Państwowego Funduszu Rehabilitacji Osób Niepełnosprawnych (Dz. U. Nr 96 poz. 861 z </w:t>
      </w:r>
      <w:proofErr w:type="spellStart"/>
      <w:r w:rsidRPr="00DF4109">
        <w:rPr>
          <w:rFonts w:ascii="Arial" w:hAnsi="Arial"/>
          <w:i/>
          <w:sz w:val="20"/>
          <w:szCs w:val="20"/>
        </w:rPr>
        <w:t>późn</w:t>
      </w:r>
      <w:proofErr w:type="spellEnd"/>
      <w:r w:rsidRPr="00DF4109">
        <w:rPr>
          <w:rFonts w:ascii="Arial" w:hAnsi="Arial"/>
          <w:i/>
          <w:sz w:val="20"/>
          <w:szCs w:val="20"/>
        </w:rPr>
        <w:t>. zm.) o dofinansowanie ze środków Funduszu organizacji sportu, kultury, rekreacji i turystyki dla osób niepełnosprawnych mogą się ubiegać osoby prawne i jednostki organizacyjne nieposiadające osobowości prawnej jeżeli prowadzą działalność na rzecz osób niepełnosprawnych przez okres co najmniej 2 lat przed dniem złożenia wniosku.</w:t>
      </w:r>
    </w:p>
    <w:p w:rsidR="00DF4109" w:rsidRPr="00DF4109" w:rsidRDefault="00DF4109" w:rsidP="00DF4109">
      <w:pPr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Wysokość dofinansowania organizacji sportu, kultury, rekreacji i turystyki osób niepełnosprawnych wynosi do 60 % kosztów przedsięwzięcia.</w:t>
      </w:r>
    </w:p>
    <w:p w:rsidR="00DF4109" w:rsidRPr="00DF4109" w:rsidRDefault="00DF4109" w:rsidP="00DF4109">
      <w:pPr>
        <w:jc w:val="both"/>
        <w:rPr>
          <w:rFonts w:ascii="Arial" w:hAnsi="Arial"/>
          <w:i/>
          <w:sz w:val="20"/>
          <w:szCs w:val="20"/>
        </w:rPr>
      </w:pPr>
    </w:p>
    <w:p w:rsidR="00DF4109" w:rsidRPr="00DF4109" w:rsidRDefault="00DF4109" w:rsidP="00DF4109">
      <w:pPr>
        <w:numPr>
          <w:ilvl w:val="12"/>
          <w:numId w:val="0"/>
        </w:num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W obowiązującym terminie wpływu tj. do 30 listopada roku poprzedzającego realizację zadania 5 podmiotów złożyło 12 wniosków na kwotę 188.869 zł. Zrealizowano                   6 wniosków i wypłacono dofinansowanie w kwocie 16.660 zł z przeznaczeniem na następujące zadania:</w:t>
      </w:r>
    </w:p>
    <w:p w:rsidR="00DF4109" w:rsidRPr="00DF4109" w:rsidRDefault="00DF4109" w:rsidP="00443357">
      <w:pPr>
        <w:numPr>
          <w:ilvl w:val="0"/>
          <w:numId w:val="58"/>
        </w:numPr>
        <w:ind w:left="567" w:hanging="425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Obóz sportowo-rekreacyjny dla dzieci i młodzieży niewidomej do Szczawnicy zorganizowany przez Polski Związek Niewidomych w Częstochowie w dniach          01-04.06.2012 r. Łączny koszt 2.644,80 zł wysokość dofinansowania 1.384,00 zł.,           co stanowi co stanowi 5</w:t>
      </w:r>
      <w:r w:rsidR="00295783">
        <w:rPr>
          <w:rFonts w:ascii="Arial" w:hAnsi="Arial"/>
          <w:szCs w:val="20"/>
        </w:rPr>
        <w:t>2</w:t>
      </w:r>
      <w:r w:rsidRPr="00DF4109">
        <w:rPr>
          <w:rFonts w:ascii="Arial" w:hAnsi="Arial"/>
          <w:szCs w:val="20"/>
        </w:rPr>
        <w:t xml:space="preserve"> % wartości zadania. Z dofinansowania skorzystały                  8 osób niepełnosprawnych z terenu powiatu częstochowskiego.</w:t>
      </w:r>
    </w:p>
    <w:p w:rsidR="00DF4109" w:rsidRPr="00DF4109" w:rsidRDefault="00DF4109" w:rsidP="00443357">
      <w:pPr>
        <w:numPr>
          <w:ilvl w:val="0"/>
          <w:numId w:val="58"/>
        </w:numPr>
        <w:ind w:left="567" w:hanging="425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Dwudniową wycieczkę turystyczno-rekreacyjną do Zakopanego i na Podhale zorganizowaną przez Polski Związek Niewidomych w Częstochowie w dniach           07-08 lipca 2012 r. Łączny koszt 9.402,80 zł wysokość dofinansowania 5.642,00 zł co stanowi 6</w:t>
      </w:r>
      <w:r w:rsidR="00295783">
        <w:rPr>
          <w:rFonts w:ascii="Arial" w:hAnsi="Arial"/>
          <w:szCs w:val="20"/>
        </w:rPr>
        <w:t>0</w:t>
      </w:r>
      <w:r w:rsidRPr="00DF4109">
        <w:rPr>
          <w:rFonts w:ascii="Arial" w:hAnsi="Arial"/>
          <w:szCs w:val="20"/>
        </w:rPr>
        <w:t xml:space="preserve"> % wartości zadania. Z dofinansowania skorzystało 50 osób niepełnosprawnych z terenu powiatu częstochowskiego.</w:t>
      </w:r>
    </w:p>
    <w:p w:rsidR="00DF4109" w:rsidRPr="00DF4109" w:rsidRDefault="00DF4109" w:rsidP="00443357">
      <w:pPr>
        <w:numPr>
          <w:ilvl w:val="0"/>
          <w:numId w:val="58"/>
        </w:numPr>
        <w:ind w:left="567" w:hanging="425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 xml:space="preserve">Jednodniową wycieczkę  do Inwałdu i Muzeum Papieskiego w Wadowicach zorganizowana przez Polski Związek Emerytów, Rencistów i Inwalidów                         w Częstochowie w dniu 14 września </w:t>
      </w:r>
      <w:r w:rsidR="0050269D">
        <w:rPr>
          <w:rFonts w:ascii="Arial" w:hAnsi="Arial"/>
          <w:szCs w:val="20"/>
        </w:rPr>
        <w:t xml:space="preserve"> </w:t>
      </w:r>
      <w:r w:rsidRPr="00DF4109">
        <w:rPr>
          <w:rFonts w:ascii="Arial" w:hAnsi="Arial"/>
          <w:szCs w:val="20"/>
        </w:rPr>
        <w:t>2012 r. Łączny koszt 7.000,00 zł wysokość dofinansowania 4.200,00 zł., co stanowi 6</w:t>
      </w:r>
      <w:r w:rsidR="00295783">
        <w:rPr>
          <w:rFonts w:ascii="Arial" w:hAnsi="Arial"/>
          <w:szCs w:val="20"/>
        </w:rPr>
        <w:t>0</w:t>
      </w:r>
      <w:r w:rsidRPr="00DF4109">
        <w:rPr>
          <w:rFonts w:ascii="Arial" w:hAnsi="Arial"/>
          <w:szCs w:val="20"/>
        </w:rPr>
        <w:t xml:space="preserve"> % wartości zadania.                  </w:t>
      </w:r>
    </w:p>
    <w:p w:rsidR="00DF4109" w:rsidRPr="00DF4109" w:rsidRDefault="00DF4109" w:rsidP="00CE2ADC">
      <w:pPr>
        <w:ind w:left="567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Z dofinansowania skorzystało 70 osób niepełnosprawnych z terenu powiatu częstochowskiego.</w:t>
      </w:r>
    </w:p>
    <w:p w:rsidR="00DF4109" w:rsidRPr="00DF4109" w:rsidRDefault="00DF4109" w:rsidP="00443357">
      <w:pPr>
        <w:numPr>
          <w:ilvl w:val="0"/>
          <w:numId w:val="58"/>
        </w:numPr>
        <w:ind w:left="567" w:hanging="425"/>
        <w:jc w:val="both"/>
        <w:rPr>
          <w:rFonts w:ascii="Arial" w:hAnsi="Arial" w:cs="Arial"/>
          <w:szCs w:val="20"/>
        </w:rPr>
      </w:pPr>
      <w:r w:rsidRPr="00DF4109">
        <w:rPr>
          <w:rFonts w:ascii="Arial" w:hAnsi="Arial" w:cs="Arial"/>
          <w:szCs w:val="20"/>
        </w:rPr>
        <w:t xml:space="preserve"> Imprezę sportową pn. ,, Olimpiada Razem 2013 ’’ w dniu 07 września 2012 r. zorganizowaną przez Ludowy Klub Sportowy ,,GOL-START’’, w Częstochowie. Łączny koszt imprezy 27.994,17 zł., wysokość dofinansowa</w:t>
      </w:r>
      <w:r w:rsidR="00295783">
        <w:rPr>
          <w:rFonts w:ascii="Arial" w:hAnsi="Arial" w:cs="Arial"/>
          <w:szCs w:val="20"/>
        </w:rPr>
        <w:t>nia 1.584,00 zł., co stanowi 6</w:t>
      </w:r>
      <w:r w:rsidRPr="00DF4109">
        <w:rPr>
          <w:rFonts w:ascii="Arial" w:hAnsi="Arial" w:cs="Arial"/>
          <w:szCs w:val="20"/>
        </w:rPr>
        <w:t xml:space="preserve"> % wartości zadania. Z dofinansowania skorzystało około 70 osób </w:t>
      </w:r>
      <w:r w:rsidRPr="00DF4109">
        <w:rPr>
          <w:rFonts w:ascii="Arial" w:hAnsi="Arial" w:cs="Arial"/>
          <w:szCs w:val="20"/>
        </w:rPr>
        <w:lastRenderedPageBreak/>
        <w:t>niepełnosprawnych z terenu powiatu. Dofinansowanie zostało przeznaczone na zakup pucharu, medali, wyżywienia i napoi chłodzących oraz koszty usług poligraficznych.</w:t>
      </w:r>
    </w:p>
    <w:p w:rsidR="00DF4109" w:rsidRPr="00DF4109" w:rsidRDefault="00DF4109" w:rsidP="00443357">
      <w:pPr>
        <w:numPr>
          <w:ilvl w:val="0"/>
          <w:numId w:val="58"/>
        </w:numPr>
        <w:ind w:left="567" w:hanging="425"/>
        <w:jc w:val="both"/>
        <w:rPr>
          <w:rFonts w:ascii="Arial" w:hAnsi="Arial" w:cs="Arial"/>
          <w:szCs w:val="20"/>
        </w:rPr>
      </w:pPr>
      <w:r w:rsidRPr="00DF4109">
        <w:rPr>
          <w:rFonts w:ascii="Arial" w:hAnsi="Arial" w:cs="Arial"/>
          <w:szCs w:val="20"/>
        </w:rPr>
        <w:t>Piknik po Jurze Krakowsko-Częstochowskiej  w dniu 22 września 2012 r. zorganizowany przez Koło Katolickiego Stowarzyszenia Niepełnosprawnych                w Koniecpolu. Łączny koszt imprezy 6.122,73 zł., wysokość dofinanso</w:t>
      </w:r>
      <w:r w:rsidR="00295783">
        <w:rPr>
          <w:rFonts w:ascii="Arial" w:hAnsi="Arial" w:cs="Arial"/>
          <w:szCs w:val="20"/>
        </w:rPr>
        <w:t>w</w:t>
      </w:r>
      <w:r w:rsidR="00375540">
        <w:rPr>
          <w:rFonts w:ascii="Arial" w:hAnsi="Arial" w:cs="Arial"/>
          <w:szCs w:val="20"/>
        </w:rPr>
        <w:t>ania 3.618,00 zł., co stanowi 60</w:t>
      </w:r>
      <w:bookmarkStart w:id="24" w:name="_GoBack"/>
      <w:bookmarkEnd w:id="24"/>
      <w:r w:rsidRPr="00DF4109">
        <w:rPr>
          <w:rFonts w:ascii="Arial" w:hAnsi="Arial" w:cs="Arial"/>
          <w:szCs w:val="20"/>
        </w:rPr>
        <w:t xml:space="preserve"> % wartości zadania. Z dofinansowania skorzystało</w:t>
      </w:r>
      <w:r w:rsidR="00B84936">
        <w:rPr>
          <w:rFonts w:ascii="Arial" w:hAnsi="Arial" w:cs="Arial"/>
          <w:szCs w:val="20"/>
        </w:rPr>
        <w:t xml:space="preserve"> </w:t>
      </w:r>
      <w:r w:rsidRPr="00DF4109">
        <w:rPr>
          <w:rFonts w:ascii="Arial" w:hAnsi="Arial" w:cs="Arial"/>
          <w:szCs w:val="20"/>
        </w:rPr>
        <w:t>60 osób niepełnosprawnych z terenu powiatu. Dofinansowanie zostało przeznaczone na wynajem obiektu i konsumpcję.</w:t>
      </w:r>
    </w:p>
    <w:p w:rsidR="00DF4109" w:rsidRPr="00DF4109" w:rsidRDefault="00DF4109" w:rsidP="00443357">
      <w:pPr>
        <w:numPr>
          <w:ilvl w:val="0"/>
          <w:numId w:val="58"/>
        </w:numPr>
        <w:ind w:left="567" w:hanging="425"/>
        <w:jc w:val="both"/>
        <w:rPr>
          <w:rFonts w:ascii="Arial" w:hAnsi="Arial" w:cs="Arial"/>
          <w:szCs w:val="20"/>
        </w:rPr>
      </w:pPr>
      <w:r w:rsidRPr="00DF4109">
        <w:rPr>
          <w:rFonts w:ascii="Arial" w:hAnsi="Arial" w:cs="Arial"/>
          <w:szCs w:val="20"/>
        </w:rPr>
        <w:t xml:space="preserve">Imprezę o charakterze kulturalnym – konkurs czytania i pisania pismem brajla           </w:t>
      </w:r>
      <w:r w:rsidR="00B84936">
        <w:rPr>
          <w:rFonts w:ascii="Arial" w:hAnsi="Arial" w:cs="Arial"/>
          <w:szCs w:val="20"/>
        </w:rPr>
        <w:br/>
      </w:r>
      <w:r w:rsidRPr="00DF4109">
        <w:rPr>
          <w:rFonts w:ascii="Arial" w:hAnsi="Arial" w:cs="Arial"/>
          <w:szCs w:val="20"/>
        </w:rPr>
        <w:t xml:space="preserve">w dniu 08 listopada 2012 r. </w:t>
      </w:r>
      <w:r w:rsidRPr="00DF4109">
        <w:rPr>
          <w:rFonts w:ascii="Arial" w:hAnsi="Arial"/>
          <w:szCs w:val="20"/>
        </w:rPr>
        <w:t>zorganizowany przez Polski Związek Niewidomych w Częstochowie.</w:t>
      </w:r>
      <w:r w:rsidRPr="00DF4109">
        <w:rPr>
          <w:rFonts w:ascii="Arial" w:hAnsi="Arial" w:cs="Arial"/>
          <w:szCs w:val="20"/>
        </w:rPr>
        <w:t xml:space="preserve"> Łączny koszt imprezy 2.421,05 zł., wysokość dofinans</w:t>
      </w:r>
      <w:r w:rsidR="00295783">
        <w:rPr>
          <w:rFonts w:ascii="Arial" w:hAnsi="Arial" w:cs="Arial"/>
          <w:szCs w:val="20"/>
        </w:rPr>
        <w:t xml:space="preserve">owania 232,00 zł., co stanowi </w:t>
      </w:r>
      <w:r w:rsidRPr="00DF4109">
        <w:rPr>
          <w:rFonts w:ascii="Arial" w:hAnsi="Arial" w:cs="Arial"/>
          <w:szCs w:val="20"/>
        </w:rPr>
        <w:t>9 % wartości zadania. Z dofinansowania skorzystało około 8 dzieci i młodzieży niepełnosprawnej z terenu powiatu. Dofinansowanie zostało przeznaczone na realizacją i obsługę konkursu czytania .</w:t>
      </w:r>
    </w:p>
    <w:p w:rsidR="00DF4109" w:rsidRPr="00DF4109" w:rsidRDefault="00DF4109" w:rsidP="00DF4109">
      <w:pPr>
        <w:numPr>
          <w:ilvl w:val="12"/>
          <w:numId w:val="0"/>
        </w:numPr>
        <w:jc w:val="both"/>
        <w:rPr>
          <w:rFonts w:ascii="Arial" w:hAnsi="Arial"/>
          <w:szCs w:val="20"/>
        </w:rPr>
      </w:pPr>
    </w:p>
    <w:p w:rsidR="00DF4109" w:rsidRPr="00DF4109" w:rsidRDefault="00DF4109" w:rsidP="00DF4109">
      <w:pPr>
        <w:numPr>
          <w:ilvl w:val="12"/>
          <w:numId w:val="0"/>
        </w:numPr>
        <w:jc w:val="both"/>
        <w:rPr>
          <w:rFonts w:ascii="Arial" w:hAnsi="Arial" w:cs="Arial"/>
          <w:szCs w:val="20"/>
        </w:rPr>
      </w:pPr>
      <w:r w:rsidRPr="00DF4109">
        <w:rPr>
          <w:rFonts w:ascii="Arial" w:hAnsi="Arial" w:cs="Arial"/>
          <w:szCs w:val="20"/>
        </w:rPr>
        <w:t>Z uwagi na ograniczone środki finansowe każda z w/w organizacji spośród złożonych wniosków dokonała wyboru imprezy która została dofinansowane w ramach zadania na dofinansowanie sportu, kultury, rekreacji i turystyki osób niepełnosprawnych .</w:t>
      </w:r>
    </w:p>
    <w:p w:rsidR="00DF4109" w:rsidRPr="00DF4109" w:rsidRDefault="00DF4109" w:rsidP="00DF4109">
      <w:pPr>
        <w:keepNext/>
        <w:ind w:left="360"/>
        <w:jc w:val="both"/>
        <w:outlineLvl w:val="3"/>
        <w:rPr>
          <w:rFonts w:ascii="Arial" w:hAnsi="Arial"/>
          <w:b/>
          <w:color w:val="0000C0"/>
          <w:szCs w:val="20"/>
        </w:rPr>
      </w:pPr>
    </w:p>
    <w:p w:rsidR="00DF4109" w:rsidRPr="00CE2ADC" w:rsidRDefault="00DF4109" w:rsidP="007D7C07">
      <w:pPr>
        <w:pStyle w:val="Akapitzlist"/>
        <w:keepNext/>
        <w:numPr>
          <w:ilvl w:val="0"/>
          <w:numId w:val="74"/>
        </w:numPr>
        <w:tabs>
          <w:tab w:val="left" w:pos="993"/>
        </w:tabs>
        <w:ind w:left="0" w:firstLine="0"/>
        <w:jc w:val="both"/>
        <w:outlineLvl w:val="3"/>
        <w:rPr>
          <w:rFonts w:ascii="Arial" w:hAnsi="Arial"/>
          <w:b/>
          <w:color w:val="0000C0"/>
          <w:szCs w:val="20"/>
        </w:rPr>
      </w:pPr>
      <w:r w:rsidRPr="00CE2ADC">
        <w:rPr>
          <w:rFonts w:ascii="Arial" w:hAnsi="Arial"/>
          <w:b/>
          <w:color w:val="0000C0"/>
          <w:szCs w:val="20"/>
        </w:rPr>
        <w:t>Dofinansowanie zaopatrzenia w sprzęt rehabilitacyjny, przedmioty ortopedyczne i środki pomocnicze przyznawane osobom niepełnosprawnym</w:t>
      </w:r>
    </w:p>
    <w:p w:rsidR="00DF4109" w:rsidRPr="00DF4109" w:rsidRDefault="00DF4109" w:rsidP="00DF4109">
      <w:pPr>
        <w:keepNext/>
        <w:jc w:val="both"/>
        <w:outlineLvl w:val="3"/>
        <w:rPr>
          <w:rFonts w:ascii="Arial" w:hAnsi="Arial"/>
          <w:b/>
          <w:color w:val="0000C0"/>
          <w:szCs w:val="20"/>
        </w:rPr>
      </w:pPr>
    </w:p>
    <w:p w:rsidR="00DF4109" w:rsidRPr="00DF4109" w:rsidRDefault="00DF4109" w:rsidP="00DF4109">
      <w:pPr>
        <w:ind w:firstLine="708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 xml:space="preserve">Zgodnie z rozporządzeniem Ministra Pracy i Polityki Społecznej z dnia 25 czerwca </w:t>
      </w:r>
      <w:r w:rsidRPr="00DF4109">
        <w:rPr>
          <w:rFonts w:ascii="Arial" w:hAnsi="Arial"/>
          <w:i/>
          <w:sz w:val="20"/>
          <w:szCs w:val="20"/>
        </w:rPr>
        <w:br/>
        <w:t xml:space="preserve">2002 r. w sprawie określenia rodzajów zadań powiatu, które mogą być finansowane ze środków PFRON                     ( Dz. U. Nr  96 poz.861 z </w:t>
      </w:r>
      <w:proofErr w:type="spellStart"/>
      <w:r w:rsidRPr="00DF4109">
        <w:rPr>
          <w:rFonts w:ascii="Arial" w:hAnsi="Arial"/>
          <w:i/>
          <w:sz w:val="20"/>
          <w:szCs w:val="20"/>
        </w:rPr>
        <w:t>póź</w:t>
      </w:r>
      <w:proofErr w:type="spellEnd"/>
      <w:r w:rsidRPr="00DF4109">
        <w:rPr>
          <w:rFonts w:ascii="Arial" w:hAnsi="Arial"/>
          <w:i/>
          <w:sz w:val="20"/>
          <w:szCs w:val="20"/>
        </w:rPr>
        <w:t xml:space="preserve">. zm.) na realizację dofinansowania na zaopatrzenie w przedmioty ortopedyczne i środki pomocnicze przyznane osobom niepełnosprawnym na podstawie przepisów o powszechnym ubezpieczeniu w Narodowym Funduszu Zdrowia oraz sprzęt rehabilitacyjny przeznaczono </w:t>
      </w:r>
      <w:r w:rsidRPr="00DF4109">
        <w:rPr>
          <w:rFonts w:ascii="Arial" w:hAnsi="Arial"/>
          <w:i/>
          <w:sz w:val="20"/>
          <w:szCs w:val="20"/>
        </w:rPr>
        <w:br/>
        <w:t>i wydano kwotę 449.920 zł. (100 % przewidzianych środków PFRON).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 xml:space="preserve">W toku realizacji zadania wpłynęło 1112 wniosków o dofinansowanie przedmiotów ortopedycznych i środków pomocniczych oraz 15 wniosków o dofinansowanie zakupu sprzętu rehabilitacyjnego na łączną kwotę 449.920,00 zł. 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 xml:space="preserve">Pozytywnie rozpatrzono 1103 wnioski o dofinansowanie przedmiotów ortopedycznych i środków pomocniczych oraz 13 wniosków o dofinansowanie zakupu sprzętu rehabilitacyjnego na łączną kwotę 429.670 zł. Dwóch  wnioskodawców zrezygnowało z nabycia sprzętu rehabilitacyjnego. 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 xml:space="preserve">Negatywnie z powodu braku środków rozpatrzono 9  wniosków  na dofinansowanie przedmiotów ortopedycznych i środków pomocniczych na kwotę  20.250 zł. 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 xml:space="preserve">W ramach dofinansowania zaopatrzenia w przedmioty ortopedyczne i środki pomocnicze umożliwiono zakup między innymi: wózki inwalidzkie </w:t>
      </w:r>
      <w:r w:rsidRPr="00DF4109">
        <w:rPr>
          <w:rFonts w:ascii="Arial" w:hAnsi="Arial"/>
          <w:szCs w:val="20"/>
        </w:rPr>
        <w:tab/>
        <w:t>– 16 sztuk,</w:t>
      </w:r>
      <w:r w:rsidRPr="00DF4109">
        <w:rPr>
          <w:rFonts w:ascii="Arial" w:hAnsi="Arial"/>
          <w:szCs w:val="20"/>
        </w:rPr>
        <w:tab/>
        <w:t xml:space="preserve">protezy kończyn dolnych i górnych – 41 sztuk, protezy piersi – 13 sztuk, peruki – 10 sztuk, aparaty słuchowe – 142 sztuki, obuwie ortopedyczne – 46 par, materace przeciwodleżynowe – 22 sztuki. 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</w:p>
    <w:p w:rsidR="00DF4109" w:rsidRPr="00DF4109" w:rsidRDefault="00DF4109" w:rsidP="00DF4109">
      <w:pPr>
        <w:ind w:firstLine="36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Przepisy § 13 ust. 6 pkt. 1 i 2 cytowanego rozporządzenia określają górną granicę dofinansowania kosztów zaopatrzenia w przedmioty ortopedyczne i środki pomocnicze, stanowiąc, że wysokość dofinansowania wynosi: do 100 % udziału własnego osoby niepełnosprawnej w limicie ceny ustalonym                  w rozporządzeniu Ministra Zdrowia z dnia 17 grudnia 2004 r. w sprawie limitu cen dla wyrobów medycznych będących przedmiotami ortopedycznymi i środków pomocniczych, o takim samym zastosowaniu ale różnych cenach oraz limitu cen dla napraw przedmiotów ortopedycznych, do 150 % sumy kwoty ustalonego limitu oraz wymaganego udziału własnego osoby niepełnosprawnej w zakupie tych przedmiotów i środków, jeżeli cena zakupu jest wyższa niż ustalony limit.</w:t>
      </w:r>
    </w:p>
    <w:p w:rsidR="00DF4109" w:rsidRPr="00DF4109" w:rsidRDefault="00DF4109" w:rsidP="00DF4109">
      <w:pPr>
        <w:ind w:firstLine="708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Mając na uwadze pełniejsze zaspokojenie stale rosnących potrzeb osób niepełnosprawnych przyjęto w 2012 roku wysokość dofinansowania zaopatrzenia w przedmioty ortopedyczne i środki pomocnicze na poziomie 90%.</w:t>
      </w:r>
    </w:p>
    <w:p w:rsidR="0028734B" w:rsidRDefault="0028734B" w:rsidP="00DF4109">
      <w:pPr>
        <w:ind w:firstLine="708"/>
        <w:jc w:val="both"/>
        <w:rPr>
          <w:rFonts w:ascii="Arial" w:hAnsi="Arial"/>
          <w:szCs w:val="20"/>
        </w:rPr>
      </w:pP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lastRenderedPageBreak/>
        <w:t xml:space="preserve">Dofinansowanie do sprzętu rehabilitacyjnego na łączną kwotę 8.223,00 zł. </w:t>
      </w:r>
      <w:r w:rsidRPr="00DF4109">
        <w:rPr>
          <w:rFonts w:ascii="Arial" w:hAnsi="Arial"/>
          <w:szCs w:val="20"/>
        </w:rPr>
        <w:br/>
        <w:t xml:space="preserve">otrzymało 13 osób. 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W ramach dofinansowania zaopatrzenia w sprzęt rehabilitacyjny umożliwiono zakup następujących urządzeń :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 xml:space="preserve">1. Rowery rehabilitacyjne    </w:t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  <w:t xml:space="preserve">             5 sztuk      </w:t>
      </w:r>
      <w:r w:rsidR="00CE2ADC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>-   1.255,00 zł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 xml:space="preserve">2. </w:t>
      </w:r>
      <w:proofErr w:type="spellStart"/>
      <w:r w:rsidRPr="00DF4109">
        <w:rPr>
          <w:rFonts w:ascii="Arial" w:hAnsi="Arial"/>
          <w:szCs w:val="20"/>
        </w:rPr>
        <w:t>Orbitrek</w:t>
      </w:r>
      <w:proofErr w:type="spellEnd"/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  <w:t xml:space="preserve">  1</w:t>
      </w:r>
      <w:r w:rsidR="00CE2ADC">
        <w:rPr>
          <w:rFonts w:ascii="Arial" w:hAnsi="Arial"/>
          <w:szCs w:val="20"/>
        </w:rPr>
        <w:t xml:space="preserve">  sztuka    </w:t>
      </w:r>
      <w:r w:rsidRPr="00DF4109">
        <w:rPr>
          <w:rFonts w:ascii="Arial" w:hAnsi="Arial"/>
          <w:szCs w:val="20"/>
        </w:rPr>
        <w:t>-      649,00 zł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 xml:space="preserve">3. Rotor  </w:t>
      </w:r>
      <w:r w:rsidRPr="00DF4109">
        <w:rPr>
          <w:rFonts w:ascii="Arial" w:hAnsi="Arial"/>
          <w:szCs w:val="20"/>
        </w:rPr>
        <w:tab/>
        <w:t xml:space="preserve">                                                      3 sztuki     </w:t>
      </w:r>
      <w:r w:rsidR="00CE2ADC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>-    3588,00 zł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4. Kombinezon rehabilitacy</w:t>
      </w:r>
      <w:r w:rsidR="00CE2ADC">
        <w:rPr>
          <w:rFonts w:ascii="Arial" w:hAnsi="Arial"/>
          <w:szCs w:val="20"/>
        </w:rPr>
        <w:t xml:space="preserve">jny                          </w:t>
      </w:r>
      <w:r w:rsidRPr="00DF4109">
        <w:rPr>
          <w:rFonts w:ascii="Arial" w:hAnsi="Arial"/>
          <w:szCs w:val="20"/>
        </w:rPr>
        <w:t xml:space="preserve">1 sztuka   </w:t>
      </w:r>
      <w:r w:rsidR="00CE2ADC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>-    1.500,00 zł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5. Piłki rehabilitacyjne</w:t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  <w:t xml:space="preserve">  2 sztuki    </w:t>
      </w:r>
      <w:r w:rsidR="00CE2ADC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 xml:space="preserve">-        </w:t>
      </w:r>
      <w:r w:rsidR="00CE2ADC">
        <w:rPr>
          <w:rFonts w:ascii="Arial" w:hAnsi="Arial"/>
          <w:szCs w:val="20"/>
        </w:rPr>
        <w:t xml:space="preserve"> 32,00 zł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6. Bieżnia</w:t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  <w:t xml:space="preserve">  2 sztuki     </w:t>
      </w:r>
      <w:r w:rsidR="00CE2ADC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>-      449.00 zł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7. Drabinka</w:t>
      </w:r>
      <w:r w:rsidR="00CE2ADC">
        <w:rPr>
          <w:rFonts w:ascii="Arial" w:hAnsi="Arial"/>
          <w:szCs w:val="20"/>
        </w:rPr>
        <w:t xml:space="preserve"> rehabilitacyjna </w:t>
      </w:r>
      <w:r w:rsidR="00CE2ADC">
        <w:rPr>
          <w:rFonts w:ascii="Arial" w:hAnsi="Arial"/>
          <w:szCs w:val="20"/>
        </w:rPr>
        <w:tab/>
      </w:r>
      <w:r w:rsidR="00CE2ADC">
        <w:rPr>
          <w:rFonts w:ascii="Arial" w:hAnsi="Arial"/>
          <w:szCs w:val="20"/>
        </w:rPr>
        <w:tab/>
        <w:t xml:space="preserve">            </w:t>
      </w:r>
      <w:r w:rsidRPr="00DF4109">
        <w:rPr>
          <w:rFonts w:ascii="Arial" w:hAnsi="Arial"/>
          <w:szCs w:val="20"/>
        </w:rPr>
        <w:t xml:space="preserve">1 sztuka  </w:t>
      </w:r>
      <w:r w:rsidR="00CE2ADC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>-      150,00 zł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8</w:t>
      </w:r>
      <w:r w:rsidR="00CE2ADC">
        <w:rPr>
          <w:rFonts w:ascii="Arial" w:hAnsi="Arial"/>
          <w:szCs w:val="20"/>
        </w:rPr>
        <w:t xml:space="preserve">. Materac rehabilitacyjny </w:t>
      </w:r>
      <w:r w:rsidR="00CE2ADC">
        <w:rPr>
          <w:rFonts w:ascii="Arial" w:hAnsi="Arial"/>
          <w:szCs w:val="20"/>
        </w:rPr>
        <w:tab/>
      </w:r>
      <w:r w:rsidR="00CE2ADC">
        <w:rPr>
          <w:rFonts w:ascii="Arial" w:hAnsi="Arial"/>
          <w:szCs w:val="20"/>
        </w:rPr>
        <w:tab/>
      </w:r>
      <w:r w:rsidR="00CE2ADC">
        <w:rPr>
          <w:rFonts w:ascii="Arial" w:hAnsi="Arial"/>
          <w:szCs w:val="20"/>
        </w:rPr>
        <w:tab/>
      </w:r>
      <w:r w:rsidR="00CE2ADC">
        <w:rPr>
          <w:rFonts w:ascii="Arial" w:hAnsi="Arial"/>
          <w:szCs w:val="20"/>
        </w:rPr>
        <w:tab/>
        <w:t xml:space="preserve">  </w:t>
      </w:r>
      <w:r w:rsidRPr="00DF4109">
        <w:rPr>
          <w:rFonts w:ascii="Arial" w:hAnsi="Arial"/>
          <w:szCs w:val="20"/>
        </w:rPr>
        <w:t xml:space="preserve">1 sztuka   </w:t>
      </w:r>
      <w:r w:rsidR="00CE2ADC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>-      100,00 zł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9.Stół</w:t>
      </w:r>
      <w:r w:rsidR="00CE2ADC">
        <w:rPr>
          <w:rFonts w:ascii="Arial" w:hAnsi="Arial"/>
          <w:szCs w:val="20"/>
        </w:rPr>
        <w:t xml:space="preserve"> rehabilitacyjny</w:t>
      </w:r>
      <w:r w:rsidR="00CE2ADC">
        <w:rPr>
          <w:rFonts w:ascii="Arial" w:hAnsi="Arial"/>
          <w:szCs w:val="20"/>
        </w:rPr>
        <w:tab/>
      </w:r>
      <w:r w:rsidR="00CE2ADC">
        <w:rPr>
          <w:rFonts w:ascii="Arial" w:hAnsi="Arial"/>
          <w:szCs w:val="20"/>
        </w:rPr>
        <w:tab/>
      </w:r>
      <w:r w:rsidR="00CE2ADC">
        <w:rPr>
          <w:rFonts w:ascii="Arial" w:hAnsi="Arial"/>
          <w:szCs w:val="20"/>
        </w:rPr>
        <w:tab/>
        <w:t xml:space="preserve">            </w:t>
      </w:r>
      <w:r w:rsidRPr="00DF4109">
        <w:rPr>
          <w:rFonts w:ascii="Arial" w:hAnsi="Arial"/>
          <w:szCs w:val="20"/>
        </w:rPr>
        <w:t xml:space="preserve">1 sztuki     </w:t>
      </w:r>
      <w:r w:rsidR="00CE2ADC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>-      500,00 zł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b/>
          <w:szCs w:val="20"/>
        </w:rPr>
      </w:pPr>
      <w:r w:rsidRPr="00DF4109">
        <w:rPr>
          <w:rFonts w:ascii="Arial" w:hAnsi="Arial"/>
          <w:b/>
          <w:szCs w:val="20"/>
        </w:rPr>
        <w:t xml:space="preserve">RAZEM </w:t>
      </w:r>
      <w:r w:rsidRPr="00DF4109">
        <w:rPr>
          <w:rFonts w:ascii="Arial" w:hAnsi="Arial"/>
          <w:b/>
          <w:szCs w:val="20"/>
        </w:rPr>
        <w:tab/>
      </w:r>
      <w:r w:rsidRPr="00DF4109">
        <w:rPr>
          <w:rFonts w:ascii="Arial" w:hAnsi="Arial"/>
          <w:b/>
          <w:szCs w:val="20"/>
        </w:rPr>
        <w:tab/>
      </w:r>
      <w:r w:rsidRPr="00DF4109">
        <w:rPr>
          <w:rFonts w:ascii="Arial" w:hAnsi="Arial"/>
          <w:b/>
          <w:szCs w:val="20"/>
        </w:rPr>
        <w:tab/>
      </w:r>
      <w:r w:rsidRPr="00DF4109">
        <w:rPr>
          <w:rFonts w:ascii="Arial" w:hAnsi="Arial"/>
          <w:b/>
          <w:szCs w:val="20"/>
        </w:rPr>
        <w:tab/>
      </w:r>
      <w:r w:rsidRPr="00DF4109">
        <w:rPr>
          <w:rFonts w:ascii="Arial" w:hAnsi="Arial"/>
          <w:b/>
          <w:szCs w:val="20"/>
        </w:rPr>
        <w:tab/>
      </w:r>
      <w:r w:rsidRPr="00DF4109">
        <w:rPr>
          <w:rFonts w:ascii="Arial" w:hAnsi="Arial"/>
          <w:b/>
          <w:szCs w:val="20"/>
        </w:rPr>
        <w:tab/>
      </w:r>
      <w:r w:rsidRPr="00DF4109">
        <w:rPr>
          <w:rFonts w:ascii="Arial" w:hAnsi="Arial"/>
          <w:b/>
          <w:szCs w:val="20"/>
        </w:rPr>
        <w:tab/>
        <w:t xml:space="preserve">      </w:t>
      </w:r>
      <w:r w:rsidR="00CE2ADC">
        <w:rPr>
          <w:rFonts w:ascii="Arial" w:hAnsi="Arial"/>
          <w:b/>
          <w:szCs w:val="20"/>
        </w:rPr>
        <w:tab/>
      </w:r>
      <w:r w:rsidRPr="00DF4109">
        <w:rPr>
          <w:rFonts w:ascii="Arial" w:hAnsi="Arial"/>
          <w:b/>
          <w:szCs w:val="20"/>
        </w:rPr>
        <w:t>8.223,00 zł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 xml:space="preserve">O dofinansowanie ze środków Funduszu zaopatrzenia w sprzęt rehabilitacyjny mogą ubiegać się osoby niepełnosprawne stosownie do potrzeb wynikających z niepełnosprawności jeżeli przedłożą zaświadczenie lekarskie wystawione przez lekarza specjalistę o rodzaju schorzenia i wyraźnym wskazaniu do korzystania z wnioskowanego sprzętu rehabilitacyjnego w warunkach domowych. 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 xml:space="preserve">Wysokość dofinansowania zaopatrzenia w sprzęt rehabilitacyjny wynosiła 50 % kosztów zakupu tego sprzętu. </w:t>
      </w:r>
    </w:p>
    <w:p w:rsidR="00DF4109" w:rsidRPr="00DF4109" w:rsidRDefault="00DF4109" w:rsidP="00DF4109">
      <w:pPr>
        <w:jc w:val="both"/>
        <w:rPr>
          <w:rFonts w:ascii="Arial" w:hAnsi="Arial"/>
          <w:szCs w:val="20"/>
        </w:rPr>
      </w:pPr>
    </w:p>
    <w:p w:rsidR="00DF4109" w:rsidRPr="00CE2ADC" w:rsidRDefault="00DF4109" w:rsidP="007D7C07">
      <w:pPr>
        <w:pStyle w:val="Akapitzlist"/>
        <w:keepNext/>
        <w:numPr>
          <w:ilvl w:val="0"/>
          <w:numId w:val="74"/>
        </w:numPr>
        <w:tabs>
          <w:tab w:val="left" w:pos="993"/>
        </w:tabs>
        <w:ind w:left="0" w:firstLine="0"/>
        <w:jc w:val="both"/>
        <w:outlineLvl w:val="3"/>
        <w:rPr>
          <w:rFonts w:ascii="Arial" w:hAnsi="Arial"/>
          <w:b/>
          <w:color w:val="0000C0"/>
          <w:szCs w:val="20"/>
        </w:rPr>
      </w:pPr>
      <w:r w:rsidRPr="00CE2ADC">
        <w:rPr>
          <w:rFonts w:ascii="Arial" w:hAnsi="Arial"/>
          <w:b/>
          <w:color w:val="0000C0"/>
          <w:szCs w:val="20"/>
        </w:rPr>
        <w:t xml:space="preserve">Dofinansowanie likwidacji barier architektonicznych, w komunikowaniu się i technicznych </w:t>
      </w:r>
    </w:p>
    <w:p w:rsidR="00DF4109" w:rsidRPr="00DF4109" w:rsidRDefault="00DF4109" w:rsidP="00DF4109">
      <w:pPr>
        <w:jc w:val="both"/>
        <w:rPr>
          <w:rFonts w:ascii="Arial" w:hAnsi="Arial"/>
          <w:b/>
          <w:color w:val="000080"/>
          <w:szCs w:val="20"/>
        </w:rPr>
      </w:pPr>
    </w:p>
    <w:p w:rsidR="00DF4109" w:rsidRPr="00DF4109" w:rsidRDefault="00DF4109" w:rsidP="00DF4109">
      <w:pPr>
        <w:ind w:firstLine="708"/>
        <w:jc w:val="both"/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>O dofinansowanie ze środków PFRON zadań, jeżeli ich realizacja umożliwi lub w znacznym stopniu ułatwi osobie niepełnosprawnej wykonywanie podstawowych, codziennych czynności lub kontaktów osoby niepełnosprawnej z otoczeniem mogą ubiegać się:</w:t>
      </w:r>
    </w:p>
    <w:p w:rsidR="00DF4109" w:rsidRPr="00DF4109" w:rsidRDefault="00DF4109" w:rsidP="00443357">
      <w:pPr>
        <w:numPr>
          <w:ilvl w:val="0"/>
          <w:numId w:val="27"/>
        </w:numPr>
        <w:jc w:val="both"/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>na likwidację barier architektonicznych – osoby niepełnosprawne, które mają trudności  w  poruszaniu się, jeżeli są właścicielami nieruchomości lub użytkownikami wieczystymi nieruchomości albo posiadają zgodę właściciela lokalu lub budynku mieszkalnego w którym zamieszkują na stałe</w:t>
      </w:r>
    </w:p>
    <w:p w:rsidR="00DF4109" w:rsidRPr="00DF4109" w:rsidRDefault="00DF4109" w:rsidP="00443357">
      <w:pPr>
        <w:numPr>
          <w:ilvl w:val="0"/>
          <w:numId w:val="27"/>
        </w:numPr>
        <w:jc w:val="both"/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>na likwidację barier w komunikowaniu się i technicznych – osoby niepełnosprawne, jeżeli jest to uzasadnione potrzebami wynikającymi z niepełnosprawności.</w:t>
      </w:r>
    </w:p>
    <w:p w:rsidR="00DF4109" w:rsidRPr="00DF4109" w:rsidRDefault="00DF4109" w:rsidP="00DF4109">
      <w:pPr>
        <w:jc w:val="both"/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>Wysokość dofinansowania likwidacji barier funkcjonalnych wynosi do 80% kosztów przedsięwzięcia, nie więcej jednak niż do wysokości 15-krotnego przeciętnego wynagrodzenia.</w:t>
      </w:r>
    </w:p>
    <w:p w:rsidR="00DF4109" w:rsidRPr="00DF4109" w:rsidRDefault="00DF4109" w:rsidP="00DF4109">
      <w:pPr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>Dofinansowanie likwidacji barier w komunikowaniu się i technicznych nie przysługuje osobom niepełnosprawnym, które w ciągu trzech lat przed złożeniem wniosku uzyskały na te cele dofinansowanie ze środków Funduszu, natomiast o dofinansowanie do likwidacji barier architektonicznych,  osoby niepełnosprawne  mogą ubiegać się  corocznie.</w:t>
      </w:r>
    </w:p>
    <w:p w:rsidR="00DF4109" w:rsidRPr="00DF4109" w:rsidRDefault="00DF4109" w:rsidP="00DF4109">
      <w:pPr>
        <w:jc w:val="both"/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>Wnioski o dofinansowanie likwidacji barier funkcjonalnych osoba niepełnosprawna może złożyć w ciągu całego roku. Przyznanie dofinansowania nie jest uzależnione od osiąganych dochodów. Co najmniej 20% kosztów inwestycji trzeba pokryć ze środków własnych.</w:t>
      </w:r>
    </w:p>
    <w:p w:rsidR="00DF4109" w:rsidRPr="00DF4109" w:rsidRDefault="00DF4109" w:rsidP="00DF4109">
      <w:pPr>
        <w:jc w:val="both"/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ab/>
        <w:t>Kierując się zasadą racjonalnego gospodarowania środkami publicznymi ustalono wysokość dofinansowania do zakupu łóżka ortopedyczno-rehabilitacyjnego w kwocie 1.300 zł i rowerka trójkołowego w kwocie 750 zł w ramach likwidacji barier technicznych, uznając że przyznane dofinansowanie pozwoli osobom niepełnosprawnym na sprawniejsze funkcjonowanie.</w:t>
      </w:r>
    </w:p>
    <w:p w:rsidR="00DF4109" w:rsidRPr="00DF4109" w:rsidRDefault="00DF4109" w:rsidP="00DF4109">
      <w:pPr>
        <w:jc w:val="both"/>
        <w:rPr>
          <w:rFonts w:ascii="Arial" w:hAnsi="Arial"/>
        </w:rPr>
      </w:pPr>
    </w:p>
    <w:p w:rsidR="00DF4109" w:rsidRPr="00DF4109" w:rsidRDefault="00DF4109" w:rsidP="00443357">
      <w:pPr>
        <w:numPr>
          <w:ilvl w:val="0"/>
          <w:numId w:val="50"/>
        </w:numPr>
        <w:rPr>
          <w:rFonts w:ascii="Arial" w:hAnsi="Arial"/>
          <w:b/>
          <w:szCs w:val="20"/>
        </w:rPr>
      </w:pPr>
      <w:r w:rsidRPr="00DF4109">
        <w:rPr>
          <w:rFonts w:ascii="Arial" w:hAnsi="Arial"/>
          <w:b/>
          <w:szCs w:val="20"/>
        </w:rPr>
        <w:t xml:space="preserve">Likwidacja barier architektonicznych </w:t>
      </w:r>
    </w:p>
    <w:p w:rsidR="00DF4109" w:rsidRPr="00DF4109" w:rsidRDefault="00DF4109" w:rsidP="00DF4109">
      <w:pPr>
        <w:ind w:firstLine="720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Wpłynęło 47 wniosków. W celu rozpatrzenia złożonych wniosków dokonano 47 wizji lokalnych w miejscu zamieszkania wnioskodawców. 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>Rozpatrywane sprawy dotyczyły:</w:t>
      </w:r>
    </w:p>
    <w:p w:rsidR="00DF4109" w:rsidRPr="00DF4109" w:rsidRDefault="00DF4109" w:rsidP="00443357">
      <w:pPr>
        <w:numPr>
          <w:ilvl w:val="0"/>
          <w:numId w:val="55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>44 osób dorosłych</w:t>
      </w:r>
    </w:p>
    <w:p w:rsidR="00DF4109" w:rsidRPr="00DF4109" w:rsidRDefault="00DF4109" w:rsidP="00443357">
      <w:pPr>
        <w:numPr>
          <w:ilvl w:val="0"/>
          <w:numId w:val="56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 3 dzieci niepełnosprawnych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>Rozpatrzono 47 wniosków, z tego:</w:t>
      </w:r>
    </w:p>
    <w:p w:rsidR="00DF4109" w:rsidRPr="00DF4109" w:rsidRDefault="00DF4109" w:rsidP="00443357">
      <w:pPr>
        <w:numPr>
          <w:ilvl w:val="0"/>
          <w:numId w:val="57"/>
        </w:numPr>
        <w:tabs>
          <w:tab w:val="num" w:pos="-2340"/>
        </w:tabs>
        <w:ind w:left="900" w:hanging="540"/>
        <w:jc w:val="both"/>
        <w:rPr>
          <w:rFonts w:ascii="Arial" w:hAnsi="Arial"/>
          <w:i/>
        </w:rPr>
      </w:pPr>
      <w:r w:rsidRPr="00DF4109">
        <w:rPr>
          <w:rFonts w:ascii="Arial" w:hAnsi="Arial"/>
        </w:rPr>
        <w:t xml:space="preserve">24 wniosków pozytywnie zawierając 24 umów, w tym 3 na rzecz dzieci niepełnosprawnych, </w:t>
      </w:r>
    </w:p>
    <w:p w:rsidR="00DF4109" w:rsidRPr="00DF4109" w:rsidRDefault="00DF4109" w:rsidP="00443357">
      <w:pPr>
        <w:numPr>
          <w:ilvl w:val="0"/>
          <w:numId w:val="57"/>
        </w:numPr>
        <w:tabs>
          <w:tab w:val="num" w:pos="-2340"/>
        </w:tabs>
        <w:ind w:left="900" w:hanging="540"/>
        <w:jc w:val="both"/>
        <w:rPr>
          <w:rFonts w:ascii="Arial" w:hAnsi="Arial"/>
          <w:i/>
        </w:rPr>
      </w:pPr>
      <w:r w:rsidRPr="00DF4109">
        <w:rPr>
          <w:rFonts w:ascii="Arial" w:hAnsi="Arial"/>
        </w:rPr>
        <w:t>2 wnioskodawców zmarło,</w:t>
      </w:r>
    </w:p>
    <w:p w:rsidR="00DF4109" w:rsidRPr="00DF4109" w:rsidRDefault="00DF4109" w:rsidP="00443357">
      <w:pPr>
        <w:numPr>
          <w:ilvl w:val="0"/>
          <w:numId w:val="57"/>
        </w:numPr>
        <w:tabs>
          <w:tab w:val="num" w:pos="-2340"/>
        </w:tabs>
        <w:ind w:left="900" w:hanging="540"/>
        <w:jc w:val="both"/>
        <w:rPr>
          <w:rFonts w:ascii="Arial" w:hAnsi="Arial"/>
          <w:i/>
        </w:rPr>
      </w:pPr>
      <w:r w:rsidRPr="00DF4109">
        <w:rPr>
          <w:rFonts w:ascii="Arial" w:hAnsi="Arial"/>
        </w:rPr>
        <w:lastRenderedPageBreak/>
        <w:t>1 wnioskodawcy wypowiedziano umowę z powodu niedotrzymania terminu realizacji umowy,</w:t>
      </w:r>
    </w:p>
    <w:p w:rsidR="00DF4109" w:rsidRPr="00DF4109" w:rsidRDefault="00DF4109" w:rsidP="00443357">
      <w:pPr>
        <w:numPr>
          <w:ilvl w:val="0"/>
          <w:numId w:val="57"/>
        </w:numPr>
        <w:tabs>
          <w:tab w:val="num" w:pos="-2340"/>
        </w:tabs>
        <w:ind w:left="900" w:hanging="540"/>
        <w:jc w:val="both"/>
        <w:rPr>
          <w:rFonts w:ascii="Arial" w:hAnsi="Arial"/>
          <w:i/>
        </w:rPr>
      </w:pPr>
      <w:r w:rsidRPr="00DF4109">
        <w:rPr>
          <w:rFonts w:ascii="Arial" w:hAnsi="Arial"/>
        </w:rPr>
        <w:t>4 wnioskodawców zrezygnowało z powodów osobistych,</w:t>
      </w:r>
    </w:p>
    <w:p w:rsidR="00DF4109" w:rsidRPr="00DF4109" w:rsidRDefault="00DF4109" w:rsidP="00443357">
      <w:pPr>
        <w:numPr>
          <w:ilvl w:val="0"/>
          <w:numId w:val="57"/>
        </w:numPr>
        <w:tabs>
          <w:tab w:val="num" w:pos="-2340"/>
        </w:tabs>
        <w:ind w:left="900" w:hanging="540"/>
        <w:jc w:val="both"/>
        <w:rPr>
          <w:rFonts w:ascii="Arial" w:hAnsi="Arial"/>
          <w:i/>
        </w:rPr>
      </w:pPr>
      <w:r w:rsidRPr="00DF4109">
        <w:rPr>
          <w:rFonts w:ascii="Arial" w:hAnsi="Arial"/>
        </w:rPr>
        <w:t>16 wnioskodawców z powodu niewystarczających środków PFRON zostało powiadomionych o możliwości ubiegania się o dofinansowanie w przyszłym roku.</w:t>
      </w:r>
    </w:p>
    <w:p w:rsidR="00DF4109" w:rsidRPr="00DF4109" w:rsidRDefault="00DF4109" w:rsidP="00DF4109">
      <w:pPr>
        <w:ind w:firstLine="360"/>
        <w:jc w:val="both"/>
        <w:rPr>
          <w:rFonts w:ascii="Arial" w:hAnsi="Arial"/>
        </w:rPr>
      </w:pPr>
      <w:r w:rsidRPr="00DF4109">
        <w:rPr>
          <w:rFonts w:ascii="Arial" w:hAnsi="Arial"/>
        </w:rPr>
        <w:t>Wykorzystano środki na dofinansowanie likwidacji barier w łącznej kwocie                          363.736 zł dla 24 osób, w tym dla:</w:t>
      </w:r>
    </w:p>
    <w:p w:rsidR="00DF4109" w:rsidRPr="00DF4109" w:rsidRDefault="00DF4109" w:rsidP="00443357">
      <w:pPr>
        <w:numPr>
          <w:ilvl w:val="0"/>
          <w:numId w:val="28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21 dorosłych w kwocie </w:t>
      </w:r>
      <w:r w:rsidRPr="00DF4109">
        <w:rPr>
          <w:rFonts w:ascii="Arial" w:hAnsi="Arial"/>
        </w:rPr>
        <w:tab/>
        <w:t>315.646 zł,</w:t>
      </w:r>
    </w:p>
    <w:p w:rsidR="00DF4109" w:rsidRPr="00DF4109" w:rsidRDefault="00DF4109" w:rsidP="00443357">
      <w:pPr>
        <w:numPr>
          <w:ilvl w:val="0"/>
          <w:numId w:val="28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>3 dzieci w kwocie 48.090 zł.</w:t>
      </w:r>
    </w:p>
    <w:p w:rsidR="00DF4109" w:rsidRPr="00DF4109" w:rsidRDefault="00DF4109" w:rsidP="00DF4109">
      <w:pPr>
        <w:ind w:left="360"/>
        <w:jc w:val="both"/>
        <w:rPr>
          <w:rFonts w:ascii="Arial" w:hAnsi="Arial"/>
          <w:i/>
        </w:rPr>
      </w:pPr>
      <w:r w:rsidRPr="00DF4109">
        <w:rPr>
          <w:rFonts w:ascii="Arial" w:hAnsi="Arial"/>
        </w:rPr>
        <w:t xml:space="preserve">Ze względu na ograniczone środki PFRON pozytywnie rozpatrzono tylko wnioski osób mających znaczne utrudnienia w poruszaniu się. </w:t>
      </w:r>
    </w:p>
    <w:p w:rsidR="00DF4109" w:rsidRPr="00DF4109" w:rsidRDefault="00DF4109" w:rsidP="00DF4109">
      <w:pPr>
        <w:ind w:left="60"/>
        <w:jc w:val="both"/>
        <w:rPr>
          <w:rFonts w:ascii="Arial" w:hAnsi="Arial"/>
        </w:rPr>
      </w:pPr>
    </w:p>
    <w:p w:rsidR="00DF4109" w:rsidRPr="00DF4109" w:rsidRDefault="00DF4109" w:rsidP="00DF4109">
      <w:pPr>
        <w:tabs>
          <w:tab w:val="left" w:pos="720"/>
        </w:tabs>
        <w:ind w:firstLine="720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Po zakończeniu przez wykonawców robót budowlanych określonych w umowie z wnioskodawcami pracownicy Centrum wraz z pracownikiem posiadającym uprawnienia budowlane dokonali odbioru prac w zakresie przedmiotu umowy. </w:t>
      </w:r>
    </w:p>
    <w:p w:rsidR="009F18EF" w:rsidRPr="00DF4109" w:rsidRDefault="009F18EF" w:rsidP="00DF4109">
      <w:pPr>
        <w:ind w:left="60"/>
        <w:jc w:val="both"/>
        <w:rPr>
          <w:rFonts w:ascii="Arial" w:hAnsi="Arial"/>
        </w:rPr>
      </w:pPr>
    </w:p>
    <w:p w:rsidR="00DF4109" w:rsidRPr="00DF4109" w:rsidRDefault="00DF4109" w:rsidP="00DF4109">
      <w:pPr>
        <w:rPr>
          <w:rFonts w:ascii="Arial" w:hAnsi="Arial"/>
          <w:b/>
          <w:szCs w:val="20"/>
        </w:rPr>
      </w:pPr>
      <w:r w:rsidRPr="00DF4109">
        <w:rPr>
          <w:rFonts w:ascii="Arial" w:hAnsi="Arial"/>
          <w:b/>
          <w:szCs w:val="20"/>
        </w:rPr>
        <w:t>2) Likwidacja barier w komunikowaniu się</w:t>
      </w:r>
    </w:p>
    <w:p w:rsidR="00DF4109" w:rsidRPr="00DF4109" w:rsidRDefault="00DF4109" w:rsidP="00DF4109">
      <w:pPr>
        <w:jc w:val="both"/>
        <w:rPr>
          <w:rFonts w:ascii="Arial" w:hAnsi="Arial"/>
        </w:rPr>
      </w:pP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ab/>
        <w:t>Wpłynęło 41 wniosków dotyczących likwidacji barier w komunikowaniu się.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>Zawarto 30 umów. Dla osób dorosłych zawarto 13 umów na kwotę 17.219 zł., dla dzieci i młodzieży 17 umów na kwotę 22.994 zł.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>Umowy dotyczyły dofinansowania:</w:t>
      </w:r>
    </w:p>
    <w:p w:rsidR="00DF4109" w:rsidRPr="00DF4109" w:rsidRDefault="00DF4109" w:rsidP="00443357">
      <w:pPr>
        <w:numPr>
          <w:ilvl w:val="0"/>
          <w:numId w:val="54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>w 4 przypadkach zakupu komputera i programów logopedycznych,</w:t>
      </w:r>
    </w:p>
    <w:p w:rsidR="00DF4109" w:rsidRPr="00DF4109" w:rsidRDefault="00DF4109" w:rsidP="00443357">
      <w:pPr>
        <w:numPr>
          <w:ilvl w:val="0"/>
          <w:numId w:val="54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>w 21 przypadkach zakupu zestawu komputerowego,</w:t>
      </w:r>
    </w:p>
    <w:p w:rsidR="00DF4109" w:rsidRPr="00DF4109" w:rsidRDefault="00DF4109" w:rsidP="00443357">
      <w:pPr>
        <w:numPr>
          <w:ilvl w:val="0"/>
          <w:numId w:val="54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>w  1 przypadku zakupu dyktafonu,</w:t>
      </w:r>
    </w:p>
    <w:p w:rsidR="00DF4109" w:rsidRPr="00DF4109" w:rsidRDefault="00DF4109" w:rsidP="00443357">
      <w:pPr>
        <w:numPr>
          <w:ilvl w:val="0"/>
          <w:numId w:val="54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>w 1 przypadku zakupu telefonu komórkowego dla osoby niewidomej,</w:t>
      </w:r>
    </w:p>
    <w:p w:rsidR="00DF4109" w:rsidRPr="00DF4109" w:rsidRDefault="00DF4109" w:rsidP="00443357">
      <w:pPr>
        <w:numPr>
          <w:ilvl w:val="0"/>
          <w:numId w:val="54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>w 3 przypadkach zakupu jednostki centralnej komputera.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>Pozostałe 11 wniosków rozpatrzono negatywnie z uwagi na to, że wnioskowane urządzenia nie są niezbędne i konieczne do pokonania barier w komunikowaniu się ( np. zakup komputera lub radia dla osób w wieku poprodukcyjnym które nie posiadają orzeczenia                o niepełnosprawności z powodu schorzeń narządu mowy, ruchu lub wzroku).</w:t>
      </w:r>
    </w:p>
    <w:p w:rsidR="00DF4109" w:rsidRPr="00DF4109" w:rsidRDefault="00DF4109" w:rsidP="00DF4109">
      <w:pPr>
        <w:jc w:val="both"/>
        <w:rPr>
          <w:rFonts w:ascii="Arial" w:hAnsi="Arial"/>
        </w:rPr>
      </w:pPr>
    </w:p>
    <w:p w:rsidR="00DF4109" w:rsidRPr="00DF4109" w:rsidRDefault="00DF4109" w:rsidP="00DF4109">
      <w:pPr>
        <w:jc w:val="both"/>
        <w:rPr>
          <w:rFonts w:ascii="Arial" w:hAnsi="Arial"/>
          <w:b/>
        </w:rPr>
      </w:pPr>
      <w:r w:rsidRPr="00DF4109">
        <w:rPr>
          <w:rFonts w:ascii="Arial" w:hAnsi="Arial"/>
          <w:b/>
        </w:rPr>
        <w:t>3) Likwidacja barier technicznych</w:t>
      </w:r>
    </w:p>
    <w:p w:rsidR="00DF4109" w:rsidRPr="00DF4109" w:rsidRDefault="00DF4109" w:rsidP="00DF4109">
      <w:pPr>
        <w:jc w:val="both"/>
        <w:rPr>
          <w:rFonts w:ascii="Arial" w:hAnsi="Arial"/>
          <w:i/>
          <w:szCs w:val="20"/>
        </w:rPr>
      </w:pP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Wpłynęły 32 wnioski dotyczące likwidacji barier technicznych. 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>Zawarto 30 umów, w tym 24 na rzecz osób dorosłych oraz 6 na rzecz dzieci i młodzieży – na dofinansowanie następujących urządzeń:</w:t>
      </w:r>
    </w:p>
    <w:p w:rsidR="00DF4109" w:rsidRPr="00DF4109" w:rsidRDefault="00DF4109" w:rsidP="00443357">
      <w:pPr>
        <w:numPr>
          <w:ilvl w:val="0"/>
          <w:numId w:val="45"/>
        </w:numPr>
        <w:tabs>
          <w:tab w:val="num" w:pos="-2160"/>
        </w:tabs>
        <w:ind w:left="720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fotel sanitarny – 4 sztuki,</w:t>
      </w:r>
    </w:p>
    <w:p w:rsidR="00DF4109" w:rsidRPr="00DF4109" w:rsidRDefault="00DF4109" w:rsidP="00443357">
      <w:pPr>
        <w:numPr>
          <w:ilvl w:val="0"/>
          <w:numId w:val="45"/>
        </w:numPr>
        <w:tabs>
          <w:tab w:val="num" w:pos="-2160"/>
        </w:tabs>
        <w:ind w:left="720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 xml:space="preserve">łóżko </w:t>
      </w:r>
      <w:proofErr w:type="spellStart"/>
      <w:r w:rsidRPr="00DF4109">
        <w:rPr>
          <w:rFonts w:ascii="Arial" w:hAnsi="Arial"/>
          <w:szCs w:val="20"/>
        </w:rPr>
        <w:t>ortopedyczno</w:t>
      </w:r>
      <w:proofErr w:type="spellEnd"/>
      <w:r w:rsidRPr="00DF4109">
        <w:rPr>
          <w:rFonts w:ascii="Arial" w:hAnsi="Arial"/>
          <w:szCs w:val="20"/>
        </w:rPr>
        <w:t xml:space="preserve"> – rehabilitacyjne – 11 sztuk,</w:t>
      </w:r>
    </w:p>
    <w:p w:rsidR="00DF4109" w:rsidRPr="00DF4109" w:rsidRDefault="00DF4109" w:rsidP="00443357">
      <w:pPr>
        <w:numPr>
          <w:ilvl w:val="0"/>
          <w:numId w:val="49"/>
        </w:numPr>
        <w:tabs>
          <w:tab w:val="num" w:pos="-2160"/>
        </w:tabs>
        <w:ind w:left="720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rower trójkołowy – 8 sztuki,</w:t>
      </w:r>
    </w:p>
    <w:p w:rsidR="00DF4109" w:rsidRPr="00DF4109" w:rsidRDefault="00DF4109" w:rsidP="00443357">
      <w:pPr>
        <w:numPr>
          <w:ilvl w:val="0"/>
          <w:numId w:val="49"/>
        </w:numPr>
        <w:tabs>
          <w:tab w:val="num" w:pos="-2160"/>
        </w:tabs>
        <w:ind w:left="720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krzesło dźwigowe – 1 sztuka,</w:t>
      </w:r>
    </w:p>
    <w:p w:rsidR="00DF4109" w:rsidRPr="00DF4109" w:rsidRDefault="00DF4109" w:rsidP="00443357">
      <w:pPr>
        <w:numPr>
          <w:ilvl w:val="0"/>
          <w:numId w:val="49"/>
        </w:numPr>
        <w:tabs>
          <w:tab w:val="num" w:pos="-2160"/>
        </w:tabs>
        <w:ind w:left="720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podnośnik transportowo- kąpielowy – 2 sztuki,</w:t>
      </w:r>
    </w:p>
    <w:p w:rsidR="00DF4109" w:rsidRPr="00DF4109" w:rsidRDefault="00DF4109" w:rsidP="00443357">
      <w:pPr>
        <w:numPr>
          <w:ilvl w:val="0"/>
          <w:numId w:val="49"/>
        </w:numPr>
        <w:tabs>
          <w:tab w:val="num" w:pos="-2160"/>
        </w:tabs>
        <w:ind w:left="720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fotelik kąpielowy – 2 sztuki,</w:t>
      </w:r>
    </w:p>
    <w:p w:rsidR="00DF4109" w:rsidRPr="00DF4109" w:rsidRDefault="00DF4109" w:rsidP="00443357">
      <w:pPr>
        <w:numPr>
          <w:ilvl w:val="0"/>
          <w:numId w:val="49"/>
        </w:numPr>
        <w:tabs>
          <w:tab w:val="num" w:pos="-2160"/>
        </w:tabs>
        <w:ind w:left="720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płyta indukcyjna– 1 sztuka,</w:t>
      </w:r>
    </w:p>
    <w:p w:rsidR="00DF4109" w:rsidRPr="00DF4109" w:rsidRDefault="00DF4109" w:rsidP="00443357">
      <w:pPr>
        <w:numPr>
          <w:ilvl w:val="0"/>
          <w:numId w:val="49"/>
        </w:numPr>
        <w:tabs>
          <w:tab w:val="num" w:pos="-2160"/>
        </w:tabs>
        <w:ind w:left="720"/>
        <w:jc w:val="both"/>
        <w:rPr>
          <w:rFonts w:ascii="Arial" w:hAnsi="Arial"/>
          <w:szCs w:val="20"/>
        </w:rPr>
      </w:pPr>
      <w:proofErr w:type="spellStart"/>
      <w:r w:rsidRPr="00DF4109">
        <w:rPr>
          <w:rFonts w:ascii="Arial" w:hAnsi="Arial"/>
          <w:szCs w:val="20"/>
        </w:rPr>
        <w:t>schodołaz</w:t>
      </w:r>
      <w:proofErr w:type="spellEnd"/>
      <w:r w:rsidRPr="00DF4109">
        <w:rPr>
          <w:rFonts w:ascii="Arial" w:hAnsi="Arial"/>
          <w:szCs w:val="20"/>
        </w:rPr>
        <w:t>– 1 sztuka.</w:t>
      </w:r>
    </w:p>
    <w:p w:rsidR="00DF4109" w:rsidRPr="00DF4109" w:rsidRDefault="00DF4109" w:rsidP="00DF4109">
      <w:pPr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Wypłacono dofinansowanie na rzecz 30 wnioskodawców, 2 wnioskodawców zrezygnowało            z przyznanego dofinansowania.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>Wykorzystano środki w łącznej w kwocie  70.279 zł dla 30 osób, w tym dla:</w:t>
      </w:r>
    </w:p>
    <w:p w:rsidR="00DF4109" w:rsidRPr="00DF4109" w:rsidRDefault="00DF4109" w:rsidP="00443357">
      <w:pPr>
        <w:numPr>
          <w:ilvl w:val="0"/>
          <w:numId w:val="28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>24 dorosłych na kwotę 66.863 zł,</w:t>
      </w:r>
    </w:p>
    <w:p w:rsidR="00DF4109" w:rsidRPr="00DF4109" w:rsidRDefault="00DF4109" w:rsidP="00443357">
      <w:pPr>
        <w:numPr>
          <w:ilvl w:val="0"/>
          <w:numId w:val="28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>6 dzieci na kwotę 3.416 zł.</w:t>
      </w:r>
    </w:p>
    <w:p w:rsidR="00DF4109" w:rsidRDefault="00DF4109" w:rsidP="00DF4109">
      <w:pPr>
        <w:jc w:val="both"/>
        <w:rPr>
          <w:rFonts w:ascii="Arial" w:hAnsi="Arial"/>
        </w:rPr>
      </w:pPr>
    </w:p>
    <w:p w:rsidR="00CE2ADC" w:rsidRPr="00DF4109" w:rsidRDefault="00CE2ADC" w:rsidP="00DF4109">
      <w:pPr>
        <w:jc w:val="both"/>
        <w:rPr>
          <w:rFonts w:ascii="Arial" w:hAnsi="Arial"/>
        </w:rPr>
      </w:pPr>
    </w:p>
    <w:p w:rsidR="00DF4109" w:rsidRPr="00DF4109" w:rsidRDefault="00DF4109" w:rsidP="00DF4109">
      <w:pPr>
        <w:tabs>
          <w:tab w:val="left" w:pos="426"/>
        </w:tabs>
        <w:jc w:val="both"/>
        <w:rPr>
          <w:rFonts w:ascii="Arial" w:hAnsi="Arial"/>
          <w:b/>
          <w:i/>
          <w:color w:val="FF0000"/>
          <w:szCs w:val="20"/>
        </w:rPr>
      </w:pPr>
      <w:r w:rsidRPr="00DF4109">
        <w:rPr>
          <w:rFonts w:ascii="Arial" w:hAnsi="Arial"/>
          <w:b/>
          <w:i/>
          <w:color w:val="FF0000"/>
          <w:szCs w:val="20"/>
        </w:rPr>
        <w:lastRenderedPageBreak/>
        <w:t>8.</w:t>
      </w:r>
      <w:r w:rsidRPr="00DF4109">
        <w:rPr>
          <w:rFonts w:ascii="Arial" w:hAnsi="Arial"/>
          <w:b/>
          <w:i/>
          <w:color w:val="FF0000"/>
          <w:szCs w:val="20"/>
        </w:rPr>
        <w:tab/>
        <w:t>Dofinansowanie kosztów tworzenia i działania warsztatów terapii zajęciowej</w:t>
      </w:r>
    </w:p>
    <w:p w:rsidR="00DF4109" w:rsidRPr="00DF4109" w:rsidRDefault="00DF4109" w:rsidP="00DF4109">
      <w:pPr>
        <w:ind w:firstLine="360"/>
        <w:jc w:val="both"/>
        <w:rPr>
          <w:rFonts w:ascii="Arial" w:hAnsi="Arial"/>
          <w:szCs w:val="20"/>
          <w:lang w:val="x-none" w:eastAsia="x-none"/>
        </w:rPr>
      </w:pPr>
    </w:p>
    <w:p w:rsidR="00DF4109" w:rsidRPr="00DF4109" w:rsidRDefault="00DF4109" w:rsidP="00DF4109">
      <w:pPr>
        <w:ind w:firstLine="720"/>
        <w:jc w:val="both"/>
        <w:rPr>
          <w:rFonts w:ascii="Arial" w:hAnsi="Arial"/>
          <w:i/>
          <w:sz w:val="20"/>
          <w:szCs w:val="20"/>
          <w:lang w:val="x-none" w:eastAsia="x-none"/>
        </w:rPr>
      </w:pPr>
      <w:r w:rsidRPr="00DF4109">
        <w:rPr>
          <w:rFonts w:ascii="Arial" w:hAnsi="Arial"/>
          <w:i/>
          <w:sz w:val="20"/>
          <w:szCs w:val="20"/>
          <w:lang w:val="x-none" w:eastAsia="x-none"/>
        </w:rPr>
        <w:t xml:space="preserve">Warsztat terapii zajęciowej jest wyodrębnioną organizacyjnie i finansowo placówką stwarzającą osobom niepełnosprawnym niezdolnym do podjęcia pracy możliwość rehabilitacji społecznej i zawodowej w zakresie pozyskiwania lub przywracania umiejętności niezbędnych do zatrudnienia. Uczestnikami warsztatu są osoby niepełnosprawne wobec których Powiatowy Zespół do Spraw Orzekania </w:t>
      </w:r>
      <w:r w:rsidRPr="00DF4109">
        <w:rPr>
          <w:rFonts w:ascii="Arial" w:hAnsi="Arial"/>
          <w:i/>
          <w:sz w:val="20"/>
          <w:szCs w:val="20"/>
          <w:lang w:val="x-none" w:eastAsia="x-none"/>
        </w:rPr>
        <w:br/>
        <w:t>o Niepełnosprawności zalecił uczestnictwo w zajęciach warsztatu.</w:t>
      </w:r>
    </w:p>
    <w:p w:rsidR="00DF4109" w:rsidRPr="00DF4109" w:rsidRDefault="00DF4109" w:rsidP="00DF4109">
      <w:pPr>
        <w:jc w:val="both"/>
        <w:rPr>
          <w:rFonts w:ascii="Arial" w:hAnsi="Arial"/>
          <w:sz w:val="20"/>
        </w:rPr>
      </w:pPr>
    </w:p>
    <w:p w:rsidR="00DF4109" w:rsidRPr="00DF4109" w:rsidRDefault="00DF4109" w:rsidP="00DF4109">
      <w:pPr>
        <w:ind w:firstLine="708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Na terenie powiatu częstochowskiego funkcjonuje Warsztat Terapii Zajęciowej </w:t>
      </w:r>
      <w:r w:rsidRPr="00DF4109">
        <w:rPr>
          <w:rFonts w:ascii="Arial" w:hAnsi="Arial"/>
        </w:rPr>
        <w:br/>
        <w:t>w Koniecpolu przy ul. Zamkowej 27, w którym uczestniczy 30 osób.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>Pokrycie kosztów miesięcznego pobytu jednego uczestnika w WTZ w 2012 roku wynosiło   1.475,00 zł x 30 uczestników = 44.250 zł x 12 miesięcy = 531.000 zł. w tym ze środków PFRON 459.000 zł., ze środków własnych powiatu 72.000 zł.</w:t>
      </w:r>
    </w:p>
    <w:p w:rsidR="00DF4109" w:rsidRPr="00DF4109" w:rsidRDefault="00DF4109" w:rsidP="00DF4109">
      <w:pPr>
        <w:jc w:val="both"/>
        <w:rPr>
          <w:rFonts w:ascii="Arial" w:hAnsi="Arial"/>
          <w:sz w:val="20"/>
        </w:rPr>
      </w:pPr>
    </w:p>
    <w:p w:rsidR="00DF4109" w:rsidRPr="00DF4109" w:rsidRDefault="00DF4109" w:rsidP="00DF4109">
      <w:pPr>
        <w:ind w:firstLine="720"/>
        <w:jc w:val="both"/>
        <w:rPr>
          <w:rFonts w:ascii="Arial" w:hAnsi="Arial"/>
        </w:rPr>
      </w:pPr>
      <w:r w:rsidRPr="00DF4109">
        <w:rPr>
          <w:rFonts w:ascii="Arial" w:hAnsi="Arial"/>
        </w:rPr>
        <w:t>Zgodnie z zasadami określonymi w artykule 68c ustawy o rehabilitacji dotyczącymi współfinansowania działalności warsztatów terapii zajęciowej PFRON w 2012 r. maksymalnie mógł dofinansować 90% kosztów działalności warsztatu. W związku                      z powyższym na mocy zawartej w dniu 2 kwietnia 2007 r. umowy oraz zawartego w dniu 09 marca 2012 r. aneksu do umowy  z jednostką prowadzącą warsztat tj. Kołem Katolickiego Stowarzyszenia Niepełnosprawnych w Koniecpolu powiat dofinansował działalność warsztatu w kwocie 72.000 zł. tj. 13,5% działalności WTZ.</w:t>
      </w:r>
    </w:p>
    <w:p w:rsidR="00DF4109" w:rsidRPr="00DF4109" w:rsidRDefault="00DF4109" w:rsidP="00DF4109">
      <w:pPr>
        <w:ind w:firstLine="720"/>
        <w:jc w:val="both"/>
        <w:rPr>
          <w:rFonts w:ascii="Arial" w:hAnsi="Arial"/>
        </w:rPr>
      </w:pPr>
      <w:r w:rsidRPr="00DF4109">
        <w:rPr>
          <w:rFonts w:ascii="Arial" w:hAnsi="Arial"/>
        </w:rPr>
        <w:t>Na mocy porozumienia z  11 kwietnia 2012 r. powiat zawierciański przekazał na rzecz powiatu częstochowskiego dofinansowanie w kwocie 12.000 zł. tytułem uczestnictwa   w WTZ w Koniecpolu 5 swoich mieszkańców z gminy Szczekociny.</w:t>
      </w:r>
    </w:p>
    <w:p w:rsidR="00DF4109" w:rsidRPr="00DF4109" w:rsidRDefault="00DF4109" w:rsidP="00DF4109">
      <w:pPr>
        <w:ind w:firstLine="720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Jednocześnie w związku z obowiązkiem powiatu do pokrywania kosztów rehabilitacji, w części nie objętej dofinansowaniem ze środków PFRON, w odniesieniu do swoich mieszkańców uczestniczących w warsztatach działających na terenie innych powiatów, powiat na mocy zawartego w dniu 14 sierpnia 2012 r. porozumienia oraz zawartego w dniu 18 grudnia 2012 r. aneksu z miastem Częstochowa dofinansował koszt rehabilitacji w kwocie 1.750.00 zł. dla jednego uczestnika mieszkańca gminy  Mykanów uczestniczącego  w warsztacie działającym na terenie miasta przy ul. Olszowej 2. Natomiast na mocy zawartego w dniu 9 maja  2012 r. porozumienia z powiatem Myszkowskim Powiat Częstochowski dofinansował koszt rehabilitacji w kwocie 1.644 zł dla jednej mieszkanki               z gminy Lelów, uczestniczki Warsztatów Terapii Zajęciowej w Ogorzelniku na terenie gminy Niegowa. </w:t>
      </w:r>
    </w:p>
    <w:p w:rsidR="00DF4109" w:rsidRPr="00DF4109" w:rsidRDefault="00DF4109" w:rsidP="00DF4109">
      <w:pPr>
        <w:jc w:val="both"/>
        <w:rPr>
          <w:rFonts w:ascii="Arial" w:hAnsi="Arial"/>
          <w:sz w:val="20"/>
        </w:rPr>
      </w:pPr>
    </w:p>
    <w:p w:rsidR="00DF4109" w:rsidRPr="00DF4109" w:rsidRDefault="00DF4109" w:rsidP="00DF4109">
      <w:pPr>
        <w:ind w:firstLine="720"/>
        <w:jc w:val="both"/>
        <w:rPr>
          <w:rFonts w:ascii="Arial" w:hAnsi="Arial"/>
          <w:sz w:val="20"/>
        </w:rPr>
      </w:pPr>
    </w:p>
    <w:p w:rsidR="00DF4109" w:rsidRDefault="00DF4109" w:rsidP="00DF4109">
      <w:pPr>
        <w:jc w:val="both"/>
        <w:rPr>
          <w:rFonts w:ascii="Arial" w:hAnsi="Arial"/>
          <w:b/>
          <w:i/>
          <w:color w:val="FF0000"/>
          <w:szCs w:val="20"/>
        </w:rPr>
      </w:pPr>
      <w:r w:rsidRPr="00DF4109">
        <w:rPr>
          <w:rFonts w:ascii="Arial" w:hAnsi="Arial"/>
          <w:b/>
          <w:i/>
          <w:color w:val="FF0000"/>
          <w:szCs w:val="20"/>
        </w:rPr>
        <w:t xml:space="preserve">9. Zlecanie zadań w części dotyczącej rehabilitacji społecznej osób niepełnosprawnych </w:t>
      </w:r>
    </w:p>
    <w:p w:rsidR="0028734B" w:rsidRPr="00DF4109" w:rsidRDefault="0028734B" w:rsidP="00DF4109">
      <w:pPr>
        <w:jc w:val="both"/>
        <w:rPr>
          <w:rFonts w:ascii="Arial" w:hAnsi="Arial"/>
          <w:b/>
          <w:i/>
          <w:color w:val="FF0000"/>
          <w:szCs w:val="20"/>
        </w:rPr>
      </w:pPr>
    </w:p>
    <w:p w:rsidR="00DF4109" w:rsidRPr="00DF4109" w:rsidRDefault="0028734B" w:rsidP="00DF4109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Zadania nie realizowano</w:t>
      </w:r>
      <w:r w:rsidR="00DF4109" w:rsidRPr="00DF4109">
        <w:rPr>
          <w:rFonts w:ascii="Arial" w:hAnsi="Arial"/>
          <w:szCs w:val="20"/>
        </w:rPr>
        <w:t>.</w:t>
      </w:r>
    </w:p>
    <w:p w:rsidR="00DF4109" w:rsidRPr="00DF4109" w:rsidRDefault="00DF4109" w:rsidP="00DF4109">
      <w:pPr>
        <w:tabs>
          <w:tab w:val="left" w:pos="426"/>
        </w:tabs>
        <w:ind w:left="420" w:hanging="420"/>
        <w:jc w:val="both"/>
        <w:rPr>
          <w:rFonts w:ascii="Arial" w:hAnsi="Arial"/>
          <w:b/>
          <w:i/>
          <w:color w:val="FF0000"/>
        </w:rPr>
      </w:pPr>
    </w:p>
    <w:p w:rsidR="00DF4109" w:rsidRPr="00DF4109" w:rsidRDefault="00DF4109" w:rsidP="00CE2ADC">
      <w:pPr>
        <w:tabs>
          <w:tab w:val="left" w:pos="426"/>
        </w:tabs>
        <w:ind w:left="420" w:hanging="420"/>
        <w:jc w:val="both"/>
        <w:rPr>
          <w:rFonts w:ascii="Arial" w:hAnsi="Arial"/>
          <w:b/>
          <w:i/>
          <w:color w:val="FF0000"/>
        </w:rPr>
      </w:pPr>
      <w:r w:rsidRPr="00DF4109">
        <w:rPr>
          <w:rFonts w:ascii="Arial" w:hAnsi="Arial"/>
          <w:b/>
          <w:i/>
          <w:color w:val="FF0000"/>
        </w:rPr>
        <w:t>10.</w:t>
      </w:r>
      <w:r w:rsidR="009F18EF">
        <w:rPr>
          <w:rFonts w:ascii="Arial" w:hAnsi="Arial"/>
          <w:b/>
          <w:i/>
          <w:color w:val="FF0000"/>
        </w:rPr>
        <w:tab/>
      </w:r>
      <w:r w:rsidRPr="00DF4109">
        <w:rPr>
          <w:rFonts w:ascii="Arial" w:hAnsi="Arial"/>
          <w:b/>
          <w:i/>
          <w:color w:val="FF0000"/>
        </w:rPr>
        <w:t xml:space="preserve">Orzekanie o niepełnosprawności realizowane </w:t>
      </w:r>
      <w:r w:rsidR="00CE2ADC">
        <w:rPr>
          <w:rFonts w:ascii="Arial" w:hAnsi="Arial"/>
          <w:b/>
          <w:i/>
          <w:color w:val="FF0000"/>
        </w:rPr>
        <w:t xml:space="preserve">przez Powiatowy Zespół do Spraw </w:t>
      </w:r>
      <w:r w:rsidRPr="00DF4109">
        <w:rPr>
          <w:rFonts w:ascii="Arial" w:hAnsi="Arial"/>
          <w:b/>
          <w:i/>
          <w:color w:val="FF0000"/>
        </w:rPr>
        <w:t xml:space="preserve">Orzekania o Niepełnosprawności  </w:t>
      </w:r>
    </w:p>
    <w:p w:rsidR="00DF4109" w:rsidRPr="00DF4109" w:rsidRDefault="00DF4109" w:rsidP="00DF4109">
      <w:pPr>
        <w:jc w:val="both"/>
        <w:rPr>
          <w:rFonts w:ascii="Arial" w:hAnsi="Arial"/>
          <w:b/>
          <w:sz w:val="20"/>
        </w:rPr>
      </w:pPr>
    </w:p>
    <w:p w:rsidR="00DF4109" w:rsidRPr="00DF4109" w:rsidRDefault="00DF4109" w:rsidP="009F18EF">
      <w:pPr>
        <w:keepNext/>
        <w:ind w:firstLine="708"/>
        <w:jc w:val="both"/>
        <w:outlineLvl w:val="0"/>
        <w:rPr>
          <w:rFonts w:ascii="Arial" w:hAnsi="Arial"/>
          <w:i/>
          <w:sz w:val="20"/>
          <w:szCs w:val="20"/>
          <w:lang w:val="x-none" w:eastAsia="x-none"/>
        </w:rPr>
      </w:pPr>
      <w:r w:rsidRPr="00DF4109">
        <w:rPr>
          <w:rFonts w:ascii="Arial" w:hAnsi="Arial"/>
          <w:i/>
          <w:sz w:val="20"/>
          <w:szCs w:val="20"/>
          <w:lang w:val="x-none" w:eastAsia="x-none"/>
        </w:rPr>
        <w:t xml:space="preserve">Zgodnie z art. </w:t>
      </w:r>
      <w:smartTag w:uri="urn:schemas-microsoft-com:office:smarttags" w:element="metricconverter">
        <w:smartTagPr>
          <w:attr w:name="ProductID" w:val="6 a"/>
        </w:smartTagPr>
        <w:r w:rsidRPr="00DF4109">
          <w:rPr>
            <w:rFonts w:ascii="Arial" w:hAnsi="Arial"/>
            <w:i/>
            <w:sz w:val="20"/>
            <w:szCs w:val="20"/>
            <w:lang w:val="x-none" w:eastAsia="x-none"/>
          </w:rPr>
          <w:t>6</w:t>
        </w:r>
        <w:r w:rsidRPr="00DF4109">
          <w:rPr>
            <w:rFonts w:ascii="Arial" w:hAnsi="Arial"/>
            <w:i/>
            <w:sz w:val="20"/>
            <w:szCs w:val="20"/>
            <w:lang w:eastAsia="x-none"/>
          </w:rPr>
          <w:t xml:space="preserve"> </w:t>
        </w:r>
        <w:r w:rsidRPr="00DF4109">
          <w:rPr>
            <w:rFonts w:ascii="Arial" w:hAnsi="Arial"/>
            <w:i/>
            <w:sz w:val="20"/>
            <w:szCs w:val="20"/>
            <w:lang w:val="x-none" w:eastAsia="x-none"/>
          </w:rPr>
          <w:t>a</w:t>
        </w:r>
      </w:smartTag>
      <w:r w:rsidRPr="00DF4109">
        <w:rPr>
          <w:rFonts w:ascii="Arial" w:hAnsi="Arial"/>
          <w:i/>
          <w:sz w:val="20"/>
          <w:szCs w:val="20"/>
          <w:lang w:val="x-none" w:eastAsia="x-none"/>
        </w:rPr>
        <w:t xml:space="preserve"> ust.1 i 2 ustawy z dn. 27.08.1997 r. o rehabilitacji zawodowej i społecznej oraz zatrudnianiu osób niepełnosprawnych</w:t>
      </w:r>
      <w:r w:rsidRPr="00DF4109">
        <w:rPr>
          <w:rFonts w:ascii="Arial" w:hAnsi="Arial"/>
          <w:i/>
          <w:sz w:val="20"/>
          <w:szCs w:val="20"/>
          <w:lang w:eastAsia="x-none"/>
        </w:rPr>
        <w:t>,</w:t>
      </w:r>
      <w:r w:rsidRPr="00DF4109">
        <w:rPr>
          <w:rFonts w:ascii="Arial" w:hAnsi="Arial"/>
          <w:i/>
          <w:sz w:val="20"/>
          <w:szCs w:val="20"/>
          <w:lang w:val="x-none" w:eastAsia="x-none"/>
        </w:rPr>
        <w:t xml:space="preserve"> a Starosta w ramach zadań z zakresu administracji rządowej powołuje i odwołuje Powiatowe Zespoły do Spraw Orzekania o Niepełnosprawności. Powiatowy zespół może obejmować swoim zasięgiem więcej niż jeden powiat.</w:t>
      </w:r>
    </w:p>
    <w:p w:rsidR="00DF4109" w:rsidRPr="00DF4109" w:rsidRDefault="00DF4109" w:rsidP="00DF4109">
      <w:pPr>
        <w:jc w:val="both"/>
        <w:rPr>
          <w:rFonts w:ascii="Arial" w:hAnsi="Arial"/>
          <w:i/>
        </w:rPr>
      </w:pPr>
    </w:p>
    <w:p w:rsidR="00DF4109" w:rsidRPr="00DF4109" w:rsidRDefault="00DF4109" w:rsidP="00DF4109">
      <w:pPr>
        <w:ind w:firstLine="7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Zespół wydaje odpowiednio orzeczenia o stopniu niepełnosprawności, w odniesieniu do osób które ukończyły 16 rok życia:</w:t>
      </w:r>
    </w:p>
    <w:p w:rsidR="00DF4109" w:rsidRPr="00DF4109" w:rsidRDefault="00DF4109" w:rsidP="00DF4109">
      <w:pPr>
        <w:numPr>
          <w:ilvl w:val="0"/>
          <w:numId w:val="1"/>
        </w:numPr>
        <w:ind w:left="360" w:hanging="36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 xml:space="preserve">znacznym </w:t>
      </w:r>
    </w:p>
    <w:p w:rsidR="00DF4109" w:rsidRPr="00DF4109" w:rsidRDefault="00DF4109" w:rsidP="00DF4109">
      <w:pPr>
        <w:numPr>
          <w:ilvl w:val="0"/>
          <w:numId w:val="1"/>
        </w:numPr>
        <w:ind w:left="360" w:hanging="36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umiarkowanym</w:t>
      </w:r>
    </w:p>
    <w:p w:rsidR="00DF4109" w:rsidRPr="00DF4109" w:rsidRDefault="00DF4109" w:rsidP="00DF4109">
      <w:pPr>
        <w:numPr>
          <w:ilvl w:val="0"/>
          <w:numId w:val="1"/>
        </w:numPr>
        <w:ind w:left="360" w:hanging="36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lekkim</w:t>
      </w:r>
    </w:p>
    <w:p w:rsidR="00DF4109" w:rsidRPr="00DF4109" w:rsidRDefault="00DF4109" w:rsidP="00DF4109">
      <w:pPr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a w przypadku osób, które nie ukończyły 16 roku życia – o niepełnosprawności.</w:t>
      </w:r>
    </w:p>
    <w:p w:rsidR="00DF4109" w:rsidRPr="00DF4109" w:rsidRDefault="00DF4109" w:rsidP="00DF4109">
      <w:pPr>
        <w:ind w:firstLine="7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lastRenderedPageBreak/>
        <w:t>Orzeczenie ustalające stopień niepełnosprawności lub niepełnosprawność zawiera wskazania dotyczące w szczególności:</w:t>
      </w:r>
    </w:p>
    <w:p w:rsidR="00DF4109" w:rsidRPr="00DF4109" w:rsidRDefault="00DF4109" w:rsidP="00443357">
      <w:pPr>
        <w:numPr>
          <w:ilvl w:val="0"/>
          <w:numId w:val="29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odpowiedniego zatrudnienia uwzględniającego psychofizyczne możliwości danej osoby,</w:t>
      </w:r>
    </w:p>
    <w:p w:rsidR="00DF4109" w:rsidRPr="00DF4109" w:rsidRDefault="00DF4109" w:rsidP="00443357">
      <w:pPr>
        <w:numPr>
          <w:ilvl w:val="0"/>
          <w:numId w:val="29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szkolenia, w tym specjalistycznego,</w:t>
      </w:r>
    </w:p>
    <w:p w:rsidR="00DF4109" w:rsidRPr="00DF4109" w:rsidRDefault="00DF4109" w:rsidP="00443357">
      <w:pPr>
        <w:numPr>
          <w:ilvl w:val="0"/>
          <w:numId w:val="29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zatrudnienia w zakładzie aktywności zawodowej,</w:t>
      </w:r>
    </w:p>
    <w:p w:rsidR="00DF4109" w:rsidRPr="00DF4109" w:rsidRDefault="00DF4109" w:rsidP="00443357">
      <w:pPr>
        <w:numPr>
          <w:ilvl w:val="0"/>
          <w:numId w:val="29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uczestnictwa w terapii zajęciowej,</w:t>
      </w:r>
    </w:p>
    <w:p w:rsidR="00DF4109" w:rsidRPr="00DF4109" w:rsidRDefault="00DF4109" w:rsidP="00443357">
      <w:pPr>
        <w:numPr>
          <w:ilvl w:val="0"/>
          <w:numId w:val="29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konieczności zaopatrzenia w przedmioty ortopedyczne, środki pomocnicze oraz pomoce techniczne, ułatwiające funkcjonowanie danej osoby,</w:t>
      </w:r>
    </w:p>
    <w:p w:rsidR="00DF4109" w:rsidRPr="00DF4109" w:rsidRDefault="00DF4109" w:rsidP="00443357">
      <w:pPr>
        <w:numPr>
          <w:ilvl w:val="0"/>
          <w:numId w:val="29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 xml:space="preserve">korzystania z systemu środowiskowego wsparcia w samodzielnej egzystencji, przez co rozumie się korzystanie z usług socjalnych, opiekuńczych, terapeutycznych </w:t>
      </w:r>
      <w:r w:rsidRPr="00DF4109">
        <w:rPr>
          <w:rFonts w:ascii="Arial" w:hAnsi="Arial"/>
          <w:i/>
          <w:sz w:val="20"/>
          <w:szCs w:val="20"/>
        </w:rPr>
        <w:br/>
        <w:t>i rehabilitacyjnych świadczonych przez sieć instytucji pomocy społecznej, organizacje pozarządowe oraz inne placówki,</w:t>
      </w:r>
    </w:p>
    <w:p w:rsidR="00DF4109" w:rsidRPr="00DF4109" w:rsidRDefault="00DF4109" w:rsidP="00443357">
      <w:pPr>
        <w:numPr>
          <w:ilvl w:val="0"/>
          <w:numId w:val="29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konieczność stałej długotrwałej opieki lub pomocy innej osoby w związku ze znacznie ograniczoną możliwością samodzielnej egzystencji,</w:t>
      </w:r>
    </w:p>
    <w:p w:rsidR="00DF4109" w:rsidRPr="00DF4109" w:rsidRDefault="00DF4109" w:rsidP="00443357">
      <w:pPr>
        <w:numPr>
          <w:ilvl w:val="0"/>
          <w:numId w:val="29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konieczności stałego współudziału na co dzień opiekuna dziecka w procesie jego leczenia, rehabilitacji i edukacji,</w:t>
      </w:r>
    </w:p>
    <w:p w:rsidR="00DF4109" w:rsidRPr="00DF4109" w:rsidRDefault="00DF4109" w:rsidP="00443357">
      <w:pPr>
        <w:numPr>
          <w:ilvl w:val="0"/>
          <w:numId w:val="29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 xml:space="preserve">spełniania przesłanek określonych w art. 8 ust. 1 ustawy z dnia 20 czerwca 1997 r.-Prawo o ruchu drogowym (j.t. Dz. U. Z 2005 r., Nr 108, poz. 6908 z </w:t>
      </w:r>
      <w:proofErr w:type="spellStart"/>
      <w:r w:rsidRPr="00DF4109">
        <w:rPr>
          <w:rFonts w:ascii="Arial" w:hAnsi="Arial"/>
          <w:i/>
          <w:sz w:val="20"/>
          <w:szCs w:val="20"/>
        </w:rPr>
        <w:t>późn</w:t>
      </w:r>
      <w:proofErr w:type="spellEnd"/>
      <w:r w:rsidRPr="00DF4109">
        <w:rPr>
          <w:rFonts w:ascii="Arial" w:hAnsi="Arial"/>
          <w:i/>
          <w:sz w:val="20"/>
          <w:szCs w:val="20"/>
        </w:rPr>
        <w:t>. .zm.),</w:t>
      </w:r>
    </w:p>
    <w:p w:rsidR="00DF4109" w:rsidRPr="00DF4109" w:rsidRDefault="00DF4109" w:rsidP="00443357">
      <w:pPr>
        <w:numPr>
          <w:ilvl w:val="0"/>
          <w:numId w:val="29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prawa do zamieszkiwania w oddzielnym pokoju.</w:t>
      </w:r>
    </w:p>
    <w:p w:rsidR="00DF4109" w:rsidRPr="00DF4109" w:rsidRDefault="00DF4109" w:rsidP="00DF4109">
      <w:pPr>
        <w:ind w:left="60"/>
        <w:jc w:val="both"/>
        <w:rPr>
          <w:rFonts w:ascii="Arial" w:hAnsi="Arial"/>
          <w:i/>
        </w:rPr>
      </w:pPr>
    </w:p>
    <w:p w:rsidR="00DF4109" w:rsidRPr="00DF4109" w:rsidRDefault="00DF4109" w:rsidP="00DF4109">
      <w:pPr>
        <w:numPr>
          <w:ilvl w:val="12"/>
          <w:numId w:val="0"/>
        </w:numPr>
        <w:ind w:firstLine="420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 xml:space="preserve">Na podstawie zawartego w dniu 1.03.2001 r. pomiędzy Miastem Częstochowa a Powiatem Częstochowskim porozumienia wymienione zadanie realizowane jest przez Powiatowy Zespół ds. Orzekania o Niepełnosprawności w Częstochowie, Al. Niepodległości 20/22. </w:t>
      </w:r>
    </w:p>
    <w:p w:rsidR="00DF4109" w:rsidRPr="00DF4109" w:rsidRDefault="00DF4109" w:rsidP="00DF4109">
      <w:pPr>
        <w:ind w:firstLine="708"/>
        <w:jc w:val="both"/>
        <w:rPr>
          <w:rFonts w:ascii="Arial" w:eastAsia="Calibri" w:hAnsi="Arial" w:cs="Arial"/>
        </w:rPr>
      </w:pPr>
      <w:r w:rsidRPr="00DF4109">
        <w:rPr>
          <w:rFonts w:ascii="Arial" w:eastAsia="Calibri" w:hAnsi="Arial" w:cs="Arial"/>
        </w:rPr>
        <w:t xml:space="preserve">W 2012 roku do Powiatowego Zespołu ds. Orzekania o Niepełnosprawności wpłynęło 12 368 wniosków w sprawie wydania orzeczenia o niepełnosprawności w tym 25,2% wniosków z terenu powiatu częstochowskiego. Dla mieszkańców powiatu częstochowskiego wydano 2 899 orzeczeń o zaliczeniu do osób niepełnoprawnych                       z podziałem na : 207 dla osób do 16 roku życia i 2 692 dla osób powyżej 16 roku życia.                    W porównaniu do roku ubiegłego liczba wydanych orzeczeń wzrosła o 8,5 % w tym  zaliczonych do : </w:t>
      </w:r>
    </w:p>
    <w:p w:rsidR="00DF4109" w:rsidRPr="00DF4109" w:rsidRDefault="00DF4109" w:rsidP="00DF4109">
      <w:pPr>
        <w:ind w:firstLine="708"/>
        <w:jc w:val="both"/>
        <w:rPr>
          <w:rFonts w:ascii="Arial" w:eastAsia="Calibri" w:hAnsi="Arial" w:cs="Arial"/>
        </w:rPr>
      </w:pPr>
      <w:r w:rsidRPr="00DF4109">
        <w:rPr>
          <w:rFonts w:ascii="Arial" w:eastAsia="Calibri" w:hAnsi="Arial" w:cs="Arial"/>
        </w:rPr>
        <w:t>- lekkiego stopnia niepełnosprawności 773,</w:t>
      </w:r>
    </w:p>
    <w:p w:rsidR="00DF4109" w:rsidRPr="00DF4109" w:rsidRDefault="00DF4109" w:rsidP="00DF4109">
      <w:pPr>
        <w:ind w:firstLine="708"/>
        <w:jc w:val="both"/>
        <w:rPr>
          <w:rFonts w:ascii="Arial" w:eastAsia="Calibri" w:hAnsi="Arial" w:cs="Arial"/>
        </w:rPr>
      </w:pPr>
      <w:r w:rsidRPr="00DF4109">
        <w:rPr>
          <w:rFonts w:ascii="Arial" w:eastAsia="Calibri" w:hAnsi="Arial" w:cs="Arial"/>
        </w:rPr>
        <w:t xml:space="preserve">- umiarkowanego stopnia niepełnosprawności 1073, </w:t>
      </w:r>
    </w:p>
    <w:p w:rsidR="00DF4109" w:rsidRPr="00DF4109" w:rsidRDefault="00DF4109" w:rsidP="00DF4109">
      <w:pPr>
        <w:ind w:firstLine="708"/>
        <w:jc w:val="both"/>
        <w:rPr>
          <w:rFonts w:ascii="Arial" w:eastAsia="Calibri" w:hAnsi="Arial" w:cs="Arial"/>
        </w:rPr>
      </w:pPr>
      <w:r w:rsidRPr="00DF4109">
        <w:rPr>
          <w:rFonts w:ascii="Arial" w:eastAsia="Calibri" w:hAnsi="Arial" w:cs="Arial"/>
        </w:rPr>
        <w:t>- znacznego stopnia niepełnosprawności 846.</w:t>
      </w:r>
    </w:p>
    <w:p w:rsidR="00DF4109" w:rsidRPr="00DF4109" w:rsidRDefault="00DF4109" w:rsidP="00DF4109">
      <w:pPr>
        <w:jc w:val="both"/>
        <w:rPr>
          <w:rFonts w:ascii="Arial" w:eastAsia="Calibri" w:hAnsi="Arial" w:cs="Arial"/>
        </w:rPr>
      </w:pPr>
      <w:r w:rsidRPr="00DF4109">
        <w:rPr>
          <w:rFonts w:ascii="Arial" w:eastAsia="Calibri" w:hAnsi="Arial" w:cs="Arial"/>
        </w:rPr>
        <w:t xml:space="preserve">Osoby dorosłe ubiegały się o wydanie orzeczenia w szczególności w celu: </w:t>
      </w:r>
    </w:p>
    <w:p w:rsidR="00DF4109" w:rsidRPr="00DF4109" w:rsidRDefault="00DF4109" w:rsidP="00DF4109">
      <w:pPr>
        <w:jc w:val="both"/>
        <w:rPr>
          <w:rFonts w:ascii="Arial" w:eastAsia="Calibri" w:hAnsi="Arial" w:cs="Arial"/>
        </w:rPr>
      </w:pPr>
      <w:r w:rsidRPr="00DF4109">
        <w:rPr>
          <w:rFonts w:ascii="Arial" w:eastAsia="Calibri" w:hAnsi="Arial" w:cs="Arial"/>
        </w:rPr>
        <w:t>- odpowiedniego zatrudnienia – 774,</w:t>
      </w:r>
    </w:p>
    <w:p w:rsidR="00DF4109" w:rsidRPr="00DF4109" w:rsidRDefault="00DF4109" w:rsidP="00DF4109">
      <w:pPr>
        <w:jc w:val="both"/>
        <w:rPr>
          <w:rFonts w:ascii="Arial" w:eastAsia="Calibri" w:hAnsi="Arial" w:cs="Arial"/>
        </w:rPr>
      </w:pPr>
      <w:r w:rsidRPr="00DF4109">
        <w:rPr>
          <w:rFonts w:ascii="Arial" w:eastAsia="Calibri" w:hAnsi="Arial" w:cs="Arial"/>
        </w:rPr>
        <w:t xml:space="preserve">- konieczności zaopatrzenia w przedmioty ortopedyczne i środki pomocnicze – 226 </w:t>
      </w:r>
    </w:p>
    <w:p w:rsidR="00DF4109" w:rsidRPr="00DF4109" w:rsidRDefault="00DF4109" w:rsidP="00DF4109">
      <w:pPr>
        <w:jc w:val="both"/>
        <w:rPr>
          <w:rFonts w:ascii="Arial" w:eastAsia="Calibri" w:hAnsi="Arial" w:cs="Arial"/>
        </w:rPr>
      </w:pPr>
      <w:r w:rsidRPr="00DF4109">
        <w:rPr>
          <w:rFonts w:ascii="Arial" w:eastAsia="Calibri" w:hAnsi="Arial" w:cs="Arial"/>
        </w:rPr>
        <w:t>- uzyskania zasiłku pielęgnacyjnego – 587,</w:t>
      </w:r>
    </w:p>
    <w:p w:rsidR="00DF4109" w:rsidRPr="00DF4109" w:rsidRDefault="00DF4109" w:rsidP="00DF4109">
      <w:pPr>
        <w:jc w:val="both"/>
        <w:rPr>
          <w:rFonts w:ascii="Arial" w:eastAsia="Calibri" w:hAnsi="Arial" w:cs="Arial"/>
        </w:rPr>
      </w:pPr>
      <w:r w:rsidRPr="00DF4109">
        <w:rPr>
          <w:rFonts w:ascii="Arial" w:eastAsia="Calibri" w:hAnsi="Arial" w:cs="Arial"/>
        </w:rPr>
        <w:t>- korzystania z karty parkingowej – 81 ,</w:t>
      </w:r>
    </w:p>
    <w:p w:rsidR="00DF4109" w:rsidRPr="00DF4109" w:rsidRDefault="00DF4109" w:rsidP="00DF4109">
      <w:pPr>
        <w:jc w:val="both"/>
        <w:rPr>
          <w:rFonts w:ascii="Arial" w:eastAsia="Calibri" w:hAnsi="Arial" w:cs="Arial"/>
        </w:rPr>
      </w:pPr>
      <w:r w:rsidRPr="00DF4109">
        <w:rPr>
          <w:rFonts w:ascii="Arial" w:eastAsia="Calibri" w:hAnsi="Arial" w:cs="Arial"/>
        </w:rPr>
        <w:t>- uczestnictwa w warsztacie terapii zajęciowej – 6.</w:t>
      </w:r>
    </w:p>
    <w:p w:rsidR="00DF4109" w:rsidRPr="00DF4109" w:rsidRDefault="00DF4109" w:rsidP="00DF4109">
      <w:pPr>
        <w:ind w:firstLine="708"/>
        <w:jc w:val="both"/>
        <w:rPr>
          <w:rFonts w:ascii="Arial" w:eastAsia="Calibri" w:hAnsi="Arial" w:cs="Arial"/>
        </w:rPr>
      </w:pPr>
      <w:r w:rsidRPr="00DF4109">
        <w:rPr>
          <w:rFonts w:ascii="Arial" w:eastAsia="Calibri" w:hAnsi="Arial" w:cs="Arial"/>
        </w:rPr>
        <w:t xml:space="preserve">Osoby w wieku do 16 roku życia ubiegały się o wydanie orzeczenia </w:t>
      </w:r>
      <w:r w:rsidRPr="00DF4109">
        <w:rPr>
          <w:rFonts w:ascii="Arial" w:eastAsia="Calibri" w:hAnsi="Arial" w:cs="Arial"/>
        </w:rPr>
        <w:br/>
        <w:t xml:space="preserve">o niepełnosprawności w celu uzyskania zasiłku pielęgnacyjnego – 203. Jednocześnie  wydano legitymacje dla 302 osób  niepełnosprawnych pochodzących z  terenu powiatu częstochowskiego. </w:t>
      </w:r>
    </w:p>
    <w:p w:rsidR="00DF4109" w:rsidRPr="00DF4109" w:rsidRDefault="00DF4109" w:rsidP="00DF4109">
      <w:pPr>
        <w:jc w:val="both"/>
        <w:rPr>
          <w:rFonts w:ascii="Arial" w:hAnsi="Arial"/>
          <w:szCs w:val="20"/>
        </w:rPr>
      </w:pPr>
    </w:p>
    <w:p w:rsidR="00DF4109" w:rsidRPr="00DF4109" w:rsidRDefault="00DF4109" w:rsidP="00443357">
      <w:pPr>
        <w:numPr>
          <w:ilvl w:val="0"/>
          <w:numId w:val="59"/>
        </w:numPr>
        <w:jc w:val="both"/>
        <w:rPr>
          <w:rFonts w:ascii="Arial" w:hAnsi="Arial"/>
          <w:b/>
          <w:i/>
          <w:color w:val="FF0000"/>
        </w:rPr>
      </w:pPr>
      <w:r w:rsidRPr="00DF4109">
        <w:rPr>
          <w:rFonts w:ascii="Arial" w:hAnsi="Arial"/>
          <w:b/>
          <w:i/>
          <w:color w:val="FF0000"/>
        </w:rPr>
        <w:t xml:space="preserve">Realizacja programu pn. „Program wyrównywania różnic między regionami II” </w:t>
      </w:r>
    </w:p>
    <w:p w:rsidR="00DF4109" w:rsidRPr="00DF4109" w:rsidRDefault="00DF4109" w:rsidP="00DF4109">
      <w:pPr>
        <w:tabs>
          <w:tab w:val="left" w:pos="720"/>
        </w:tabs>
        <w:jc w:val="both"/>
        <w:rPr>
          <w:rFonts w:ascii="Arial" w:hAnsi="Arial"/>
        </w:rPr>
      </w:pPr>
    </w:p>
    <w:p w:rsidR="00DF4109" w:rsidRPr="00DF4109" w:rsidRDefault="00DF4109" w:rsidP="00DF4109">
      <w:pPr>
        <w:ind w:firstLine="708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Program realizowany jest na terenie całego kraju do 31 grudnia 2013 roku.</w:t>
      </w:r>
    </w:p>
    <w:p w:rsidR="00DF4109" w:rsidRPr="00DF4109" w:rsidRDefault="00DF4109" w:rsidP="00DF4109">
      <w:pPr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Celem strategicznym programu jest wyrównywanie szans osób niepełnosprawnych, zamieszkujących regiony słabo rozwinięte gospodarczo i społecznie w dostępie do rehabilitacji zawodowej i społecznej. Ze środków przeznaczonych  na realizację programu może być udzielona pomoc regionalna w ramach:</w:t>
      </w:r>
    </w:p>
    <w:p w:rsidR="00DF4109" w:rsidRPr="00DF4109" w:rsidRDefault="00DF4109" w:rsidP="00443357">
      <w:pPr>
        <w:numPr>
          <w:ilvl w:val="0"/>
          <w:numId w:val="30"/>
        </w:numPr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b/>
          <w:i/>
          <w:sz w:val="20"/>
          <w:szCs w:val="20"/>
        </w:rPr>
        <w:t>obszar A</w:t>
      </w:r>
      <w:r w:rsidRPr="00DF4109">
        <w:rPr>
          <w:rFonts w:ascii="Arial" w:hAnsi="Arial"/>
          <w:i/>
          <w:sz w:val="20"/>
          <w:szCs w:val="20"/>
        </w:rPr>
        <w:t xml:space="preserve"> – dotyczy pomocy finansowej, udzielanej ze środków PFRON, na wyposażenie obiektów służących rehabilitacji osób niepełnosprawnych w sprzęt rehabilitacyjny, którego Realizatorem jest samorząd wojewódzki,</w:t>
      </w:r>
    </w:p>
    <w:p w:rsidR="00DF4109" w:rsidRPr="00DF4109" w:rsidRDefault="00DF4109" w:rsidP="00443357">
      <w:pPr>
        <w:numPr>
          <w:ilvl w:val="0"/>
          <w:numId w:val="30"/>
        </w:numPr>
        <w:spacing w:line="240" w:lineRule="exact"/>
        <w:ind w:left="357" w:hanging="357"/>
        <w:contextualSpacing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b/>
          <w:i/>
          <w:sz w:val="20"/>
          <w:szCs w:val="20"/>
        </w:rPr>
        <w:t>obszar B</w:t>
      </w:r>
      <w:r w:rsidRPr="00DF4109">
        <w:rPr>
          <w:rFonts w:ascii="Arial" w:hAnsi="Arial"/>
          <w:i/>
          <w:sz w:val="20"/>
          <w:szCs w:val="20"/>
        </w:rPr>
        <w:t xml:space="preserve"> – dotyczy pomocy finansowej, udzielanej ze środków PFRON, na likwidację barier w zakresie umożliwienia osobom niepełnosprawnym poruszania się i komunikowania, którego Realizatorem jest samorząd powiatowy,</w:t>
      </w:r>
    </w:p>
    <w:p w:rsidR="00DF4109" w:rsidRPr="00DF4109" w:rsidRDefault="00DF4109" w:rsidP="00443357">
      <w:pPr>
        <w:numPr>
          <w:ilvl w:val="0"/>
          <w:numId w:val="30"/>
        </w:numPr>
        <w:spacing w:line="240" w:lineRule="exact"/>
        <w:ind w:left="357" w:hanging="357"/>
        <w:contextualSpacing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 w:cs="Arial"/>
          <w:b/>
          <w:bCs/>
          <w:i/>
          <w:spacing w:val="10"/>
          <w:sz w:val="20"/>
          <w:szCs w:val="20"/>
        </w:rPr>
        <w:lastRenderedPageBreak/>
        <w:t>obszarze C</w:t>
      </w:r>
      <w:r w:rsidRPr="00DF4109">
        <w:rPr>
          <w:rFonts w:ascii="Arial" w:hAnsi="Arial" w:cs="Arial"/>
          <w:bCs/>
          <w:i/>
          <w:spacing w:val="10"/>
          <w:sz w:val="20"/>
          <w:szCs w:val="20"/>
        </w:rPr>
        <w:t xml:space="preserve"> </w:t>
      </w:r>
      <w:r w:rsidRPr="00DF4109">
        <w:rPr>
          <w:rFonts w:ascii="Arial" w:hAnsi="Arial" w:cs="Arial"/>
          <w:i/>
          <w:spacing w:val="10"/>
          <w:sz w:val="20"/>
          <w:szCs w:val="20"/>
        </w:rPr>
        <w:t xml:space="preserve">– </w:t>
      </w:r>
      <w:r w:rsidRPr="00DF4109">
        <w:rPr>
          <w:rFonts w:ascii="Arial" w:hAnsi="Arial"/>
          <w:i/>
          <w:sz w:val="20"/>
          <w:szCs w:val="20"/>
        </w:rPr>
        <w:t>dotyczy pomocy finansowej</w:t>
      </w:r>
      <w:r w:rsidRPr="00DF4109">
        <w:rPr>
          <w:rFonts w:ascii="Arial" w:hAnsi="Arial" w:cs="Arial"/>
          <w:i/>
          <w:spacing w:val="10"/>
          <w:sz w:val="20"/>
          <w:szCs w:val="20"/>
        </w:rPr>
        <w:t xml:space="preserve"> udzielaną ze środków PFRON na tworzenie spółdzielni socjalnych osób prawnych,</w:t>
      </w:r>
    </w:p>
    <w:p w:rsidR="00DF4109" w:rsidRPr="00DF4109" w:rsidRDefault="00DF4109" w:rsidP="00443357">
      <w:pPr>
        <w:numPr>
          <w:ilvl w:val="0"/>
          <w:numId w:val="30"/>
        </w:numPr>
        <w:spacing w:line="240" w:lineRule="exact"/>
        <w:contextualSpacing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b/>
          <w:i/>
          <w:sz w:val="20"/>
          <w:szCs w:val="20"/>
        </w:rPr>
        <w:t>obszar D</w:t>
      </w:r>
      <w:r w:rsidRPr="00DF4109">
        <w:rPr>
          <w:rFonts w:ascii="Arial" w:hAnsi="Arial"/>
          <w:i/>
          <w:sz w:val="20"/>
          <w:szCs w:val="20"/>
        </w:rPr>
        <w:t xml:space="preserve"> – dotyczy pomocy finansowej, udzielanej ze środków PFRON, na likwidację barier transportowych, którego Realizatorem jest samorząd powiatowy,</w:t>
      </w:r>
    </w:p>
    <w:p w:rsidR="00DF4109" w:rsidRPr="00DF4109" w:rsidRDefault="00DF4109" w:rsidP="00443357">
      <w:pPr>
        <w:numPr>
          <w:ilvl w:val="0"/>
          <w:numId w:val="30"/>
        </w:numPr>
        <w:spacing w:line="240" w:lineRule="exact"/>
        <w:ind w:left="357" w:hanging="357"/>
        <w:contextualSpacing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b/>
          <w:i/>
          <w:sz w:val="20"/>
          <w:szCs w:val="20"/>
        </w:rPr>
        <w:t>obszar E</w:t>
      </w:r>
      <w:r w:rsidRPr="00DF4109">
        <w:rPr>
          <w:rFonts w:ascii="Arial" w:hAnsi="Arial"/>
          <w:i/>
          <w:sz w:val="20"/>
          <w:szCs w:val="20"/>
        </w:rPr>
        <w:t xml:space="preserve"> – dotyczy pomocy finansowej, udzielanej ze środków PFRON, na dofinansowanie wymaganego wkładu własnego w projektach samorządów powiatowych dotyczących rozwoju infrastruktury służącej edukacji osób niepełnosprawnych realizowanych w ramach Regionalnych Programów Operacyjnych, którego Realizatorem jest samorząd powiatowy,</w:t>
      </w:r>
    </w:p>
    <w:p w:rsidR="00DF4109" w:rsidRPr="00DF4109" w:rsidRDefault="00DF4109" w:rsidP="00443357">
      <w:pPr>
        <w:numPr>
          <w:ilvl w:val="0"/>
          <w:numId w:val="30"/>
        </w:numPr>
        <w:spacing w:line="240" w:lineRule="exact"/>
        <w:ind w:left="357" w:hanging="357"/>
        <w:contextualSpacing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b/>
          <w:i/>
          <w:sz w:val="20"/>
          <w:szCs w:val="20"/>
        </w:rPr>
        <w:t>obszar F</w:t>
      </w:r>
      <w:r w:rsidRPr="00DF4109">
        <w:rPr>
          <w:rFonts w:ascii="Arial" w:hAnsi="Arial"/>
          <w:i/>
          <w:sz w:val="20"/>
          <w:szCs w:val="20"/>
        </w:rPr>
        <w:t xml:space="preserve"> – dotyczy pomocy finansowej, udzielanej ze środków PFRON  na utworzenie warsztatów terapii zajęciowej, którego Realizatorem jest samorząd powiatowy,</w:t>
      </w:r>
    </w:p>
    <w:p w:rsidR="00DF4109" w:rsidRPr="00DF4109" w:rsidRDefault="00DF4109" w:rsidP="00DF4109">
      <w:pPr>
        <w:spacing w:line="240" w:lineRule="exact"/>
        <w:contextualSpacing/>
        <w:jc w:val="both"/>
        <w:rPr>
          <w:rFonts w:ascii="Arial" w:hAnsi="Arial" w:cs="Arial"/>
          <w:i/>
          <w:spacing w:val="10"/>
          <w:sz w:val="20"/>
          <w:szCs w:val="20"/>
        </w:rPr>
      </w:pPr>
      <w:r w:rsidRPr="00DF4109">
        <w:rPr>
          <w:rFonts w:ascii="Arial" w:hAnsi="Arial" w:cs="Arial"/>
          <w:b/>
          <w:bCs/>
          <w:i/>
          <w:spacing w:val="10"/>
          <w:sz w:val="20"/>
          <w:szCs w:val="20"/>
        </w:rPr>
        <w:t xml:space="preserve">-   obszar G  </w:t>
      </w:r>
      <w:r w:rsidRPr="00DF4109">
        <w:rPr>
          <w:rFonts w:ascii="Arial" w:hAnsi="Arial" w:cs="Arial"/>
          <w:i/>
          <w:spacing w:val="10"/>
          <w:sz w:val="20"/>
          <w:szCs w:val="20"/>
        </w:rPr>
        <w:t xml:space="preserve">– dotyczy pomoc finansowej udzielanej ze środków PFRON na  </w:t>
      </w:r>
    </w:p>
    <w:p w:rsidR="00DF4109" w:rsidRPr="00DF4109" w:rsidRDefault="00DF4109" w:rsidP="00DF4109">
      <w:pPr>
        <w:spacing w:line="240" w:lineRule="exact"/>
        <w:contextualSpacing/>
        <w:jc w:val="both"/>
        <w:rPr>
          <w:rFonts w:ascii="Arial" w:hAnsi="Arial" w:cs="Arial"/>
          <w:i/>
          <w:spacing w:val="10"/>
          <w:sz w:val="20"/>
          <w:szCs w:val="20"/>
        </w:rPr>
      </w:pPr>
      <w:r w:rsidRPr="00DF4109">
        <w:rPr>
          <w:rFonts w:ascii="Arial" w:hAnsi="Arial" w:cs="Arial"/>
          <w:i/>
          <w:spacing w:val="10"/>
          <w:sz w:val="20"/>
          <w:szCs w:val="20"/>
        </w:rPr>
        <w:t xml:space="preserve">    finansowanie zadań ustawowych powiatu dotyczących rehabilitacji zawodowej osób </w:t>
      </w:r>
    </w:p>
    <w:p w:rsidR="00DF4109" w:rsidRPr="00DF4109" w:rsidRDefault="00DF4109" w:rsidP="00DF4109">
      <w:pPr>
        <w:spacing w:line="240" w:lineRule="exact"/>
        <w:contextualSpacing/>
        <w:jc w:val="both"/>
        <w:rPr>
          <w:rFonts w:ascii="Arial" w:hAnsi="Arial" w:cs="Arial"/>
          <w:i/>
          <w:spacing w:val="10"/>
          <w:sz w:val="20"/>
          <w:szCs w:val="20"/>
        </w:rPr>
      </w:pPr>
      <w:r w:rsidRPr="00DF4109">
        <w:rPr>
          <w:rFonts w:ascii="Arial" w:hAnsi="Arial" w:cs="Arial"/>
          <w:i/>
          <w:spacing w:val="10"/>
          <w:sz w:val="20"/>
          <w:szCs w:val="20"/>
        </w:rPr>
        <w:t xml:space="preserve">   niepełnosprawnych. </w:t>
      </w:r>
    </w:p>
    <w:p w:rsidR="00DF4109" w:rsidRPr="00DF4109" w:rsidRDefault="00DF4109" w:rsidP="00DF4109">
      <w:pPr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Realizatorem programu w obszarze A jest samorząd wojewódzki, natomiast w pozostałych obszarach samorząd powiatowy.</w:t>
      </w:r>
    </w:p>
    <w:p w:rsidR="00DF4109" w:rsidRPr="00DF4109" w:rsidRDefault="00DF4109" w:rsidP="00DF4109">
      <w:pPr>
        <w:jc w:val="both"/>
        <w:rPr>
          <w:rFonts w:ascii="Arial" w:hAnsi="Arial"/>
        </w:rPr>
      </w:pPr>
    </w:p>
    <w:p w:rsidR="00DF4109" w:rsidRPr="00DF4109" w:rsidRDefault="00DF4109" w:rsidP="00DF4109">
      <w:pPr>
        <w:jc w:val="both"/>
        <w:rPr>
          <w:rFonts w:ascii="Arial" w:hAnsi="Arial"/>
          <w:sz w:val="20"/>
          <w:szCs w:val="20"/>
        </w:rPr>
      </w:pPr>
      <w:r w:rsidRPr="00DF4109">
        <w:rPr>
          <w:rFonts w:ascii="Arial" w:hAnsi="Arial"/>
          <w:sz w:val="20"/>
          <w:szCs w:val="20"/>
        </w:rPr>
        <w:t>Zgodnie z uchwałą Nr 88/2012 z dnia 19 czerwca 2012 roku Zarząd Państwowego Funduszu Rehabilitacji Osób Niepełnosprawnych ogłosił nabór nowych wniosków tylko w obszarach A, B ,C, D, F  w/w programu                         z terminem do 31 lipca 2012 roku i w obszarze E z terminem do 15 listopada 2012 r.</w:t>
      </w:r>
    </w:p>
    <w:p w:rsidR="00DF4109" w:rsidRPr="00DF4109" w:rsidRDefault="00DF4109" w:rsidP="00DF4109">
      <w:pPr>
        <w:jc w:val="both"/>
        <w:rPr>
          <w:rFonts w:ascii="Arial" w:hAnsi="Arial"/>
          <w:sz w:val="20"/>
          <w:szCs w:val="20"/>
        </w:rPr>
      </w:pPr>
      <w:r w:rsidRPr="00DF4109">
        <w:rPr>
          <w:rFonts w:ascii="Arial" w:hAnsi="Arial"/>
          <w:sz w:val="20"/>
          <w:szCs w:val="20"/>
        </w:rPr>
        <w:t>Powiat częstochowski w dniu 27 lipca 2012 r. złożył wniosek o dofinansowanie ze środków Państwowego Funduszu Rehabilitacji Osób Niepełnosprawnych projektu na zakup mikrobusu specjalnie przystosowanego do przewozu osób niepełnosprawnych na wózkach inwalidzkich wykonywanego przez Gminę Kłomnice. Decyzją pełnomocników Zarządu PFRON z dnia 28 listopada 2012 r., wniosek został rozpatrzony pozytywnie,                     a przyznane dofinansowanie w wysokości 73.701 zł. umożliwi zakup samochodu  w  terminie do 30 maja     2013 r.</w:t>
      </w:r>
    </w:p>
    <w:p w:rsidR="00DF4109" w:rsidRPr="00DF4109" w:rsidRDefault="00DF4109" w:rsidP="00443357">
      <w:pPr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b/>
          <w:i/>
          <w:color w:val="FF0000"/>
        </w:rPr>
      </w:pPr>
      <w:r w:rsidRPr="00DF4109">
        <w:rPr>
          <w:rFonts w:ascii="Arial" w:hAnsi="Arial"/>
          <w:b/>
          <w:i/>
          <w:color w:val="FF0000"/>
        </w:rPr>
        <w:t xml:space="preserve"> Realizacja programu pn. ,,</w:t>
      </w:r>
      <w:r w:rsidRPr="00DF4109">
        <w:rPr>
          <w:rFonts w:ascii="Arial" w:hAnsi="Arial" w:cs="Arial"/>
          <w:b/>
          <w:i/>
          <w:color w:val="FF0000"/>
        </w:rPr>
        <w:t xml:space="preserve"> Aktywny Samorząd ’’</w:t>
      </w:r>
    </w:p>
    <w:p w:rsidR="00DF4109" w:rsidRPr="00DF4109" w:rsidRDefault="00DF4109" w:rsidP="00DF4109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r w:rsidRPr="00DF4109">
        <w:rPr>
          <w:rFonts w:ascii="Arial" w:hAnsi="Arial" w:cs="Arial"/>
          <w:i/>
          <w:sz w:val="20"/>
          <w:szCs w:val="20"/>
        </w:rPr>
        <w:t xml:space="preserve">W dniu 28 marca 2012 roku Rada Nadzorcza PFRON zatwierdziła do realizacji pilotażowy program </w:t>
      </w:r>
      <w:r w:rsidRPr="00DF4109">
        <w:rPr>
          <w:rFonts w:ascii="Arial" w:hAnsi="Arial" w:cs="Arial"/>
          <w:bCs/>
          <w:i/>
          <w:sz w:val="20"/>
          <w:szCs w:val="20"/>
        </w:rPr>
        <w:t>„Aktywny samorząd”</w:t>
      </w:r>
      <w:r w:rsidRPr="00DF4109">
        <w:rPr>
          <w:rFonts w:ascii="Arial" w:hAnsi="Arial" w:cs="Arial"/>
          <w:b/>
          <w:i/>
          <w:sz w:val="20"/>
          <w:szCs w:val="20"/>
        </w:rPr>
        <w:t>,</w:t>
      </w:r>
      <w:r w:rsidRPr="00DF4109">
        <w:rPr>
          <w:rFonts w:ascii="Arial" w:hAnsi="Arial" w:cs="Arial"/>
          <w:i/>
          <w:sz w:val="20"/>
          <w:szCs w:val="20"/>
        </w:rPr>
        <w:t xml:space="preserve"> którego głównym celem jest wyeliminowanie lub zmniejszenie barier ograniczających  uczestnictwo beneficjentów programu w życiu społecznym, zawodowym i w dostępie do edukacji. Realizacja programu adresowanego do indywidualnych osób niepełnosprawnych została powierzona samorządom powiatowym, które przystąpiły do realizacji tego programu.</w:t>
      </w:r>
    </w:p>
    <w:p w:rsidR="00DF4109" w:rsidRPr="00DF4109" w:rsidRDefault="00DF4109" w:rsidP="00DF4109">
      <w:pPr>
        <w:spacing w:before="100" w:beforeAutospacing="1" w:after="100" w:afterAutospacing="1"/>
        <w:ind w:firstLine="300"/>
        <w:jc w:val="both"/>
        <w:rPr>
          <w:rFonts w:ascii="Arial" w:hAnsi="Arial" w:cs="Arial"/>
        </w:rPr>
      </w:pPr>
      <w:r w:rsidRPr="00DF4109">
        <w:rPr>
          <w:rFonts w:ascii="Arial" w:hAnsi="Arial" w:cs="Arial"/>
        </w:rPr>
        <w:t xml:space="preserve">W dniu 13 czerwca 2012 r. Powiat Częstochowski zawarł z Państwowym Funduszem Rehabilitacji Osób Niepełnosprawnych porozumienie w celu skoordynowania działań realizowanych w ramach pilotażowego programu </w:t>
      </w:r>
      <w:r w:rsidRPr="00DF4109">
        <w:rPr>
          <w:rFonts w:ascii="Arial" w:hAnsi="Arial" w:cs="Arial"/>
          <w:bCs/>
        </w:rPr>
        <w:t>„Aktywny samorząd”</w:t>
      </w:r>
      <w:r w:rsidRPr="00DF4109">
        <w:rPr>
          <w:rFonts w:ascii="Arial" w:hAnsi="Arial" w:cs="Arial"/>
        </w:rPr>
        <w:t>. W dniu 20 września 2012 r. Powiat Częstochowski zawarł z Funduszem umowę ASM/00024/12/D w sprawie realizacji programu w 2012 roku. Przewidziane w programie formy wsparcia obejmowały następujące obszary:</w:t>
      </w:r>
    </w:p>
    <w:p w:rsidR="00DF4109" w:rsidRPr="00DF4109" w:rsidRDefault="00DF4109" w:rsidP="00DF4109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F4109">
        <w:rPr>
          <w:rFonts w:ascii="Arial" w:hAnsi="Arial" w:cs="Arial"/>
          <w:b/>
          <w:i/>
          <w:sz w:val="20"/>
          <w:szCs w:val="20"/>
        </w:rPr>
        <w:t xml:space="preserve">- obszar A – </w:t>
      </w:r>
      <w:r w:rsidRPr="00DF4109">
        <w:rPr>
          <w:rFonts w:ascii="Arial" w:hAnsi="Arial" w:cs="Arial"/>
          <w:i/>
          <w:sz w:val="20"/>
          <w:szCs w:val="20"/>
        </w:rPr>
        <w:t xml:space="preserve">dotyczy pomocy finansowej udzielonej ze środków PFRON, w zakupie i montażu (fabrycznie lub dodatkowo) oprzyrządowania do posiadanego samochodu, </w:t>
      </w:r>
    </w:p>
    <w:p w:rsidR="00DF4109" w:rsidRPr="00DF4109" w:rsidRDefault="00DF4109" w:rsidP="00DF4109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F4109">
        <w:rPr>
          <w:rFonts w:ascii="Arial" w:hAnsi="Arial" w:cs="Arial"/>
          <w:i/>
          <w:sz w:val="20"/>
          <w:szCs w:val="20"/>
        </w:rPr>
        <w:t>-</w:t>
      </w:r>
      <w:r w:rsidRPr="00DF4109">
        <w:rPr>
          <w:rFonts w:ascii="Arial" w:hAnsi="Arial" w:cs="Arial"/>
          <w:b/>
          <w:i/>
          <w:sz w:val="20"/>
          <w:szCs w:val="20"/>
        </w:rPr>
        <w:t xml:space="preserve">obszar B 1- </w:t>
      </w:r>
      <w:r w:rsidRPr="00DF4109">
        <w:rPr>
          <w:rFonts w:ascii="Arial" w:hAnsi="Arial" w:cs="Arial"/>
          <w:i/>
          <w:sz w:val="20"/>
          <w:szCs w:val="20"/>
        </w:rPr>
        <w:t>dotyczy pomocy finansowej udzielonej ze środków PFRON, w zakupie specjalistycznego sprzętu komputerowego, który nie jest podstawowym sprzętem komputerowym wraz z oprogramowaniem,</w:t>
      </w:r>
    </w:p>
    <w:p w:rsidR="00DF4109" w:rsidRPr="00DF4109" w:rsidRDefault="00DF4109" w:rsidP="00DF4109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F4109">
        <w:rPr>
          <w:rFonts w:ascii="Arial" w:hAnsi="Arial" w:cs="Arial"/>
          <w:b/>
          <w:i/>
          <w:sz w:val="20"/>
          <w:szCs w:val="20"/>
        </w:rPr>
        <w:t>- obszar B 2-</w:t>
      </w:r>
      <w:r w:rsidRPr="00DF4109">
        <w:rPr>
          <w:rFonts w:ascii="Arial" w:hAnsi="Arial" w:cs="Arial"/>
          <w:i/>
          <w:sz w:val="20"/>
          <w:szCs w:val="20"/>
        </w:rPr>
        <w:t xml:space="preserve"> dotyczy pomocy finansowej udzielonej ze środków PFRON,  w zakupie urządzeń lektorskich umożliwiających rejestrowanie i/lub przetwarzanie grafiki i/lub tekstu na mowę syntetyczną i/lub dane cyfrowe,</w:t>
      </w:r>
    </w:p>
    <w:p w:rsidR="00DF4109" w:rsidRPr="00DF4109" w:rsidRDefault="00DF4109" w:rsidP="00DF4109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F4109">
        <w:rPr>
          <w:rFonts w:ascii="Arial" w:hAnsi="Arial" w:cs="Arial"/>
          <w:b/>
          <w:i/>
          <w:sz w:val="20"/>
          <w:szCs w:val="20"/>
        </w:rPr>
        <w:t>- obszar B 3-</w:t>
      </w:r>
      <w:r w:rsidRPr="00DF4109">
        <w:rPr>
          <w:rFonts w:ascii="Arial" w:hAnsi="Arial" w:cs="Arial"/>
          <w:i/>
          <w:sz w:val="20"/>
          <w:szCs w:val="20"/>
        </w:rPr>
        <w:t xml:space="preserve"> dotyczy pomocy finansowej udzielonej ze środków PFRON,  w zakupie urządzeń brajlowskich, </w:t>
      </w:r>
    </w:p>
    <w:p w:rsidR="00DF4109" w:rsidRPr="00DF4109" w:rsidRDefault="00DF4109" w:rsidP="00DF4109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F4109">
        <w:rPr>
          <w:rFonts w:ascii="Arial" w:hAnsi="Arial" w:cs="Arial"/>
          <w:b/>
          <w:i/>
          <w:sz w:val="20"/>
          <w:szCs w:val="20"/>
        </w:rPr>
        <w:t>- obszar C-</w:t>
      </w:r>
      <w:r w:rsidRPr="00DF4109">
        <w:rPr>
          <w:rFonts w:ascii="Arial" w:hAnsi="Arial" w:cs="Arial"/>
          <w:i/>
          <w:sz w:val="20"/>
          <w:szCs w:val="20"/>
        </w:rPr>
        <w:t xml:space="preserve"> dotyczy pomocy finansowej udzielonej ze środków PFRON,  w zakupie wózka inwalidzkiego                o napędzie elektrycznym,</w:t>
      </w:r>
    </w:p>
    <w:p w:rsidR="00DF4109" w:rsidRPr="00DF4109" w:rsidRDefault="00DF4109" w:rsidP="00DF4109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F4109">
        <w:rPr>
          <w:rFonts w:ascii="Arial" w:hAnsi="Arial" w:cs="Arial"/>
          <w:b/>
          <w:i/>
          <w:sz w:val="20"/>
          <w:szCs w:val="20"/>
        </w:rPr>
        <w:t>- obszar D-</w:t>
      </w:r>
      <w:r w:rsidRPr="00DF4109">
        <w:rPr>
          <w:rFonts w:ascii="Arial" w:hAnsi="Arial" w:cs="Arial"/>
          <w:i/>
          <w:sz w:val="20"/>
          <w:szCs w:val="20"/>
        </w:rPr>
        <w:t xml:space="preserve"> dotyczy pomocy finansowej udzielonej ze środków PFRON, w utrzymaniu sprawności technicznej posiadanego wózka o napędzie,</w:t>
      </w:r>
    </w:p>
    <w:p w:rsidR="00DF4109" w:rsidRPr="00DF4109" w:rsidRDefault="00DF4109" w:rsidP="00DF4109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F4109">
        <w:rPr>
          <w:rFonts w:ascii="Arial" w:hAnsi="Arial" w:cs="Arial"/>
          <w:b/>
          <w:i/>
          <w:sz w:val="20"/>
          <w:szCs w:val="20"/>
        </w:rPr>
        <w:t>- obszar E-</w:t>
      </w:r>
      <w:r w:rsidRPr="00DF4109">
        <w:rPr>
          <w:rFonts w:ascii="Arial" w:hAnsi="Arial" w:cs="Arial"/>
          <w:i/>
          <w:sz w:val="20"/>
          <w:szCs w:val="20"/>
        </w:rPr>
        <w:t xml:space="preserve"> dotyczy pomocy finansowej udzielonej ze środków PFRON, w uzyskaniu prawa jazdy kategorii B, </w:t>
      </w:r>
    </w:p>
    <w:p w:rsidR="00DF4109" w:rsidRPr="00DF4109" w:rsidRDefault="00DF4109" w:rsidP="00DF4109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F4109">
        <w:rPr>
          <w:rFonts w:ascii="Arial" w:hAnsi="Arial" w:cs="Arial"/>
          <w:b/>
          <w:i/>
          <w:sz w:val="20"/>
          <w:szCs w:val="20"/>
        </w:rPr>
        <w:t>- obszar F-</w:t>
      </w:r>
      <w:r w:rsidRPr="00DF4109">
        <w:rPr>
          <w:rFonts w:ascii="Arial" w:hAnsi="Arial" w:cs="Arial"/>
          <w:i/>
          <w:sz w:val="20"/>
          <w:szCs w:val="20"/>
        </w:rPr>
        <w:t xml:space="preserve"> dotyczy pomocy finansowej udzielonej ze środków PFRON,  w utrzymaniu aktywności zawodowej poprzez zapewnienie opieki dla osoby zależnej. </w:t>
      </w:r>
    </w:p>
    <w:p w:rsidR="00DF4109" w:rsidRPr="00DF4109" w:rsidRDefault="00DF4109" w:rsidP="00DF4109">
      <w:pPr>
        <w:spacing w:before="100" w:beforeAutospacing="1" w:after="100" w:afterAutospacing="1"/>
        <w:ind w:firstLine="300"/>
        <w:contextualSpacing/>
        <w:jc w:val="both"/>
        <w:rPr>
          <w:rFonts w:ascii="Arial" w:hAnsi="Arial" w:cs="Arial"/>
        </w:rPr>
      </w:pPr>
      <w:r w:rsidRPr="00DF4109">
        <w:rPr>
          <w:rFonts w:ascii="Arial" w:hAnsi="Arial" w:cs="Arial"/>
        </w:rPr>
        <w:t xml:space="preserve">W terminie do 30 września 2012 roku wpłynęło 19 wniosków. 6 wniosków zweryfikowano negatywnie pod względem formalnym, 13 wniosków rozpatrzono pozytywnie. </w:t>
      </w:r>
    </w:p>
    <w:p w:rsidR="00DF4109" w:rsidRPr="00DF4109" w:rsidRDefault="00DF4109" w:rsidP="00DF410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DF4109">
        <w:rPr>
          <w:rFonts w:ascii="Arial" w:hAnsi="Arial" w:cs="Arial"/>
        </w:rPr>
        <w:t>Na realizację programu wydatkowano  69 109, 25 zł.  w następujących obszarach wsparcia:</w:t>
      </w:r>
    </w:p>
    <w:p w:rsidR="00DF4109" w:rsidRPr="00DF4109" w:rsidRDefault="00DF4109" w:rsidP="00DF4109">
      <w:pPr>
        <w:spacing w:before="100" w:beforeAutospacing="1" w:after="100" w:afterAutospacing="1"/>
        <w:ind w:firstLine="300"/>
        <w:contextualSpacing/>
        <w:jc w:val="both"/>
        <w:rPr>
          <w:rFonts w:ascii="Arial" w:hAnsi="Arial" w:cs="Arial"/>
        </w:rPr>
      </w:pPr>
      <w:r w:rsidRPr="00DF4109">
        <w:rPr>
          <w:rFonts w:ascii="Arial" w:hAnsi="Arial" w:cs="Arial"/>
        </w:rPr>
        <w:lastRenderedPageBreak/>
        <w:t>- obszar B1 – 6 wniosków na kwotę 22 115,20 zł. - zakup specjalistycznego sprzętu komputerowego,</w:t>
      </w:r>
    </w:p>
    <w:p w:rsidR="00DF4109" w:rsidRPr="00DF4109" w:rsidRDefault="00DF4109" w:rsidP="00DF4109">
      <w:pPr>
        <w:spacing w:before="100" w:beforeAutospacing="1" w:after="100" w:afterAutospacing="1"/>
        <w:ind w:firstLine="300"/>
        <w:contextualSpacing/>
        <w:jc w:val="both"/>
        <w:rPr>
          <w:rFonts w:ascii="Arial" w:hAnsi="Arial" w:cs="Arial"/>
        </w:rPr>
      </w:pPr>
      <w:r w:rsidRPr="00DF4109">
        <w:rPr>
          <w:rFonts w:ascii="Arial" w:hAnsi="Arial" w:cs="Arial"/>
        </w:rPr>
        <w:t>- obszar B3 – 1 wniosek na kwotę 11 399,00 zł - zakup urządzenia brajlowskiego,</w:t>
      </w:r>
    </w:p>
    <w:p w:rsidR="00DF4109" w:rsidRPr="00DF4109" w:rsidRDefault="00DF4109" w:rsidP="00DF4109">
      <w:pPr>
        <w:spacing w:before="100" w:beforeAutospacing="1" w:after="100" w:afterAutospacing="1"/>
        <w:ind w:firstLine="300"/>
        <w:contextualSpacing/>
        <w:jc w:val="both"/>
        <w:rPr>
          <w:rFonts w:ascii="Arial" w:hAnsi="Arial" w:cs="Arial"/>
        </w:rPr>
      </w:pPr>
      <w:r w:rsidRPr="00DF4109">
        <w:rPr>
          <w:rFonts w:ascii="Arial" w:hAnsi="Arial" w:cs="Arial"/>
        </w:rPr>
        <w:t>- obszar C – 3 wnioski na kwotę 26 600,00 zł - zakup wózków inwalidzkich o napędzie elektrycznym,</w:t>
      </w:r>
    </w:p>
    <w:p w:rsidR="00DF4109" w:rsidRPr="00DF4109" w:rsidRDefault="00DF4109" w:rsidP="00DF4109">
      <w:pPr>
        <w:spacing w:before="100" w:beforeAutospacing="1" w:after="100" w:afterAutospacing="1"/>
        <w:ind w:firstLine="300"/>
        <w:contextualSpacing/>
        <w:jc w:val="both"/>
        <w:rPr>
          <w:rFonts w:ascii="Arial" w:hAnsi="Arial" w:cs="Arial"/>
        </w:rPr>
      </w:pPr>
      <w:r w:rsidRPr="00DF4109">
        <w:rPr>
          <w:rFonts w:ascii="Arial" w:hAnsi="Arial" w:cs="Arial"/>
        </w:rPr>
        <w:t>- obszar D3 wnioski na kwotę 8 995,05 zł - utrzymanie sprawności posiadanych wózków inwalidzkich.</w:t>
      </w:r>
    </w:p>
    <w:p w:rsidR="00DF4109" w:rsidRDefault="00DF4109" w:rsidP="00DF4109">
      <w:pPr>
        <w:contextualSpacing/>
        <w:jc w:val="both"/>
        <w:rPr>
          <w:rFonts w:ascii="Arial" w:hAnsi="Arial"/>
          <w:szCs w:val="20"/>
        </w:rPr>
      </w:pPr>
    </w:p>
    <w:p w:rsidR="00DF4109" w:rsidRPr="00DF4109" w:rsidRDefault="00DF4109" w:rsidP="00DF4109">
      <w:pPr>
        <w:tabs>
          <w:tab w:val="left" w:pos="720"/>
        </w:tabs>
        <w:jc w:val="both"/>
        <w:rPr>
          <w:rFonts w:ascii="Arial" w:hAnsi="Arial"/>
          <w:b/>
          <w:color w:val="FF0000"/>
        </w:rPr>
      </w:pPr>
      <w:r w:rsidRPr="00DF4109">
        <w:rPr>
          <w:rFonts w:ascii="Arial" w:hAnsi="Arial"/>
          <w:b/>
          <w:color w:val="FF0000"/>
        </w:rPr>
        <w:t>13. Powiatowa Społeczna Rada do Spraw Osób Niepełnosprawnych</w:t>
      </w:r>
    </w:p>
    <w:p w:rsidR="00DF4109" w:rsidRPr="00DF4109" w:rsidRDefault="00DF4109" w:rsidP="00DF4109">
      <w:pPr>
        <w:tabs>
          <w:tab w:val="left" w:pos="720"/>
        </w:tabs>
        <w:jc w:val="both"/>
        <w:rPr>
          <w:rFonts w:ascii="Arial" w:hAnsi="Arial"/>
          <w:b/>
          <w:color w:val="FF0000"/>
        </w:rPr>
      </w:pP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>Do zakresu działań Rady należy:</w:t>
      </w:r>
    </w:p>
    <w:p w:rsidR="00DF4109" w:rsidRPr="00DF4109" w:rsidRDefault="00DF4109" w:rsidP="00443357">
      <w:pPr>
        <w:numPr>
          <w:ilvl w:val="0"/>
          <w:numId w:val="46"/>
        </w:numPr>
        <w:tabs>
          <w:tab w:val="num" w:pos="-1985"/>
        </w:tabs>
        <w:ind w:left="709"/>
        <w:jc w:val="both"/>
        <w:rPr>
          <w:rFonts w:ascii="Arial" w:hAnsi="Arial"/>
        </w:rPr>
      </w:pPr>
      <w:r w:rsidRPr="00DF4109">
        <w:rPr>
          <w:rFonts w:ascii="Arial" w:hAnsi="Arial"/>
        </w:rPr>
        <w:t>inspirowanie przedsięwzięć zmierzających do:</w:t>
      </w:r>
    </w:p>
    <w:p w:rsidR="00DF4109" w:rsidRPr="00DF4109" w:rsidRDefault="00DF4109" w:rsidP="00443357">
      <w:pPr>
        <w:numPr>
          <w:ilvl w:val="0"/>
          <w:numId w:val="31"/>
        </w:numPr>
        <w:ind w:left="1134"/>
        <w:jc w:val="both"/>
        <w:rPr>
          <w:rFonts w:ascii="Arial" w:hAnsi="Arial"/>
        </w:rPr>
      </w:pPr>
      <w:r w:rsidRPr="00DF4109">
        <w:rPr>
          <w:rFonts w:ascii="Arial" w:hAnsi="Arial"/>
        </w:rPr>
        <w:t>integracji zawodowej i społecznej osób niepełnosprawnych,</w:t>
      </w:r>
    </w:p>
    <w:p w:rsidR="00DF4109" w:rsidRPr="00DF4109" w:rsidRDefault="00DF4109" w:rsidP="00443357">
      <w:pPr>
        <w:numPr>
          <w:ilvl w:val="0"/>
          <w:numId w:val="31"/>
        </w:numPr>
        <w:ind w:left="1134"/>
        <w:jc w:val="both"/>
        <w:rPr>
          <w:rFonts w:ascii="Arial" w:hAnsi="Arial"/>
        </w:rPr>
      </w:pPr>
      <w:r w:rsidRPr="00DF4109">
        <w:rPr>
          <w:rFonts w:ascii="Arial" w:hAnsi="Arial"/>
        </w:rPr>
        <w:t>realizacji praw osób niepełnosprawnych,</w:t>
      </w:r>
    </w:p>
    <w:p w:rsidR="00DF4109" w:rsidRPr="00DF4109" w:rsidRDefault="00DF4109" w:rsidP="00443357">
      <w:pPr>
        <w:numPr>
          <w:ilvl w:val="0"/>
          <w:numId w:val="46"/>
        </w:numPr>
        <w:tabs>
          <w:tab w:val="num" w:pos="-1985"/>
        </w:tabs>
        <w:ind w:left="709"/>
        <w:jc w:val="both"/>
        <w:rPr>
          <w:rFonts w:ascii="Arial" w:hAnsi="Arial"/>
        </w:rPr>
      </w:pPr>
      <w:r w:rsidRPr="00DF4109">
        <w:rPr>
          <w:rFonts w:ascii="Arial" w:hAnsi="Arial"/>
        </w:rPr>
        <w:t>opiniowanie projektów powiatowych programów działań na rzecz osób niepełnosprawnych,</w:t>
      </w:r>
    </w:p>
    <w:p w:rsidR="00DF4109" w:rsidRPr="00DF4109" w:rsidRDefault="00DF4109" w:rsidP="00443357">
      <w:pPr>
        <w:numPr>
          <w:ilvl w:val="0"/>
          <w:numId w:val="46"/>
        </w:numPr>
        <w:tabs>
          <w:tab w:val="num" w:pos="-1985"/>
        </w:tabs>
        <w:ind w:left="709"/>
        <w:jc w:val="both"/>
        <w:rPr>
          <w:rFonts w:ascii="Arial" w:hAnsi="Arial"/>
        </w:rPr>
      </w:pPr>
      <w:r w:rsidRPr="00DF4109">
        <w:rPr>
          <w:rFonts w:ascii="Arial" w:hAnsi="Arial"/>
        </w:rPr>
        <w:t>ocena realizacji programów,</w:t>
      </w:r>
    </w:p>
    <w:p w:rsidR="00DF4109" w:rsidRPr="00DF4109" w:rsidRDefault="00DF4109" w:rsidP="00443357">
      <w:pPr>
        <w:numPr>
          <w:ilvl w:val="0"/>
          <w:numId w:val="46"/>
        </w:numPr>
        <w:tabs>
          <w:tab w:val="num" w:pos="-1985"/>
        </w:tabs>
        <w:ind w:left="709"/>
        <w:jc w:val="both"/>
        <w:rPr>
          <w:rFonts w:ascii="Arial" w:hAnsi="Arial"/>
        </w:rPr>
      </w:pPr>
      <w:r w:rsidRPr="00DF4109">
        <w:rPr>
          <w:rFonts w:ascii="Arial" w:hAnsi="Arial"/>
        </w:rPr>
        <w:t>opiniowanie projektów uchwał i programów przyjmowanych przez radę` powiatu pod kątem ich skutków dla osób niepełnosprawnych.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W myśl obowiązujących przepisów powiatowe rady składają się z 5 osób, powołanych spośród przedstawicieli działających na terenie danego powiatu organizacji pozarządowych, fundacji oraz przedstawicieli jednostek samorządu terytorialnego (powiatów i gmin). 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</w:rPr>
      </w:pPr>
      <w:r w:rsidRPr="00DF4109">
        <w:rPr>
          <w:rFonts w:ascii="Arial" w:hAnsi="Arial"/>
        </w:rPr>
        <w:t>Skład Powiatowej Społecznej Rady ds. Osób Niepełnosprawnych w Powiecie Częstochowskim:</w:t>
      </w:r>
    </w:p>
    <w:p w:rsidR="00DF4109" w:rsidRPr="00DF4109" w:rsidRDefault="00DF4109" w:rsidP="00DF4109">
      <w:pPr>
        <w:ind w:firstLine="720"/>
        <w:jc w:val="both"/>
        <w:rPr>
          <w:rFonts w:ascii="Arial" w:hAnsi="Arial"/>
        </w:rPr>
      </w:pPr>
    </w:p>
    <w:p w:rsidR="00DF4109" w:rsidRPr="00DF4109" w:rsidRDefault="00DF4109" w:rsidP="00443357">
      <w:pPr>
        <w:numPr>
          <w:ilvl w:val="0"/>
          <w:numId w:val="48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>Pani Mieczysława Michalik – prezes Koła Ziemskiego Polskiego Związku Niewidomych w Częstochowie-Przewodniczący Rady,</w:t>
      </w:r>
    </w:p>
    <w:p w:rsidR="00DF4109" w:rsidRPr="00DF4109" w:rsidRDefault="00DF4109" w:rsidP="00443357">
      <w:pPr>
        <w:numPr>
          <w:ilvl w:val="0"/>
          <w:numId w:val="48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>Pan Mirosław Dul – Przewodniczący Komisji Zdrowia i Polityki Społecznej Rady Powiatu w Częstochowie-Członek Rady,</w:t>
      </w:r>
    </w:p>
    <w:p w:rsidR="00DF4109" w:rsidRPr="00DF4109" w:rsidRDefault="00DF4109" w:rsidP="00443357">
      <w:pPr>
        <w:numPr>
          <w:ilvl w:val="0"/>
          <w:numId w:val="48"/>
        </w:numPr>
        <w:jc w:val="both"/>
        <w:rPr>
          <w:rFonts w:ascii="Arial" w:hAnsi="Arial"/>
          <w:szCs w:val="20"/>
          <w:lang w:val="x-none" w:eastAsia="x-none"/>
        </w:rPr>
      </w:pPr>
      <w:r w:rsidRPr="00DF4109">
        <w:rPr>
          <w:rFonts w:ascii="Arial" w:hAnsi="Arial"/>
          <w:szCs w:val="20"/>
          <w:lang w:val="x-none" w:eastAsia="x-none"/>
        </w:rPr>
        <w:t xml:space="preserve">Pani Iwona </w:t>
      </w:r>
      <w:proofErr w:type="spellStart"/>
      <w:r w:rsidRPr="00DF4109">
        <w:rPr>
          <w:rFonts w:ascii="Arial" w:hAnsi="Arial"/>
          <w:szCs w:val="20"/>
          <w:lang w:val="x-none" w:eastAsia="x-none"/>
        </w:rPr>
        <w:t>Kremblewska</w:t>
      </w:r>
      <w:proofErr w:type="spellEnd"/>
      <w:r w:rsidRPr="00DF4109">
        <w:rPr>
          <w:rFonts w:ascii="Arial" w:hAnsi="Arial"/>
          <w:szCs w:val="20"/>
          <w:lang w:val="x-none" w:eastAsia="x-none"/>
        </w:rPr>
        <w:t xml:space="preserve"> – Kierownik Gminnego Ośrodka Pomocy Społecznej                                      w Przyrowie</w:t>
      </w:r>
      <w:r w:rsidRPr="00DF4109">
        <w:rPr>
          <w:rFonts w:ascii="Arial" w:hAnsi="Arial"/>
          <w:szCs w:val="20"/>
          <w:lang w:eastAsia="x-none"/>
        </w:rPr>
        <w:t>-Sekretarz Rady</w:t>
      </w:r>
      <w:r w:rsidRPr="00DF4109">
        <w:rPr>
          <w:rFonts w:ascii="Arial" w:hAnsi="Arial"/>
          <w:szCs w:val="20"/>
          <w:lang w:val="x-none" w:eastAsia="x-none"/>
        </w:rPr>
        <w:t>,</w:t>
      </w:r>
    </w:p>
    <w:p w:rsidR="00DF4109" w:rsidRPr="00DF4109" w:rsidRDefault="00DF4109" w:rsidP="00443357">
      <w:pPr>
        <w:numPr>
          <w:ilvl w:val="0"/>
          <w:numId w:val="48"/>
        </w:numPr>
        <w:jc w:val="both"/>
        <w:rPr>
          <w:rFonts w:ascii="Arial" w:hAnsi="Arial"/>
          <w:szCs w:val="20"/>
          <w:lang w:val="x-none" w:eastAsia="x-none"/>
        </w:rPr>
      </w:pPr>
      <w:r w:rsidRPr="00DF4109">
        <w:rPr>
          <w:rFonts w:ascii="Arial" w:hAnsi="Arial"/>
          <w:szCs w:val="20"/>
          <w:lang w:val="x-none" w:eastAsia="x-none"/>
        </w:rPr>
        <w:t xml:space="preserve">Pani Barbara </w:t>
      </w:r>
      <w:proofErr w:type="spellStart"/>
      <w:r w:rsidRPr="00DF4109">
        <w:rPr>
          <w:rFonts w:ascii="Arial" w:hAnsi="Arial"/>
          <w:szCs w:val="20"/>
          <w:lang w:val="x-none" w:eastAsia="x-none"/>
        </w:rPr>
        <w:t>Bladziak</w:t>
      </w:r>
      <w:proofErr w:type="spellEnd"/>
      <w:r w:rsidRPr="00DF4109">
        <w:rPr>
          <w:rFonts w:ascii="Arial" w:hAnsi="Arial"/>
          <w:szCs w:val="20"/>
          <w:lang w:val="x-none" w:eastAsia="x-none"/>
        </w:rPr>
        <w:t xml:space="preserve"> – Prezes Koła Katolickiego Stowarzyszenia Niepełnosprawnych w Koniecpolu</w:t>
      </w:r>
      <w:r w:rsidRPr="00DF4109">
        <w:rPr>
          <w:rFonts w:ascii="Arial" w:hAnsi="Arial"/>
          <w:szCs w:val="20"/>
          <w:lang w:eastAsia="x-none"/>
        </w:rPr>
        <w:t>-Wiceprzewodniczący Rady</w:t>
      </w:r>
      <w:r w:rsidRPr="00DF4109">
        <w:rPr>
          <w:rFonts w:ascii="Arial" w:hAnsi="Arial"/>
          <w:szCs w:val="20"/>
          <w:lang w:val="x-none" w:eastAsia="x-none"/>
        </w:rPr>
        <w:t>,</w:t>
      </w:r>
    </w:p>
    <w:p w:rsidR="00DF4109" w:rsidRPr="00DF4109" w:rsidRDefault="00DF4109" w:rsidP="00443357">
      <w:pPr>
        <w:numPr>
          <w:ilvl w:val="0"/>
          <w:numId w:val="48"/>
        </w:numPr>
        <w:jc w:val="both"/>
        <w:rPr>
          <w:rFonts w:ascii="Arial" w:hAnsi="Arial"/>
          <w:szCs w:val="20"/>
          <w:lang w:val="x-none" w:eastAsia="x-none"/>
        </w:rPr>
      </w:pPr>
      <w:r w:rsidRPr="00DF4109">
        <w:rPr>
          <w:rFonts w:ascii="Arial" w:hAnsi="Arial"/>
          <w:szCs w:val="20"/>
          <w:lang w:val="x-none" w:eastAsia="x-none"/>
        </w:rPr>
        <w:t>Pani Joanna Kmiecik – Prezes Stowarzyszenia Rodzin i Przyjaciół Osób Niepełnosprawnych “DAR SERCA” w Rędzinach</w:t>
      </w:r>
      <w:r w:rsidRPr="00DF4109">
        <w:rPr>
          <w:rFonts w:ascii="Arial" w:hAnsi="Arial"/>
          <w:szCs w:val="20"/>
          <w:lang w:eastAsia="x-none"/>
        </w:rPr>
        <w:t>-</w:t>
      </w:r>
      <w:r w:rsidRPr="00DF4109">
        <w:rPr>
          <w:rFonts w:ascii="Arial" w:hAnsi="Arial"/>
          <w:b/>
          <w:szCs w:val="20"/>
          <w:lang w:val="x-none" w:eastAsia="x-none"/>
        </w:rPr>
        <w:t xml:space="preserve"> </w:t>
      </w:r>
      <w:r w:rsidRPr="00DF4109">
        <w:rPr>
          <w:rFonts w:ascii="Arial" w:hAnsi="Arial"/>
          <w:szCs w:val="20"/>
          <w:lang w:val="x-none" w:eastAsia="x-none"/>
        </w:rPr>
        <w:t>Członek Rady.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lang w:val="x-none"/>
        </w:rPr>
      </w:pPr>
    </w:p>
    <w:p w:rsidR="00DF4109" w:rsidRPr="00DF4109" w:rsidRDefault="00DF4109" w:rsidP="00DF4109">
      <w:pPr>
        <w:ind w:firstLine="720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Powiatowa Społeczna Rada ds. Osób Niepełnosprawnych w Powiecie Częstochowskim powoływana jest zgodnie z wymogami ustawy z dnia 27 sierpnia </w:t>
      </w:r>
      <w:r w:rsidRPr="00DF4109">
        <w:rPr>
          <w:rFonts w:ascii="Arial" w:hAnsi="Arial"/>
        </w:rPr>
        <w:br/>
        <w:t>1997 r.  o rehabilitacji zawodowej i społecznej oraz zatrudnianiu osób niepełnosprawnych,</w:t>
      </w:r>
      <w:r w:rsidRPr="00DF4109">
        <w:rPr>
          <w:rFonts w:ascii="Arial" w:hAnsi="Arial"/>
        </w:rPr>
        <w:br/>
        <w:t xml:space="preserve">a także rozporządzeniem Ministra Gospodarki, Pracy i Polityki Społecznej z dnia </w:t>
      </w:r>
      <w:r w:rsidRPr="00DF4109">
        <w:rPr>
          <w:rFonts w:ascii="Arial" w:hAnsi="Arial"/>
        </w:rPr>
        <w:br/>
        <w:t>25 marca 2003 r. w sprawie organizacji oraz trybu działania wojewódzkich i powiatowych społecznych rad do spraw osób niepełnosprawnych ( Dz. U. Nr 62 z 2003 r. poz. 560).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W roku 2012 odbyły się 3 posiedzenia Powiatowej Społecznej Rady do Spraw Osób Niepełnosprawnych (20 marca, 25 lipca i 11 grudnia). </w:t>
      </w:r>
    </w:p>
    <w:p w:rsidR="00DF4109" w:rsidRPr="00DF4109" w:rsidRDefault="00DF4109" w:rsidP="00DF4109">
      <w:pPr>
        <w:ind w:firstLine="708"/>
        <w:jc w:val="both"/>
        <w:rPr>
          <w:rFonts w:ascii="Arial Black" w:hAnsi="Arial Black"/>
          <w:color w:val="006600"/>
          <w:sz w:val="28"/>
        </w:rPr>
      </w:pPr>
      <w:r w:rsidRPr="00DF4109">
        <w:rPr>
          <w:rFonts w:ascii="Arial" w:hAnsi="Arial"/>
        </w:rPr>
        <w:t xml:space="preserve">Powiatowa Społeczna Rada do Spraw Osób Niepełnosprawnych pozytywnie zaopiniowała 6 projektów uchwał Rady Powiatu w Częstochowie, w tym cztery uchwały </w:t>
      </w:r>
      <w:r w:rsidRPr="00DF4109">
        <w:rPr>
          <w:rFonts w:ascii="Arial" w:hAnsi="Arial"/>
        </w:rPr>
        <w:br/>
        <w:t xml:space="preserve">w sprawie określenia zadań finansowanych ze środków PFRON w 2012 r., jedną uchwałę </w:t>
      </w:r>
      <w:r w:rsidRPr="00DF4109">
        <w:rPr>
          <w:rFonts w:ascii="Arial" w:hAnsi="Arial"/>
        </w:rPr>
        <w:br/>
        <w:t>w sprawie wstąpienia powiatu częstochowskiego w rolę realizatora programu pn. „Program wyrównywania różnic między regionami II” w obszarze D – likwidacji barier transportowych oraz jedną uchwałę w sprawie korzystania z przewozu samochodami przystosowanymi do transportu osób niepełnosprawnych mieszkańców powiatu częstochowskiego.</w:t>
      </w:r>
    </w:p>
    <w:p w:rsidR="00517B82" w:rsidRPr="00DF4109" w:rsidRDefault="00DF4109" w:rsidP="00443357">
      <w:pPr>
        <w:pStyle w:val="Nagwek2"/>
        <w:numPr>
          <w:ilvl w:val="0"/>
          <w:numId w:val="60"/>
        </w:numPr>
        <w:rPr>
          <w:rFonts w:ascii="Arial Black" w:hAnsi="Arial Black"/>
          <w:sz w:val="28"/>
          <w:szCs w:val="28"/>
          <w:u w:val="none"/>
        </w:rPr>
      </w:pPr>
      <w:bookmarkStart w:id="25" w:name="_Toc318706512"/>
      <w:r w:rsidRPr="00DF4109">
        <w:rPr>
          <w:rFonts w:ascii="Arial Black" w:hAnsi="Arial Black"/>
          <w:sz w:val="28"/>
          <w:szCs w:val="28"/>
          <w:u w:val="none"/>
        </w:rPr>
        <w:lastRenderedPageBreak/>
        <w:t>ZADANIA POWIAT</w:t>
      </w:r>
      <w:r w:rsidR="004455A3">
        <w:rPr>
          <w:rFonts w:ascii="Arial Black" w:hAnsi="Arial Black"/>
          <w:sz w:val="28"/>
          <w:szCs w:val="28"/>
          <w:u w:val="none"/>
        </w:rPr>
        <w:t>U Z REHABILITACJI</w:t>
      </w:r>
      <w:r w:rsidR="00517B82" w:rsidRPr="00DF4109">
        <w:rPr>
          <w:rFonts w:ascii="Arial Black" w:hAnsi="Arial Black"/>
          <w:sz w:val="28"/>
          <w:szCs w:val="28"/>
          <w:u w:val="none"/>
        </w:rPr>
        <w:t xml:space="preserve"> ZAWODOW</w:t>
      </w:r>
      <w:bookmarkEnd w:id="25"/>
      <w:r w:rsidR="004455A3">
        <w:rPr>
          <w:rFonts w:ascii="Arial Black" w:hAnsi="Arial Black"/>
          <w:sz w:val="28"/>
          <w:szCs w:val="28"/>
          <w:u w:val="none"/>
        </w:rPr>
        <w:t>EJ REALIZUJE PUP</w:t>
      </w:r>
    </w:p>
    <w:p w:rsidR="00DF4109" w:rsidRDefault="00DF4109" w:rsidP="00443357">
      <w:pPr>
        <w:numPr>
          <w:ilvl w:val="0"/>
          <w:numId w:val="61"/>
        </w:numPr>
        <w:ind w:left="357" w:hanging="357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Przyznawanie osobom niepełnosprawnym środków na rozpoczęcie działalności gospodarczej, rolniczej albo wniesienie wkładu do spółdzielni socjalnej art. </w:t>
      </w:r>
      <w:smartTag w:uri="urn:schemas-microsoft-com:office:smarttags" w:element="metricconverter">
        <w:smartTagPr>
          <w:attr w:name="ProductID" w:val="12 a"/>
        </w:smartTagPr>
        <w:r>
          <w:rPr>
            <w:rFonts w:ascii="Arial" w:hAnsi="Arial"/>
            <w:b/>
            <w:color w:val="FF0000"/>
          </w:rPr>
          <w:t>12 a</w:t>
        </w:r>
      </w:smartTag>
      <w:r>
        <w:rPr>
          <w:rFonts w:ascii="Arial" w:hAnsi="Arial"/>
          <w:b/>
          <w:color w:val="FF0000"/>
        </w:rPr>
        <w:t xml:space="preserve">. </w:t>
      </w:r>
    </w:p>
    <w:p w:rsidR="00DF4109" w:rsidRDefault="00DF4109" w:rsidP="00443357">
      <w:pPr>
        <w:numPr>
          <w:ilvl w:val="0"/>
          <w:numId w:val="61"/>
        </w:numPr>
        <w:ind w:left="357" w:hanging="357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Udzielenie dofinansowania do wysokości 50 % oprocentowania kredytów bankowych, zaciągniętych przez osoby niepełnosprawne na kontynuowanie działalności gospodarczej lub prowadzenie własnego lub dzierżawionego gospodarstwa rolnego art. 13.</w:t>
      </w:r>
    </w:p>
    <w:p w:rsidR="00DF4109" w:rsidRDefault="00DF4109" w:rsidP="00443357">
      <w:pPr>
        <w:numPr>
          <w:ilvl w:val="0"/>
          <w:numId w:val="61"/>
        </w:numPr>
        <w:ind w:left="357" w:hanging="357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Dokonywanie zwrotu kosztów poniesionych przez pracodawcę na :</w:t>
      </w:r>
    </w:p>
    <w:p w:rsidR="00DF4109" w:rsidRDefault="00DF4109" w:rsidP="00443357">
      <w:pPr>
        <w:numPr>
          <w:ilvl w:val="0"/>
          <w:numId w:val="32"/>
        </w:numPr>
        <w:tabs>
          <w:tab w:val="clear" w:pos="360"/>
          <w:tab w:val="num" w:pos="-2160"/>
        </w:tabs>
        <w:ind w:left="720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adaptację pomieszczeń zakładu pracy do potrzeb osób niepełnosprawnych, w szczególności poniesionych w związku z przystosowaniem tworzonych lub istniejących stanowisk pracy dla tych osób, stosownie do potrzeb wynikających z ich niepełnosprawności art.26 ust.1 pkt 1,</w:t>
      </w:r>
    </w:p>
    <w:p w:rsidR="00DF4109" w:rsidRDefault="00DF4109" w:rsidP="00443357">
      <w:pPr>
        <w:numPr>
          <w:ilvl w:val="0"/>
          <w:numId w:val="32"/>
        </w:numPr>
        <w:tabs>
          <w:tab w:val="clear" w:pos="360"/>
          <w:tab w:val="num" w:pos="-2160"/>
        </w:tabs>
        <w:ind w:left="720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adaptację lub nabycie urządzeń ułatwiających osobie niepełnosprawnej wykonywanie pracy lub funkcjonowanie w zakładzie pracy art.26 ust.1 pkt 1b,</w:t>
      </w:r>
    </w:p>
    <w:p w:rsidR="00DF4109" w:rsidRDefault="00DF4109" w:rsidP="00443357">
      <w:pPr>
        <w:numPr>
          <w:ilvl w:val="0"/>
          <w:numId w:val="32"/>
        </w:numPr>
        <w:tabs>
          <w:tab w:val="clear" w:pos="360"/>
          <w:tab w:val="num" w:pos="-2160"/>
        </w:tabs>
        <w:ind w:left="720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zakup i autoryzację oprogramowania na użytek pracowników niepełnosprawnych oraz urządzeń technologii wspomagających lub przystosowanych do potrzeb wynikających z ich niepełnosprawności art. 26  ust.1 pkt 1c,</w:t>
      </w:r>
    </w:p>
    <w:p w:rsidR="00DF4109" w:rsidRDefault="00DF4109" w:rsidP="00443357">
      <w:pPr>
        <w:numPr>
          <w:ilvl w:val="0"/>
          <w:numId w:val="32"/>
        </w:numPr>
        <w:tabs>
          <w:tab w:val="clear" w:pos="360"/>
          <w:tab w:val="num" w:pos="-2160"/>
        </w:tabs>
        <w:ind w:left="720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rozpoznanie przez służby medycyny pracy potrzeb, o którym mowa w art. 26 ust. 1 pkt 2.</w:t>
      </w:r>
    </w:p>
    <w:p w:rsidR="00DF4109" w:rsidRDefault="00DF4109" w:rsidP="00443357">
      <w:pPr>
        <w:numPr>
          <w:ilvl w:val="0"/>
          <w:numId w:val="61"/>
        </w:numPr>
        <w:ind w:left="357" w:hanging="357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Dokonywanie zwrotu kosztów zatrudniania pracowników pomagających pracownikom niepełnosprawnym w pracy art. 26 d.</w:t>
      </w:r>
    </w:p>
    <w:p w:rsidR="00DF4109" w:rsidRDefault="00DF4109" w:rsidP="00443357">
      <w:pPr>
        <w:numPr>
          <w:ilvl w:val="0"/>
          <w:numId w:val="61"/>
        </w:numPr>
        <w:ind w:left="357" w:hanging="357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Dokonywanie zwrotu kosztów wyposażenia stanowiska pracy osoby niepełnosprawnej art. 26 e .</w:t>
      </w:r>
    </w:p>
    <w:p w:rsidR="00DF4109" w:rsidRDefault="00DF4109" w:rsidP="00443357">
      <w:pPr>
        <w:numPr>
          <w:ilvl w:val="0"/>
          <w:numId w:val="61"/>
        </w:numPr>
        <w:ind w:left="357" w:hanging="357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Finansowanie wydatków na instrumenty lub usługi rynku pracy określone </w:t>
      </w:r>
      <w:r>
        <w:rPr>
          <w:rFonts w:ascii="Arial" w:hAnsi="Arial"/>
          <w:b/>
          <w:color w:val="FF0000"/>
        </w:rPr>
        <w:br/>
        <w:t xml:space="preserve">w ustawie z dnia 20.04.2004 r. o promocji  zatrudniania i instytucjach rynku pracy (Dz. U z 2008 r. Nr 69, poz. 415 z </w:t>
      </w:r>
      <w:proofErr w:type="spellStart"/>
      <w:r>
        <w:rPr>
          <w:rFonts w:ascii="Arial" w:hAnsi="Arial"/>
          <w:b/>
          <w:color w:val="FF0000"/>
        </w:rPr>
        <w:t>późn</w:t>
      </w:r>
      <w:proofErr w:type="spellEnd"/>
      <w:r>
        <w:rPr>
          <w:rFonts w:ascii="Arial" w:hAnsi="Arial"/>
          <w:b/>
          <w:color w:val="FF0000"/>
        </w:rPr>
        <w:t xml:space="preserve">. zm.) w odniesieniu do osób niepełnosprawnych zarejestrowanych jako poszukujące pracy niepozostające </w:t>
      </w:r>
      <w:r>
        <w:rPr>
          <w:rFonts w:ascii="Arial" w:hAnsi="Arial"/>
          <w:b/>
          <w:color w:val="FF0000"/>
        </w:rPr>
        <w:br/>
        <w:t xml:space="preserve">w zatrudnieniu zgodnie z art. 11 i  art. </w:t>
      </w:r>
      <w:smartTag w:uri="urn:schemas-microsoft-com:office:smarttags" w:element="metricconverter">
        <w:smartTagPr>
          <w:attr w:name="ProductID" w:val="35 a"/>
        </w:smartTagPr>
        <w:r>
          <w:rPr>
            <w:rFonts w:ascii="Arial" w:hAnsi="Arial"/>
            <w:b/>
            <w:color w:val="FF0000"/>
          </w:rPr>
          <w:t>35 a</w:t>
        </w:r>
      </w:smartTag>
      <w:r>
        <w:rPr>
          <w:rFonts w:ascii="Arial" w:hAnsi="Arial"/>
          <w:b/>
          <w:color w:val="FF0000"/>
        </w:rPr>
        <w:t xml:space="preserve"> ust.1 pkt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Arial" w:hAnsi="Arial"/>
            <w:b/>
            <w:color w:val="FF0000"/>
          </w:rPr>
          <w:t>6 a</w:t>
        </w:r>
      </w:smartTag>
      <w:r>
        <w:rPr>
          <w:rFonts w:ascii="Arial" w:hAnsi="Arial"/>
          <w:b/>
          <w:color w:val="FF0000"/>
        </w:rPr>
        <w:t>.</w:t>
      </w:r>
    </w:p>
    <w:p w:rsidR="00DF4109" w:rsidRDefault="00DF4109" w:rsidP="00443357">
      <w:pPr>
        <w:numPr>
          <w:ilvl w:val="0"/>
          <w:numId w:val="61"/>
        </w:numPr>
        <w:ind w:left="357" w:hanging="357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Finansowanie kosztów szkolenia i przekwalifikowania zawodowego osób niepełnosprawnych art. 40.</w:t>
      </w:r>
    </w:p>
    <w:p w:rsidR="00DF4109" w:rsidRDefault="00DF4109" w:rsidP="00443357">
      <w:pPr>
        <w:numPr>
          <w:ilvl w:val="0"/>
          <w:numId w:val="61"/>
        </w:numPr>
        <w:ind w:left="357" w:hanging="357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Dokonywanie zwrotu kosztów poniesionych przez pracodawcę na szkolenia zatrudnionych osób niepełnosprawnych art. 41.</w:t>
      </w:r>
    </w:p>
    <w:p w:rsidR="00DF4109" w:rsidRDefault="00DF4109" w:rsidP="00443357">
      <w:pPr>
        <w:numPr>
          <w:ilvl w:val="0"/>
          <w:numId w:val="61"/>
        </w:numPr>
        <w:ind w:left="357" w:hanging="357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Zlecanie zadań w części dotyczącej rehabilitacji zawodowej osób niepełnosprawnych.</w:t>
      </w:r>
    </w:p>
    <w:p w:rsidR="00DF4109" w:rsidRDefault="00DF4109" w:rsidP="00DF4109">
      <w:pPr>
        <w:ind w:firstLine="708"/>
        <w:jc w:val="both"/>
        <w:rPr>
          <w:rFonts w:ascii="Arial" w:hAnsi="Arial"/>
          <w:i/>
          <w:color w:val="FF0000"/>
          <w:sz w:val="22"/>
        </w:rPr>
      </w:pPr>
      <w:r>
        <w:rPr>
          <w:rFonts w:ascii="Arial" w:hAnsi="Arial"/>
          <w:i/>
          <w:sz w:val="22"/>
        </w:rPr>
        <w:t>Rehabilitacja zawodowa ma na celu ułatwienie osobie niepełnosprawnej uzyskania</w:t>
      </w:r>
      <w:r>
        <w:rPr>
          <w:rFonts w:ascii="Arial" w:hAnsi="Arial"/>
          <w:i/>
          <w:sz w:val="22"/>
        </w:rPr>
        <w:br/>
        <w:t>i utrzymania odpowiedniego zatrudnienia i awansu zawodowego przez umożliwienie jej korzystania z poradnictwa zawodowego i pośrednictwa pracy.</w:t>
      </w:r>
    </w:p>
    <w:p w:rsidR="00DF4109" w:rsidRDefault="00DF4109" w:rsidP="00DF4109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Zadania z zakresu rehabilitacji zawodowej osób niepełnosprawnych realizuje Powiatowy Urząd Pracy w Częstochowie na podstawie porozumienia z dnia 02 kwietnia 2008 roku zawartego pomiędzy Miastem Częstochowa a Powiatem Częstochowskim. </w:t>
      </w:r>
    </w:p>
    <w:p w:rsidR="00DF4109" w:rsidRDefault="00DF4109" w:rsidP="00DF4109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Stosownie do zawartego porozumienia Powiatowy Urząd Pracy w Częstochowie otrzymał środki PFRON w kwocie 130.000 zł, które wykorzystane zostały następująco.</w:t>
      </w:r>
    </w:p>
    <w:p w:rsidR="00DF4109" w:rsidRDefault="00DF4109" w:rsidP="00DF4109">
      <w:pPr>
        <w:jc w:val="both"/>
        <w:rPr>
          <w:rFonts w:ascii="Arial" w:hAnsi="Arial"/>
          <w:b/>
          <w:color w:val="FF0000"/>
        </w:rPr>
      </w:pPr>
    </w:p>
    <w:p w:rsidR="00DF4109" w:rsidRDefault="00DF4109" w:rsidP="00DF4109">
      <w:pPr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1. Przyznawanie osobom niepełnosprawnym środków na rozpoczęcie działalności gospodarczej, rolniczej albo wniesienie wkładu do spółdzielni socjalnej. </w:t>
      </w:r>
    </w:p>
    <w:p w:rsidR="00DF4109" w:rsidRDefault="00DF4109" w:rsidP="00DF4109">
      <w:pPr>
        <w:pStyle w:val="Tekstpodstawowy2"/>
        <w:numPr>
          <w:ilvl w:val="0"/>
          <w:numId w:val="0"/>
        </w:num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Jednorazowe dofinansowanie na rozpoczęcie działalności gospodarczej - 52.600 zł. Rozpatrzono pozytywnie 2 wnioski osób niepełnosprawnych, w tym jeden wniosek dla mieszkańca gminy Olsztyn w kwocie 19.100 zł z przeznaczeniem na handel art. przemysłowymi i 1 wniosek dla mieszkańca gminy Poczesna – 33.500 zł </w:t>
      </w:r>
      <w:r>
        <w:rPr>
          <w:rFonts w:ascii="Arial" w:hAnsi="Arial"/>
        </w:rPr>
        <w:br/>
        <w:t>z przeznaczeniem  na usługi z zakresu  mechaniki pojazdowej.</w:t>
      </w:r>
    </w:p>
    <w:p w:rsidR="00DF4109" w:rsidRDefault="00DF4109" w:rsidP="00DF4109">
      <w:pPr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lastRenderedPageBreak/>
        <w:t>2. Udzielenie dofinansowania do wysokości 50 % oprocentowania kredytów</w:t>
      </w:r>
      <w:r>
        <w:rPr>
          <w:rFonts w:ascii="Arial" w:hAnsi="Arial"/>
          <w:b/>
          <w:color w:val="FF0000"/>
        </w:rPr>
        <w:br/>
        <w:t>bankowych, zaciągniętych przez osoby niepełnosprawne na kontynuowanie działalności gospodarczej lub prowadzenie własnego lub dzierżawionego gospodarstwa rolnego.</w:t>
      </w:r>
    </w:p>
    <w:p w:rsidR="00DF4109" w:rsidRDefault="00DF4109" w:rsidP="00DF4109">
      <w:pPr>
        <w:ind w:left="284"/>
        <w:jc w:val="both"/>
        <w:rPr>
          <w:rFonts w:ascii="Arial" w:hAnsi="Arial"/>
          <w:b/>
          <w:i/>
          <w:color w:val="FF0000"/>
        </w:rPr>
      </w:pPr>
    </w:p>
    <w:p w:rsidR="00DF4109" w:rsidRDefault="00DF4109" w:rsidP="00DF4109">
      <w:pPr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Dofinansowanie do oprocentowania kredytu bankowego przyznano </w:t>
      </w:r>
      <w:r>
        <w:rPr>
          <w:rFonts w:ascii="Arial" w:hAnsi="Arial"/>
          <w:color w:val="000000"/>
        </w:rPr>
        <w:br/>
        <w:t xml:space="preserve">1 osobie – pracodawcy z gminy Janów w kwocie - 1.619 zł. </w:t>
      </w:r>
    </w:p>
    <w:p w:rsidR="00DF4109" w:rsidRDefault="00DF4109" w:rsidP="00DF4109">
      <w:pPr>
        <w:ind w:left="708" w:hanging="645"/>
        <w:rPr>
          <w:rFonts w:ascii="Arial" w:hAnsi="Arial"/>
          <w:color w:val="000000"/>
        </w:rPr>
      </w:pPr>
    </w:p>
    <w:p w:rsidR="00DF4109" w:rsidRDefault="00DF4109" w:rsidP="00DF4109">
      <w:pPr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5. Dokonywanie zwrotu kosztów wyposażenia stanowiska pracy osoby niepełnosprawnej.</w:t>
      </w:r>
    </w:p>
    <w:p w:rsidR="00DF4109" w:rsidRDefault="00DF4109" w:rsidP="00DF4109">
      <w:pPr>
        <w:ind w:left="705" w:hanging="645"/>
        <w:rPr>
          <w:rFonts w:ascii="Arial" w:hAnsi="Arial"/>
          <w:b/>
          <w:i/>
          <w:color w:val="FF0000"/>
        </w:rPr>
      </w:pPr>
    </w:p>
    <w:p w:rsidR="00DF4109" w:rsidRDefault="00DF4109" w:rsidP="00DF4109">
      <w:pPr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 wniosek pracodawców:</w:t>
      </w:r>
    </w:p>
    <w:p w:rsidR="00DF4109" w:rsidRDefault="00DF4109" w:rsidP="00DF4109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– Firma „Joker” Herby utworzono 1 stanowisko pracy -operator urządzeń przetworów owocowo-warzywnych - 30.000 zł. </w:t>
      </w:r>
    </w:p>
    <w:p w:rsidR="00DF4109" w:rsidRDefault="00DF4109" w:rsidP="00DF4109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– Firma GEMINA Częstochowa, utworzono 1 stanowisko pracy – pracownik gospodarczy – 36.500 zł.</w:t>
      </w:r>
    </w:p>
    <w:p w:rsidR="00DF4109" w:rsidRDefault="00DF4109" w:rsidP="00DF4109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:rsidR="00DF4109" w:rsidRDefault="00DF4109" w:rsidP="00DF4109">
      <w:pPr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 6. Finansowanie wydatków na instrumenty lub usługi rynku pracy określone                    w ustawie o promocji w odniesieniu do osób niepełnosprawnych zarejestrowanych jako poszukujące pracy niepozostające w zatrudnieniu zgodnie z art. 11.</w:t>
      </w:r>
    </w:p>
    <w:p w:rsidR="00DF4109" w:rsidRDefault="00DF4109" w:rsidP="00DF4109">
      <w:pPr>
        <w:ind w:left="705"/>
        <w:rPr>
          <w:rFonts w:ascii="Arial" w:hAnsi="Arial"/>
          <w:color w:val="000000"/>
        </w:rPr>
      </w:pPr>
    </w:p>
    <w:p w:rsidR="00DF4109" w:rsidRDefault="00DF4109" w:rsidP="00DF4109">
      <w:pPr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Kwotę 9.178 zł przeznaczono na sfinansowanie 2 staży pracy dla niepełnosprawnych mieszkańców gmin:  Kruszyna w Urzędzie Gminy i Olsztyn w Firmie</w:t>
      </w:r>
      <w:r w:rsidR="00720535">
        <w:rPr>
          <w:rFonts w:ascii="Arial" w:hAnsi="Arial"/>
          <w:color w:val="000000"/>
        </w:rPr>
        <w:t xml:space="preserve"> ,,</w:t>
      </w:r>
      <w:r>
        <w:rPr>
          <w:rFonts w:ascii="Arial" w:hAnsi="Arial"/>
          <w:color w:val="000000"/>
        </w:rPr>
        <w:t xml:space="preserve">UDZIAŁOWIEC’’. </w:t>
      </w:r>
    </w:p>
    <w:p w:rsidR="00DF4109" w:rsidRDefault="00DF4109" w:rsidP="00DF4109">
      <w:pPr>
        <w:ind w:left="705" w:hanging="64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Niewykorzystane środki PFRON w kwocie 103 zł zostały zwrócone na konto PFRON.</w:t>
      </w:r>
    </w:p>
    <w:p w:rsidR="00DF4109" w:rsidRDefault="00DF4109" w:rsidP="00DF4109">
      <w:pPr>
        <w:ind w:left="705" w:hanging="645"/>
        <w:rPr>
          <w:rFonts w:ascii="Arial" w:hAnsi="Arial"/>
          <w:color w:val="000000"/>
        </w:rPr>
      </w:pPr>
    </w:p>
    <w:p w:rsidR="00DF4109" w:rsidRDefault="00DF4109" w:rsidP="00DF4109">
      <w:pPr>
        <w:ind w:left="705" w:hanging="645"/>
      </w:pPr>
    </w:p>
    <w:p w:rsidR="00DF4109" w:rsidRPr="00072CA7" w:rsidRDefault="00DF4109" w:rsidP="00DF4109">
      <w:pPr>
        <w:pStyle w:val="Nagwek5"/>
        <w:jc w:val="left"/>
        <w:rPr>
          <w:rFonts w:cs="Arial"/>
          <w:szCs w:val="24"/>
        </w:rPr>
      </w:pPr>
    </w:p>
    <w:p w:rsidR="00517B82" w:rsidRPr="00517B82" w:rsidRDefault="00517B82" w:rsidP="00517B82">
      <w:pPr>
        <w:jc w:val="both"/>
        <w:rPr>
          <w:rFonts w:ascii="Arial" w:hAnsi="Arial"/>
          <w:b/>
        </w:rPr>
      </w:pPr>
    </w:p>
    <w:p w:rsidR="00784665" w:rsidRDefault="00784665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W załączeniu tabele dotyczące :</w:t>
      </w:r>
    </w:p>
    <w:p w:rsidR="00784665" w:rsidRDefault="00784665">
      <w:pPr>
        <w:jc w:val="both"/>
        <w:rPr>
          <w:rFonts w:ascii="Arial" w:hAnsi="Arial"/>
          <w:i/>
        </w:rPr>
      </w:pPr>
    </w:p>
    <w:p w:rsidR="00784665" w:rsidRDefault="00154E79" w:rsidP="00884311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Wykonania budżetu w dziale 852</w:t>
      </w:r>
      <w:r w:rsidR="00784665">
        <w:rPr>
          <w:rFonts w:ascii="Arial" w:hAnsi="Arial"/>
        </w:rPr>
        <w:t xml:space="preserve"> – </w:t>
      </w:r>
      <w:r>
        <w:rPr>
          <w:rFonts w:ascii="Arial" w:hAnsi="Arial"/>
        </w:rPr>
        <w:t>Pomoc</w:t>
      </w:r>
      <w:r w:rsidR="00784665">
        <w:rPr>
          <w:rFonts w:ascii="Arial" w:hAnsi="Arial"/>
        </w:rPr>
        <w:t xml:space="preserve"> społeczna w 20</w:t>
      </w:r>
      <w:r>
        <w:rPr>
          <w:rFonts w:ascii="Arial" w:hAnsi="Arial"/>
        </w:rPr>
        <w:t>12</w:t>
      </w:r>
      <w:r w:rsidR="00784665">
        <w:rPr>
          <w:rFonts w:ascii="Arial" w:hAnsi="Arial"/>
        </w:rPr>
        <w:t xml:space="preserve"> roku</w:t>
      </w:r>
      <w:r>
        <w:rPr>
          <w:rFonts w:ascii="Arial" w:hAnsi="Arial"/>
        </w:rPr>
        <w:t>.</w:t>
      </w:r>
    </w:p>
    <w:p w:rsidR="00154E79" w:rsidRDefault="00154E79" w:rsidP="00154E79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Wykonania budżetu w dziale 853- Pozostałe zadania w zakresie polityki społecznej </w:t>
      </w:r>
      <w:r>
        <w:rPr>
          <w:rFonts w:ascii="Arial" w:hAnsi="Arial"/>
        </w:rPr>
        <w:br/>
        <w:t>w 2012 roku.</w:t>
      </w:r>
    </w:p>
    <w:p w:rsidR="00784665" w:rsidRDefault="00784665" w:rsidP="00884311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Wykorzystania środków z PFRON w 20</w:t>
      </w:r>
      <w:r w:rsidR="00154E79">
        <w:rPr>
          <w:rFonts w:ascii="Arial" w:hAnsi="Arial"/>
        </w:rPr>
        <w:t>12</w:t>
      </w:r>
      <w:r>
        <w:rPr>
          <w:rFonts w:ascii="Arial" w:hAnsi="Arial"/>
        </w:rPr>
        <w:t xml:space="preserve"> roku</w:t>
      </w:r>
    </w:p>
    <w:p w:rsidR="00784665" w:rsidRDefault="00784665">
      <w:pPr>
        <w:rPr>
          <w:rFonts w:ascii="Arial" w:hAnsi="Arial"/>
        </w:rPr>
        <w:sectPr w:rsidR="00784665" w:rsidSect="00C94715">
          <w:headerReference w:type="default" r:id="rId13"/>
          <w:headerReference w:type="first" r:id="rId14"/>
          <w:pgSz w:w="11907" w:h="16840" w:code="9"/>
          <w:pgMar w:top="953" w:right="992" w:bottom="822" w:left="850" w:header="709" w:footer="709" w:gutter="284"/>
          <w:cols w:space="720"/>
          <w:titlePg/>
          <w:docGrid w:linePitch="326"/>
        </w:sectPr>
      </w:pPr>
    </w:p>
    <w:p w:rsidR="00784665" w:rsidRDefault="00BF29CD">
      <w:pPr>
        <w:pStyle w:val="Nagwek5"/>
        <w:ind w:left="768" w:firstLine="7020"/>
        <w:jc w:val="left"/>
        <w:rPr>
          <w:sz w:val="20"/>
        </w:rPr>
      </w:pPr>
      <w:r>
        <w:rPr>
          <w:sz w:val="20"/>
        </w:rPr>
        <w:lastRenderedPageBreak/>
        <w:t xml:space="preserve"> </w:t>
      </w:r>
      <w:r w:rsidR="00784665">
        <w:rPr>
          <w:sz w:val="20"/>
        </w:rPr>
        <w:t>Załącznik Nr 2</w:t>
      </w:r>
    </w:p>
    <w:p w:rsidR="00784665" w:rsidRDefault="00784665">
      <w:pPr>
        <w:jc w:val="center"/>
      </w:pPr>
    </w:p>
    <w:p w:rsidR="00784665" w:rsidRDefault="0078466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WYKAZ POTRZEB W ZAKRESIE </w:t>
      </w:r>
    </w:p>
    <w:p w:rsidR="00784665" w:rsidRDefault="00D848E9">
      <w:pPr>
        <w:jc w:val="center"/>
        <w:rPr>
          <w:b/>
          <w:sz w:val="32"/>
        </w:rPr>
      </w:pPr>
      <w:r>
        <w:rPr>
          <w:rFonts w:ascii="Arial" w:hAnsi="Arial"/>
          <w:b/>
          <w:sz w:val="32"/>
        </w:rPr>
        <w:t>POMOCY SPOŁECZNEJ NA 2013</w:t>
      </w:r>
      <w:r w:rsidR="00784665">
        <w:rPr>
          <w:rFonts w:ascii="Arial" w:hAnsi="Arial"/>
          <w:b/>
          <w:sz w:val="32"/>
        </w:rPr>
        <w:t xml:space="preserve"> r.</w:t>
      </w:r>
    </w:p>
    <w:p w:rsidR="00784665" w:rsidRDefault="00784665"/>
    <w:p w:rsidR="00784665" w:rsidRDefault="00784665"/>
    <w:p w:rsidR="009A591B" w:rsidRDefault="009A591B" w:rsidP="00A725DF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Rozwój terapii rodzinnej dla członków rodzin zagrożonych i dotkniętych problemem przemocy w rodzinie. </w:t>
      </w:r>
    </w:p>
    <w:p w:rsidR="009A591B" w:rsidRDefault="009A591B" w:rsidP="00A725DF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Prowadzenie grupy wsparcia dla osób doznających przemocy w rodzinie. </w:t>
      </w:r>
    </w:p>
    <w:p w:rsidR="009A591B" w:rsidRDefault="009A591B" w:rsidP="00A725DF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Zapewnienie osobom dotkniętym przemocą w rodzinie miejsc w Ośrodkach Interwencji Kryzysowej.</w:t>
      </w:r>
    </w:p>
    <w:p w:rsidR="001E06EA" w:rsidRDefault="001E06EA" w:rsidP="00A725DF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Pozyskiwanie środków finansowych z funduszy strukturalnych Unii Europejskiej wspierających aktywizację zawodową i społeczną pełnoletnich wychowanków placówek opiekuńczo – wychowawczych i rodzin zastępczych– grup</w:t>
      </w:r>
      <w:r w:rsidR="006574C2">
        <w:rPr>
          <w:rFonts w:ascii="Arial" w:hAnsi="Arial"/>
        </w:rPr>
        <w:t>y zagrożonej</w:t>
      </w:r>
      <w:r>
        <w:rPr>
          <w:rFonts w:ascii="Arial" w:hAnsi="Arial"/>
        </w:rPr>
        <w:t xml:space="preserve"> wykluczeniem społecznym. </w:t>
      </w:r>
    </w:p>
    <w:p w:rsidR="006574C2" w:rsidRDefault="006574C2" w:rsidP="00A725DF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Utrzymywanie jakości standardu usług świadczonych przez domy pomocy społecznej funkcjonujące na terenie powiatu częstochowskiego.</w:t>
      </w:r>
    </w:p>
    <w:p w:rsidR="006574C2" w:rsidRDefault="006574C2" w:rsidP="00A725DF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Współfinansowanie kosztów funkcjonowania Warsztatu Terapii Zajęciowej </w:t>
      </w:r>
      <w:r w:rsidR="007479B3">
        <w:rPr>
          <w:rFonts w:ascii="Arial" w:hAnsi="Arial"/>
        </w:rPr>
        <w:br/>
      </w:r>
      <w:r>
        <w:rPr>
          <w:rFonts w:ascii="Arial" w:hAnsi="Arial"/>
        </w:rPr>
        <w:t>w Koniecpolu.</w:t>
      </w:r>
    </w:p>
    <w:p w:rsidR="00784665" w:rsidRPr="00350056" w:rsidRDefault="007479B3" w:rsidP="00A725DF">
      <w:pPr>
        <w:numPr>
          <w:ilvl w:val="0"/>
          <w:numId w:val="7"/>
        </w:numPr>
        <w:spacing w:line="360" w:lineRule="auto"/>
        <w:jc w:val="both"/>
      </w:pPr>
      <w:r w:rsidRPr="007479B3">
        <w:rPr>
          <w:rFonts w:ascii="Arial" w:hAnsi="Arial"/>
        </w:rPr>
        <w:t>Uczestnictwo w „Programie wyrównywania różnic między regionami II”- stosownie do złożonych wniosków i wystąpień.</w:t>
      </w:r>
    </w:p>
    <w:p w:rsidR="00350056" w:rsidRPr="00350056" w:rsidRDefault="00350056" w:rsidP="00A725DF">
      <w:pPr>
        <w:pStyle w:val="Akapitzlist"/>
        <w:numPr>
          <w:ilvl w:val="0"/>
          <w:numId w:val="7"/>
        </w:numPr>
        <w:spacing w:line="360" w:lineRule="auto"/>
        <w:rPr>
          <w:rFonts w:ascii="Arial" w:hAnsi="Arial"/>
        </w:rPr>
      </w:pPr>
      <w:r w:rsidRPr="00350056">
        <w:rPr>
          <w:rFonts w:ascii="Arial" w:hAnsi="Arial"/>
        </w:rPr>
        <w:t>Uczestnictwo w pilotażowym programie „Aktywny samorząd”</w:t>
      </w:r>
      <w:r w:rsidRPr="00350056">
        <w:t xml:space="preserve"> </w:t>
      </w:r>
      <w:r w:rsidRPr="00350056">
        <w:rPr>
          <w:rFonts w:ascii="Arial" w:hAnsi="Arial"/>
        </w:rPr>
        <w:t>- stosownie do złożonych wniosków i wystąpień.</w:t>
      </w:r>
    </w:p>
    <w:p w:rsidR="00350056" w:rsidRDefault="00350056" w:rsidP="00A725DF">
      <w:pPr>
        <w:spacing w:line="360" w:lineRule="auto"/>
        <w:ind w:left="360"/>
        <w:jc w:val="both"/>
      </w:pPr>
    </w:p>
    <w:sectPr w:rsidR="00350056">
      <w:headerReference w:type="first" r:id="rId15"/>
      <w:pgSz w:w="11907" w:h="16840" w:code="9"/>
      <w:pgMar w:top="851" w:right="992" w:bottom="822" w:left="1134" w:header="426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B1" w:rsidRDefault="000856B1">
      <w:r>
        <w:separator/>
      </w:r>
    </w:p>
    <w:p w:rsidR="000856B1" w:rsidRDefault="000856B1"/>
  </w:endnote>
  <w:endnote w:type="continuationSeparator" w:id="0">
    <w:p w:rsidR="000856B1" w:rsidRDefault="000856B1">
      <w:r>
        <w:continuationSeparator/>
      </w:r>
    </w:p>
    <w:p w:rsidR="000856B1" w:rsidRDefault="00085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36" w:rsidRDefault="00B84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33</w:t>
    </w:r>
    <w:r>
      <w:rPr>
        <w:rStyle w:val="Numerstrony"/>
      </w:rPr>
      <w:fldChar w:fldCharType="end"/>
    </w:r>
  </w:p>
  <w:p w:rsidR="00B84936" w:rsidRDefault="00B849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B1" w:rsidRDefault="000856B1">
      <w:r>
        <w:separator/>
      </w:r>
    </w:p>
    <w:p w:rsidR="000856B1" w:rsidRDefault="000856B1"/>
  </w:footnote>
  <w:footnote w:type="continuationSeparator" w:id="0">
    <w:p w:rsidR="000856B1" w:rsidRDefault="000856B1">
      <w:r>
        <w:continuationSeparator/>
      </w:r>
    </w:p>
    <w:p w:rsidR="000856B1" w:rsidRDefault="000856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36" w:rsidRDefault="00B849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33</w:t>
    </w:r>
    <w:r>
      <w:rPr>
        <w:rStyle w:val="Numerstrony"/>
      </w:rPr>
      <w:fldChar w:fldCharType="end"/>
    </w:r>
  </w:p>
  <w:p w:rsidR="00B84936" w:rsidRDefault="00B8493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36" w:rsidRDefault="00B84936">
    <w:pPr>
      <w:pStyle w:val="Nagwek"/>
      <w:framePr w:w="425" w:h="433" w:hRule="exact" w:wrap="around" w:vAnchor="text" w:hAnchor="page" w:x="10513" w:y="12"/>
      <w:rPr>
        <w:rStyle w:val="Numerstrony"/>
        <w:b/>
        <w:color w:val="000080"/>
        <w:sz w:val="36"/>
      </w:rPr>
    </w:pPr>
    <w:r>
      <w:rPr>
        <w:rStyle w:val="Numerstrony"/>
        <w:b/>
        <w:color w:val="000080"/>
        <w:sz w:val="32"/>
        <w:highlight w:val="yellow"/>
      </w:rPr>
      <w:fldChar w:fldCharType="begin"/>
    </w:r>
    <w:r>
      <w:rPr>
        <w:rStyle w:val="Numerstrony"/>
        <w:b/>
        <w:color w:val="000080"/>
        <w:sz w:val="32"/>
        <w:highlight w:val="yellow"/>
      </w:rPr>
      <w:instrText xml:space="preserve">PAGE  </w:instrText>
    </w:r>
    <w:r>
      <w:rPr>
        <w:rStyle w:val="Numerstrony"/>
        <w:b/>
        <w:color w:val="000080"/>
        <w:sz w:val="32"/>
        <w:highlight w:val="yellow"/>
      </w:rPr>
      <w:fldChar w:fldCharType="separate"/>
    </w:r>
    <w:r>
      <w:rPr>
        <w:rStyle w:val="Numerstrony"/>
        <w:b/>
        <w:noProof/>
        <w:color w:val="000080"/>
        <w:sz w:val="32"/>
        <w:highlight w:val="yellow"/>
      </w:rPr>
      <w:t>2</w:t>
    </w:r>
    <w:r>
      <w:rPr>
        <w:rStyle w:val="Numerstrony"/>
        <w:b/>
        <w:color w:val="000080"/>
        <w:sz w:val="32"/>
        <w:highlight w:val="yellow"/>
      </w:rPr>
      <w:fldChar w:fldCharType="end"/>
    </w:r>
  </w:p>
  <w:p w:rsidR="00B84936" w:rsidRDefault="00B84936">
    <w:pPr>
      <w:pStyle w:val="Nagwek"/>
      <w:ind w:left="1134" w:right="360"/>
      <w:rPr>
        <w:rFonts w:ascii="Arial" w:hAnsi="Arial"/>
        <w:b/>
        <w:sz w:val="24"/>
      </w:rPr>
    </w:pPr>
    <w:r>
      <w:rPr>
        <w:noProof/>
        <w:sz w:val="24"/>
      </w:rPr>
      <w:drawing>
        <wp:anchor distT="0" distB="0" distL="114300" distR="114300" simplePos="0" relativeHeight="251661824" behindDoc="0" locked="0" layoutInCell="0" allowOverlap="1" wp14:anchorId="755414AC" wp14:editId="35AA103B">
          <wp:simplePos x="0" y="0"/>
          <wp:positionH relativeFrom="column">
            <wp:posOffset>8255</wp:posOffset>
          </wp:positionH>
          <wp:positionV relativeFrom="paragraph">
            <wp:posOffset>-84455</wp:posOffset>
          </wp:positionV>
          <wp:extent cx="631190" cy="424815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6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2481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4"/>
      </w:rPr>
      <w:t xml:space="preserve">SPRAWOZDANIE Z DZIAŁALNOŚCI POWIATOWEGO CENTRUM </w:t>
    </w:r>
  </w:p>
  <w:p w:rsidR="00B84936" w:rsidRDefault="00B84936">
    <w:pPr>
      <w:pStyle w:val="Nagwek"/>
      <w:ind w:left="1134" w:right="36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POMOCY RODZINIE W CZĘSTOCHOWIE ZA 2009 ROK </w:t>
    </w:r>
  </w:p>
  <w:p w:rsidR="00B84936" w:rsidRDefault="00B84936">
    <w:pPr>
      <w:pStyle w:val="Nagwek"/>
      <w:pBdr>
        <w:bottom w:val="thinThickThinSmallGap" w:sz="24" w:space="0" w:color="008000"/>
      </w:pBdr>
      <w:rPr>
        <w:rFonts w:ascii="Arial" w:hAnsi="Arial"/>
        <w:b/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36" w:rsidRDefault="00B84936">
    <w:pPr>
      <w:pStyle w:val="Nagwek"/>
      <w:framePr w:w="425" w:h="433" w:hRule="exact" w:wrap="around" w:vAnchor="text" w:hAnchor="page" w:x="10513" w:y="12"/>
      <w:rPr>
        <w:rStyle w:val="Numerstrony"/>
        <w:b/>
        <w:color w:val="000080"/>
        <w:sz w:val="36"/>
      </w:rPr>
    </w:pPr>
    <w:r>
      <w:rPr>
        <w:rStyle w:val="Numerstrony"/>
        <w:b/>
        <w:color w:val="000080"/>
        <w:sz w:val="32"/>
        <w:highlight w:val="yellow"/>
      </w:rPr>
      <w:fldChar w:fldCharType="begin"/>
    </w:r>
    <w:r>
      <w:rPr>
        <w:rStyle w:val="Numerstrony"/>
        <w:b/>
        <w:color w:val="000080"/>
        <w:sz w:val="32"/>
        <w:highlight w:val="yellow"/>
      </w:rPr>
      <w:instrText xml:space="preserve">PAGE  </w:instrText>
    </w:r>
    <w:r>
      <w:rPr>
        <w:rStyle w:val="Numerstrony"/>
        <w:b/>
        <w:color w:val="000080"/>
        <w:sz w:val="32"/>
        <w:highlight w:val="yellow"/>
      </w:rPr>
      <w:fldChar w:fldCharType="separate"/>
    </w:r>
    <w:r w:rsidR="00375540">
      <w:rPr>
        <w:rStyle w:val="Numerstrony"/>
        <w:b/>
        <w:noProof/>
        <w:color w:val="000080"/>
        <w:sz w:val="32"/>
        <w:highlight w:val="yellow"/>
      </w:rPr>
      <w:t>18</w:t>
    </w:r>
    <w:r>
      <w:rPr>
        <w:rStyle w:val="Numerstrony"/>
        <w:b/>
        <w:color w:val="000080"/>
        <w:sz w:val="32"/>
        <w:highlight w:val="yellow"/>
      </w:rPr>
      <w:fldChar w:fldCharType="end"/>
    </w:r>
  </w:p>
  <w:p w:rsidR="00B84936" w:rsidRDefault="00B84936">
    <w:pPr>
      <w:pStyle w:val="Nagwek"/>
      <w:ind w:left="1134" w:right="360"/>
      <w:rPr>
        <w:rFonts w:ascii="Arial" w:hAnsi="Arial"/>
        <w:b/>
        <w:sz w:val="24"/>
      </w:rPr>
    </w:pPr>
    <w:r>
      <w:rPr>
        <w:noProof/>
        <w:sz w:val="24"/>
      </w:rPr>
      <w:drawing>
        <wp:anchor distT="0" distB="0" distL="114300" distR="114300" simplePos="0" relativeHeight="251659776" behindDoc="0" locked="0" layoutInCell="0" allowOverlap="1" wp14:anchorId="6C26CFA9" wp14:editId="27F97CA2">
          <wp:simplePos x="0" y="0"/>
          <wp:positionH relativeFrom="column">
            <wp:posOffset>8255</wp:posOffset>
          </wp:positionH>
          <wp:positionV relativeFrom="paragraph">
            <wp:posOffset>-84455</wp:posOffset>
          </wp:positionV>
          <wp:extent cx="631190" cy="42481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6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2481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4"/>
      </w:rPr>
      <w:t xml:space="preserve">SPRAWOZDANIE Z DZIAŁALNOŚCI POWIATOWEGO CENTRUM </w:t>
    </w:r>
  </w:p>
  <w:p w:rsidR="00B84936" w:rsidRDefault="00B84936">
    <w:pPr>
      <w:pStyle w:val="Nagwek"/>
      <w:ind w:left="1134" w:right="36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POMOCY RODZINIE W CZĘSTOCHOWIE ZA 2012 ROK </w:t>
    </w:r>
  </w:p>
  <w:p w:rsidR="00B84936" w:rsidRDefault="00B84936">
    <w:pPr>
      <w:pStyle w:val="Nagwek"/>
      <w:pBdr>
        <w:bottom w:val="thinThickThinSmallGap" w:sz="24" w:space="0" w:color="008000"/>
      </w:pBdr>
      <w:rPr>
        <w:rFonts w:ascii="Arial" w:hAnsi="Arial"/>
        <w:b/>
        <w:sz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60044"/>
      <w:docPartObj>
        <w:docPartGallery w:val="Page Numbers (Top of Page)"/>
        <w:docPartUnique/>
      </w:docPartObj>
    </w:sdtPr>
    <w:sdtEndPr/>
    <w:sdtContent>
      <w:p w:rsidR="00B84936" w:rsidRDefault="00B84936" w:rsidP="00C94715">
        <w:pPr>
          <w:pStyle w:val="Nagwek"/>
          <w:ind w:left="1134" w:right="360"/>
          <w:rPr>
            <w:rFonts w:ascii="Arial" w:hAnsi="Arial"/>
            <w:b/>
            <w:sz w:val="24"/>
          </w:rPr>
        </w:pPr>
        <w:r>
          <w:rPr>
            <w:noProof/>
            <w:sz w:val="24"/>
          </w:rPr>
          <w:drawing>
            <wp:anchor distT="0" distB="0" distL="114300" distR="114300" simplePos="0" relativeHeight="251663872" behindDoc="0" locked="0" layoutInCell="0" allowOverlap="1" wp14:anchorId="6676187E" wp14:editId="5B967961">
              <wp:simplePos x="0" y="0"/>
              <wp:positionH relativeFrom="column">
                <wp:posOffset>8255</wp:posOffset>
              </wp:positionH>
              <wp:positionV relativeFrom="paragraph">
                <wp:posOffset>-84455</wp:posOffset>
              </wp:positionV>
              <wp:extent cx="631190" cy="424815"/>
              <wp:effectExtent l="0" t="0" r="0" b="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36000" contrast="64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1190" cy="42481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/>
            <w:b/>
            <w:sz w:val="24"/>
          </w:rPr>
          <w:t xml:space="preserve">SPRAWOZDANIE Z DZIAŁALNOŚCI POWIATOWEGO CENTRUM </w:t>
        </w:r>
      </w:p>
      <w:p w:rsidR="00B84936" w:rsidRPr="00C94715" w:rsidRDefault="00B84936" w:rsidP="00C94715">
        <w:pPr>
          <w:pStyle w:val="Nagwek"/>
          <w:ind w:left="1134" w:right="360"/>
          <w:rPr>
            <w:rFonts w:ascii="Arial" w:hAnsi="Arial"/>
            <w:b/>
            <w:sz w:val="24"/>
          </w:rPr>
        </w:pPr>
        <w:r>
          <w:rPr>
            <w:rFonts w:ascii="Arial" w:hAnsi="Arial"/>
            <w:b/>
            <w:sz w:val="24"/>
          </w:rPr>
          <w:t xml:space="preserve">POMOCY RODZINIE W CZĘSTOCHOWIE ZA 2012 ROK </w:t>
        </w:r>
        <w:r>
          <w:rPr>
            <w:rFonts w:ascii="Arial" w:hAnsi="Arial"/>
            <w:b/>
            <w:sz w:val="24"/>
          </w:rPr>
          <w:tab/>
        </w:r>
        <w:r>
          <w:rPr>
            <w:rFonts w:ascii="Arial" w:hAnsi="Arial"/>
            <w:b/>
            <w:sz w:val="24"/>
          </w:rPr>
          <w:tab/>
        </w:r>
        <w:r w:rsidRPr="00C94715">
          <w:rPr>
            <w:b/>
            <w:sz w:val="32"/>
            <w:szCs w:val="32"/>
            <w:highlight w:val="yellow"/>
          </w:rPr>
          <w:fldChar w:fldCharType="begin"/>
        </w:r>
        <w:r w:rsidRPr="00C94715">
          <w:rPr>
            <w:b/>
            <w:sz w:val="32"/>
            <w:szCs w:val="32"/>
            <w:highlight w:val="yellow"/>
          </w:rPr>
          <w:instrText>PAGE   \* MERGEFORMAT</w:instrText>
        </w:r>
        <w:r w:rsidRPr="00C94715">
          <w:rPr>
            <w:b/>
            <w:sz w:val="32"/>
            <w:szCs w:val="32"/>
            <w:highlight w:val="yellow"/>
          </w:rPr>
          <w:fldChar w:fldCharType="separate"/>
        </w:r>
        <w:r w:rsidR="00375540">
          <w:rPr>
            <w:b/>
            <w:noProof/>
            <w:sz w:val="32"/>
            <w:szCs w:val="32"/>
            <w:highlight w:val="yellow"/>
          </w:rPr>
          <w:t>2</w:t>
        </w:r>
        <w:r w:rsidRPr="00C94715">
          <w:rPr>
            <w:b/>
            <w:sz w:val="32"/>
            <w:szCs w:val="32"/>
            <w:highlight w:val="yellow"/>
          </w:rPr>
          <w:fldChar w:fldCharType="end"/>
        </w:r>
      </w:p>
    </w:sdtContent>
  </w:sdt>
  <w:p w:rsidR="00B84936" w:rsidRDefault="00B84936" w:rsidP="004455A3">
    <w:pPr>
      <w:pStyle w:val="Nagwek"/>
      <w:pBdr>
        <w:bottom w:val="thinThickThinSmallGap" w:sz="24" w:space="0" w:color="008000"/>
      </w:pBdr>
      <w:rPr>
        <w:rFonts w:ascii="Arial" w:hAnsi="Arial"/>
        <w:b/>
        <w:sz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36" w:rsidRDefault="00B84936">
    <w:pPr>
      <w:pStyle w:val="Nagwek"/>
      <w:ind w:left="1134" w:right="360"/>
      <w:rPr>
        <w:rFonts w:ascii="Arial" w:hAnsi="Arial"/>
        <w:b/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74D2489" wp14:editId="757F7E4C">
              <wp:simplePos x="0" y="0"/>
              <wp:positionH relativeFrom="column">
                <wp:posOffset>5732145</wp:posOffset>
              </wp:positionH>
              <wp:positionV relativeFrom="paragraph">
                <wp:posOffset>10160</wp:posOffset>
              </wp:positionV>
              <wp:extent cx="440055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936" w:rsidRDefault="00B8493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451.35pt;margin-top:.8pt;width:34.6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" o:allowincell="f" stroked="f">
              <v:textbox>
                <w:txbxContent>
                  <w:p w:rsidR="00186A17" w:rsidRDefault="00186A17"/>
                </w:txbxContent>
              </v:textbox>
            </v:shape>
          </w:pict>
        </mc:Fallback>
      </mc:AlternateContent>
    </w:r>
    <w:r>
      <w:rPr>
        <w:noProof/>
        <w:sz w:val="24"/>
      </w:rPr>
      <w:drawing>
        <wp:anchor distT="0" distB="0" distL="114300" distR="114300" simplePos="0" relativeHeight="251657728" behindDoc="0" locked="0" layoutInCell="0" allowOverlap="1" wp14:anchorId="371D2458" wp14:editId="74080BD2">
          <wp:simplePos x="0" y="0"/>
          <wp:positionH relativeFrom="column">
            <wp:posOffset>8255</wp:posOffset>
          </wp:positionH>
          <wp:positionV relativeFrom="paragraph">
            <wp:posOffset>-84455</wp:posOffset>
          </wp:positionV>
          <wp:extent cx="631190" cy="42481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6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2481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4"/>
      </w:rPr>
      <w:t>WYKAZ POTRZEB W ZAKRESIE POMOCY SPOŁECZNEJ NA 2013 r.</w:t>
    </w:r>
  </w:p>
  <w:p w:rsidR="00B84936" w:rsidRDefault="00B84936">
    <w:pPr>
      <w:pStyle w:val="Nagwek"/>
    </w:pPr>
  </w:p>
  <w:p w:rsidR="00B84936" w:rsidRDefault="00B84936">
    <w:pPr>
      <w:pStyle w:val="Nagwek"/>
    </w:pPr>
  </w:p>
  <w:p w:rsidR="00B84936" w:rsidRDefault="00B849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9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/>
        <w:sz w:val="18"/>
      </w:rPr>
    </w:lvl>
  </w:abstractNum>
  <w:abstractNum w:abstractNumId="4">
    <w:nsid w:val="01C5019D"/>
    <w:multiLevelType w:val="hybridMultilevel"/>
    <w:tmpl w:val="26EA4EE2"/>
    <w:lvl w:ilvl="0" w:tplc="A9C2112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EC56A6"/>
    <w:multiLevelType w:val="hybridMultilevel"/>
    <w:tmpl w:val="C8D897A4"/>
    <w:lvl w:ilvl="0" w:tplc="12F255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4E07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940CD8"/>
    <w:multiLevelType w:val="multilevel"/>
    <w:tmpl w:val="FB185C6A"/>
    <w:lvl w:ilvl="0">
      <w:start w:val="4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Nagwek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6FB7DCC"/>
    <w:multiLevelType w:val="singleLevel"/>
    <w:tmpl w:val="3FDC469C"/>
    <w:lvl w:ilvl="0">
      <w:start w:val="1"/>
      <w:numFmt w:val="decimal"/>
      <w:pStyle w:val="Nagwek6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/>
        <w:i/>
      </w:rPr>
    </w:lvl>
  </w:abstractNum>
  <w:abstractNum w:abstractNumId="9">
    <w:nsid w:val="07C423BD"/>
    <w:multiLevelType w:val="hybridMultilevel"/>
    <w:tmpl w:val="43AA4EE4"/>
    <w:lvl w:ilvl="0" w:tplc="547A6792">
      <w:start w:val="1"/>
      <w:numFmt w:val="upperLetter"/>
      <w:lvlText w:val="Ad. 7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75B6D"/>
    <w:multiLevelType w:val="hybridMultilevel"/>
    <w:tmpl w:val="A7726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FD4A04"/>
    <w:multiLevelType w:val="hybridMultilevel"/>
    <w:tmpl w:val="5E92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C5F1F"/>
    <w:multiLevelType w:val="hybridMultilevel"/>
    <w:tmpl w:val="0C42C104"/>
    <w:lvl w:ilvl="0" w:tplc="B44E882A">
      <w:start w:val="3"/>
      <w:numFmt w:val="upperLetter"/>
      <w:lvlText w:val="Ad. 7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A32CE4"/>
    <w:multiLevelType w:val="singleLevel"/>
    <w:tmpl w:val="A536809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0F823048"/>
    <w:multiLevelType w:val="hybridMultilevel"/>
    <w:tmpl w:val="E4D8B424"/>
    <w:lvl w:ilvl="0" w:tplc="01D6C3A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24D4428"/>
    <w:multiLevelType w:val="singleLevel"/>
    <w:tmpl w:val="04150001"/>
    <w:name w:val="WW8Num9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26D11CE"/>
    <w:multiLevelType w:val="hybridMultilevel"/>
    <w:tmpl w:val="7338A0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1E6559"/>
    <w:multiLevelType w:val="singleLevel"/>
    <w:tmpl w:val="B84A79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166C5D64"/>
    <w:multiLevelType w:val="hybridMultilevel"/>
    <w:tmpl w:val="00724BB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17827898"/>
    <w:multiLevelType w:val="multilevel"/>
    <w:tmpl w:val="6BA05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D90239"/>
    <w:multiLevelType w:val="singleLevel"/>
    <w:tmpl w:val="5BDC766E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1">
    <w:nsid w:val="1A23663E"/>
    <w:multiLevelType w:val="singleLevel"/>
    <w:tmpl w:val="7BE6AD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1B1D5BEE"/>
    <w:multiLevelType w:val="singleLevel"/>
    <w:tmpl w:val="D55E0C58"/>
    <w:lvl w:ilvl="0">
      <w:start w:val="3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3">
    <w:nsid w:val="1D00395A"/>
    <w:multiLevelType w:val="singleLevel"/>
    <w:tmpl w:val="D55E0C58"/>
    <w:lvl w:ilvl="0">
      <w:start w:val="3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228A3307"/>
    <w:multiLevelType w:val="singleLevel"/>
    <w:tmpl w:val="D88643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3856468"/>
    <w:multiLevelType w:val="singleLevel"/>
    <w:tmpl w:val="E8C0B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271B7874"/>
    <w:multiLevelType w:val="multilevel"/>
    <w:tmpl w:val="85A0B8F6"/>
    <w:lvl w:ilvl="0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8134C3"/>
    <w:multiLevelType w:val="hybridMultilevel"/>
    <w:tmpl w:val="91D2B6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B4E7D30"/>
    <w:multiLevelType w:val="hybridMultilevel"/>
    <w:tmpl w:val="338046F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FE1A80"/>
    <w:multiLevelType w:val="hybridMultilevel"/>
    <w:tmpl w:val="902ED954"/>
    <w:lvl w:ilvl="0" w:tplc="A4A625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32DF5F24"/>
    <w:multiLevelType w:val="singleLevel"/>
    <w:tmpl w:val="4A704344"/>
    <w:lvl w:ilvl="0">
      <w:start w:val="3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1">
    <w:nsid w:val="32F50C0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345B4F22"/>
    <w:multiLevelType w:val="multilevel"/>
    <w:tmpl w:val="BC76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DB59A7"/>
    <w:multiLevelType w:val="hybridMultilevel"/>
    <w:tmpl w:val="53066822"/>
    <w:lvl w:ilvl="0" w:tplc="B874D0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BCD5963"/>
    <w:multiLevelType w:val="hybridMultilevel"/>
    <w:tmpl w:val="4906CF70"/>
    <w:lvl w:ilvl="0" w:tplc="345E5B12">
      <w:start w:val="1"/>
      <w:numFmt w:val="lowerLetter"/>
      <w:lvlText w:val="%1)"/>
      <w:lvlJc w:val="left"/>
      <w:pPr>
        <w:ind w:left="1155" w:hanging="79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2D7FD3"/>
    <w:multiLevelType w:val="singleLevel"/>
    <w:tmpl w:val="75A0F6E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6">
    <w:nsid w:val="424F0055"/>
    <w:multiLevelType w:val="singleLevel"/>
    <w:tmpl w:val="D83C23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447A3B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7A666E7"/>
    <w:multiLevelType w:val="singleLevel"/>
    <w:tmpl w:val="D88643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49A20406"/>
    <w:multiLevelType w:val="hybridMultilevel"/>
    <w:tmpl w:val="EC38B6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49F915E6"/>
    <w:multiLevelType w:val="hybridMultilevel"/>
    <w:tmpl w:val="48207B52"/>
    <w:lvl w:ilvl="0" w:tplc="95BA6F1C">
      <w:start w:val="1"/>
      <w:numFmt w:val="upperLetter"/>
      <w:lvlText w:val="Ad.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015A0F"/>
    <w:multiLevelType w:val="singleLevel"/>
    <w:tmpl w:val="D55E0C58"/>
    <w:lvl w:ilvl="0">
      <w:start w:val="3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51242835"/>
    <w:multiLevelType w:val="hybridMultilevel"/>
    <w:tmpl w:val="5E126B3C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>
    <w:nsid w:val="544101AB"/>
    <w:multiLevelType w:val="singleLevel"/>
    <w:tmpl w:val="5BDC766E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4">
    <w:nsid w:val="588479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5A6B03F4"/>
    <w:multiLevelType w:val="singleLevel"/>
    <w:tmpl w:val="4A704344"/>
    <w:lvl w:ilvl="0">
      <w:start w:val="3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6">
    <w:nsid w:val="5CB7323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5D177A7C"/>
    <w:multiLevelType w:val="hybridMultilevel"/>
    <w:tmpl w:val="13B6824A"/>
    <w:lvl w:ilvl="0" w:tplc="C890E74C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4532AA"/>
    <w:multiLevelType w:val="hybridMultilevel"/>
    <w:tmpl w:val="CB0038F2"/>
    <w:lvl w:ilvl="0" w:tplc="2C4813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8B184E"/>
    <w:multiLevelType w:val="multilevel"/>
    <w:tmpl w:val="1F2C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9E08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5FF15A3D"/>
    <w:multiLevelType w:val="hybridMultilevel"/>
    <w:tmpl w:val="94C23CA6"/>
    <w:lvl w:ilvl="0" w:tplc="302C63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1422B2"/>
    <w:multiLevelType w:val="singleLevel"/>
    <w:tmpl w:val="F76688EC"/>
    <w:lvl w:ilvl="0">
      <w:start w:val="1"/>
      <w:numFmt w:val="upperLetter"/>
      <w:pStyle w:val="Bezodstpw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629B313B"/>
    <w:multiLevelType w:val="hybridMultilevel"/>
    <w:tmpl w:val="543041D6"/>
    <w:lvl w:ilvl="0" w:tplc="644C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3E628FD"/>
    <w:multiLevelType w:val="singleLevel"/>
    <w:tmpl w:val="95BA6F1C"/>
    <w:lvl w:ilvl="0">
      <w:start w:val="1"/>
      <w:numFmt w:val="upperLetter"/>
      <w:lvlText w:val="Ad. %1."/>
      <w:lvlJc w:val="left"/>
      <w:pPr>
        <w:ind w:left="360" w:hanging="360"/>
      </w:pPr>
      <w:rPr>
        <w:rFonts w:hint="default"/>
      </w:rPr>
    </w:lvl>
  </w:abstractNum>
  <w:abstractNum w:abstractNumId="55">
    <w:nsid w:val="67334F32"/>
    <w:multiLevelType w:val="hybridMultilevel"/>
    <w:tmpl w:val="6C5ED44E"/>
    <w:lvl w:ilvl="0" w:tplc="4D589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67A562A3"/>
    <w:multiLevelType w:val="multilevel"/>
    <w:tmpl w:val="A1E2CD7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80C59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8">
    <w:nsid w:val="68D63247"/>
    <w:multiLevelType w:val="hybridMultilevel"/>
    <w:tmpl w:val="799E4332"/>
    <w:lvl w:ilvl="0" w:tplc="806C26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E3AB8D0" w:tentative="1">
      <w:start w:val="1"/>
      <w:numFmt w:val="lowerLetter"/>
      <w:lvlText w:val="%2."/>
      <w:lvlJc w:val="left"/>
      <w:pPr>
        <w:ind w:left="1440" w:hanging="360"/>
      </w:pPr>
    </w:lvl>
    <w:lvl w:ilvl="2" w:tplc="7EF88FFC" w:tentative="1">
      <w:start w:val="1"/>
      <w:numFmt w:val="lowerRoman"/>
      <w:lvlText w:val="%3."/>
      <w:lvlJc w:val="right"/>
      <w:pPr>
        <w:ind w:left="2160" w:hanging="180"/>
      </w:pPr>
    </w:lvl>
    <w:lvl w:ilvl="3" w:tplc="20B424F8" w:tentative="1">
      <w:start w:val="1"/>
      <w:numFmt w:val="decimal"/>
      <w:lvlText w:val="%4."/>
      <w:lvlJc w:val="left"/>
      <w:pPr>
        <w:ind w:left="2880" w:hanging="360"/>
      </w:pPr>
    </w:lvl>
    <w:lvl w:ilvl="4" w:tplc="B7F24952" w:tentative="1">
      <w:start w:val="1"/>
      <w:numFmt w:val="lowerLetter"/>
      <w:lvlText w:val="%5."/>
      <w:lvlJc w:val="left"/>
      <w:pPr>
        <w:ind w:left="3600" w:hanging="360"/>
      </w:pPr>
    </w:lvl>
    <w:lvl w:ilvl="5" w:tplc="5BF43A88" w:tentative="1">
      <w:start w:val="1"/>
      <w:numFmt w:val="lowerRoman"/>
      <w:lvlText w:val="%6."/>
      <w:lvlJc w:val="right"/>
      <w:pPr>
        <w:ind w:left="4320" w:hanging="180"/>
      </w:pPr>
    </w:lvl>
    <w:lvl w:ilvl="6" w:tplc="EAFECAB8" w:tentative="1">
      <w:start w:val="1"/>
      <w:numFmt w:val="decimal"/>
      <w:lvlText w:val="%7."/>
      <w:lvlJc w:val="left"/>
      <w:pPr>
        <w:ind w:left="5040" w:hanging="360"/>
      </w:pPr>
    </w:lvl>
    <w:lvl w:ilvl="7" w:tplc="823EE260" w:tentative="1">
      <w:start w:val="1"/>
      <w:numFmt w:val="lowerLetter"/>
      <w:lvlText w:val="%8."/>
      <w:lvlJc w:val="left"/>
      <w:pPr>
        <w:ind w:left="5760" w:hanging="360"/>
      </w:pPr>
    </w:lvl>
    <w:lvl w:ilvl="8" w:tplc="FB9E7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B340D5"/>
    <w:multiLevelType w:val="hybridMultilevel"/>
    <w:tmpl w:val="C5748914"/>
    <w:lvl w:ilvl="0" w:tplc="A7D626E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C6D46DE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614C18F0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3C6B19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B4B40C4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AA6EB726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BFA8151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81B21B3A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E166B22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>
    <w:nsid w:val="6E503D7C"/>
    <w:multiLevelType w:val="singleLevel"/>
    <w:tmpl w:val="7AC8B8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>
    <w:nsid w:val="747E4A8E"/>
    <w:multiLevelType w:val="hybridMultilevel"/>
    <w:tmpl w:val="7390C010"/>
    <w:lvl w:ilvl="0" w:tplc="E84C2C80">
      <w:start w:val="1"/>
      <w:numFmt w:val="upperLetter"/>
      <w:lvlText w:val="Ad. 7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457687"/>
    <w:multiLevelType w:val="singleLevel"/>
    <w:tmpl w:val="26B8D1FE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3">
    <w:nsid w:val="76B25407"/>
    <w:multiLevelType w:val="multilevel"/>
    <w:tmpl w:val="C0A4ED1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77E73D89"/>
    <w:multiLevelType w:val="singleLevel"/>
    <w:tmpl w:val="04150001"/>
    <w:name w:val="WW8Num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>
    <w:nsid w:val="78FE6B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>
    <w:nsid w:val="792B2EEC"/>
    <w:multiLevelType w:val="hybridMultilevel"/>
    <w:tmpl w:val="666A803C"/>
    <w:lvl w:ilvl="0" w:tplc="547A6792">
      <w:start w:val="1"/>
      <w:numFmt w:val="upperLetter"/>
      <w:lvlText w:val="Ad. 7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927FD0"/>
    <w:multiLevelType w:val="hybridMultilevel"/>
    <w:tmpl w:val="C6E6F4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3A37A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>
    <w:nsid w:val="7C260831"/>
    <w:multiLevelType w:val="hybridMultilevel"/>
    <w:tmpl w:val="EE3CF516"/>
    <w:lvl w:ilvl="0" w:tplc="8FBCB77E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F80CF4"/>
    <w:multiLevelType w:val="hybridMultilevel"/>
    <w:tmpl w:val="407C371C"/>
    <w:lvl w:ilvl="0" w:tplc="547A6792">
      <w:start w:val="1"/>
      <w:numFmt w:val="upperLetter"/>
      <w:lvlText w:val="Ad. 7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265C2A"/>
    <w:multiLevelType w:val="hybridMultilevel"/>
    <w:tmpl w:val="B3925E82"/>
    <w:lvl w:ilvl="0" w:tplc="48EA98DC">
      <w:start w:val="1"/>
      <w:numFmt w:val="decimal"/>
      <w:lvlText w:val="%1)"/>
      <w:lvlJc w:val="left"/>
      <w:pPr>
        <w:ind w:left="1440" w:hanging="960"/>
      </w:pPr>
    </w:lvl>
    <w:lvl w:ilvl="1" w:tplc="D860632C">
      <w:start w:val="1"/>
      <w:numFmt w:val="lowerLetter"/>
      <w:lvlText w:val="%2."/>
      <w:lvlJc w:val="left"/>
      <w:pPr>
        <w:ind w:left="1560" w:hanging="360"/>
      </w:pPr>
    </w:lvl>
    <w:lvl w:ilvl="2" w:tplc="FE42DD24">
      <w:start w:val="1"/>
      <w:numFmt w:val="lowerRoman"/>
      <w:lvlText w:val="%3."/>
      <w:lvlJc w:val="right"/>
      <w:pPr>
        <w:ind w:left="2280" w:hanging="180"/>
      </w:pPr>
    </w:lvl>
    <w:lvl w:ilvl="3" w:tplc="2E445D26">
      <w:start w:val="1"/>
      <w:numFmt w:val="decimal"/>
      <w:lvlText w:val="%4."/>
      <w:lvlJc w:val="left"/>
      <w:pPr>
        <w:ind w:left="3000" w:hanging="360"/>
      </w:pPr>
    </w:lvl>
    <w:lvl w:ilvl="4" w:tplc="019E66D6">
      <w:start w:val="1"/>
      <w:numFmt w:val="lowerLetter"/>
      <w:lvlText w:val="%5."/>
      <w:lvlJc w:val="left"/>
      <w:pPr>
        <w:ind w:left="3720" w:hanging="360"/>
      </w:pPr>
    </w:lvl>
    <w:lvl w:ilvl="5" w:tplc="AB98671A">
      <w:start w:val="1"/>
      <w:numFmt w:val="lowerRoman"/>
      <w:lvlText w:val="%6."/>
      <w:lvlJc w:val="right"/>
      <w:pPr>
        <w:ind w:left="4440" w:hanging="180"/>
      </w:pPr>
    </w:lvl>
    <w:lvl w:ilvl="6" w:tplc="C5E6C6AE">
      <w:start w:val="1"/>
      <w:numFmt w:val="decimal"/>
      <w:lvlText w:val="%7."/>
      <w:lvlJc w:val="left"/>
      <w:pPr>
        <w:ind w:left="5160" w:hanging="360"/>
      </w:pPr>
    </w:lvl>
    <w:lvl w:ilvl="7" w:tplc="8A4E63D6">
      <w:start w:val="1"/>
      <w:numFmt w:val="lowerLetter"/>
      <w:lvlText w:val="%8."/>
      <w:lvlJc w:val="left"/>
      <w:pPr>
        <w:ind w:left="5880" w:hanging="360"/>
      </w:pPr>
    </w:lvl>
    <w:lvl w:ilvl="8" w:tplc="7348EEB0">
      <w:start w:val="1"/>
      <w:numFmt w:val="lowerRoman"/>
      <w:lvlText w:val="%9."/>
      <w:lvlJc w:val="right"/>
      <w:pPr>
        <w:ind w:left="6600" w:hanging="180"/>
      </w:pPr>
    </w:lvl>
  </w:abstractNum>
  <w:abstractNum w:abstractNumId="72">
    <w:nsid w:val="7ECB76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2"/>
  </w:num>
  <w:num w:numId="3">
    <w:abstractNumId w:val="8"/>
  </w:num>
  <w:num w:numId="4">
    <w:abstractNumId w:val="52"/>
  </w:num>
  <w:num w:numId="5">
    <w:abstractNumId w:val="45"/>
  </w:num>
  <w:num w:numId="6">
    <w:abstractNumId w:val="25"/>
  </w:num>
  <w:num w:numId="7">
    <w:abstractNumId w:val="35"/>
  </w:num>
  <w:num w:numId="8">
    <w:abstractNumId w:val="59"/>
  </w:num>
  <w:num w:numId="9">
    <w:abstractNumId w:val="63"/>
  </w:num>
  <w:num w:numId="10">
    <w:abstractNumId w:val="5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</w:num>
  <w:num w:numId="15">
    <w:abstractNumId w:val="57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6"/>
  </w:num>
  <w:num w:numId="21">
    <w:abstractNumId w:val="30"/>
  </w:num>
  <w:num w:numId="22">
    <w:abstractNumId w:val="58"/>
  </w:num>
  <w:num w:numId="23">
    <w:abstractNumId w:val="40"/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2"/>
  </w:num>
  <w:num w:numId="28">
    <w:abstractNumId w:val="21"/>
  </w:num>
  <w:num w:numId="29">
    <w:abstractNumId w:val="72"/>
  </w:num>
  <w:num w:numId="30">
    <w:abstractNumId w:val="36"/>
  </w:num>
  <w:num w:numId="31">
    <w:abstractNumId w:val="60"/>
  </w:num>
  <w:num w:numId="32">
    <w:abstractNumId w:val="6"/>
  </w:num>
  <w:num w:numId="33">
    <w:abstractNumId w:val="7"/>
  </w:num>
  <w:num w:numId="3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27"/>
  </w:num>
  <w:num w:numId="38">
    <w:abstractNumId w:val="10"/>
  </w:num>
  <w:num w:numId="39">
    <w:abstractNumId w:val="32"/>
  </w:num>
  <w:num w:numId="40">
    <w:abstractNumId w:val="33"/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18"/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50"/>
  </w:num>
  <w:num w:numId="47">
    <w:abstractNumId w:val="13"/>
  </w:num>
  <w:num w:numId="48">
    <w:abstractNumId w:val="65"/>
  </w:num>
  <w:num w:numId="49">
    <w:abstractNumId w:val="20"/>
  </w:num>
  <w:num w:numId="50">
    <w:abstractNumId w:val="37"/>
  </w:num>
  <w:num w:numId="51">
    <w:abstractNumId w:val="42"/>
  </w:num>
  <w:num w:numId="52">
    <w:abstractNumId w:val="4"/>
  </w:num>
  <w:num w:numId="53">
    <w:abstractNumId w:val="54"/>
  </w:num>
  <w:num w:numId="54">
    <w:abstractNumId w:val="23"/>
  </w:num>
  <w:num w:numId="55">
    <w:abstractNumId w:val="24"/>
  </w:num>
  <w:num w:numId="56">
    <w:abstractNumId w:val="38"/>
  </w:num>
  <w:num w:numId="57">
    <w:abstractNumId w:val="68"/>
  </w:num>
  <w:num w:numId="58">
    <w:abstractNumId w:val="53"/>
  </w:num>
  <w:num w:numId="59">
    <w:abstractNumId w:val="28"/>
  </w:num>
  <w:num w:numId="60">
    <w:abstractNumId w:val="69"/>
  </w:num>
  <w:num w:numId="61">
    <w:abstractNumId w:val="44"/>
  </w:num>
  <w:num w:numId="62">
    <w:abstractNumId w:val="8"/>
    <w:lvlOverride w:ilvl="0">
      <w:startOverride w:val="1"/>
    </w:lvlOverride>
  </w:num>
  <w:num w:numId="63">
    <w:abstractNumId w:val="67"/>
  </w:num>
  <w:num w:numId="64">
    <w:abstractNumId w:val="66"/>
  </w:num>
  <w:num w:numId="65">
    <w:abstractNumId w:val="70"/>
  </w:num>
  <w:num w:numId="66">
    <w:abstractNumId w:val="9"/>
  </w:num>
  <w:num w:numId="67">
    <w:abstractNumId w:val="29"/>
  </w:num>
  <w:num w:numId="68">
    <w:abstractNumId w:val="55"/>
  </w:num>
  <w:num w:numId="69">
    <w:abstractNumId w:val="51"/>
  </w:num>
  <w:num w:numId="70">
    <w:abstractNumId w:val="8"/>
    <w:lvlOverride w:ilvl="0">
      <w:startOverride w:val="4"/>
    </w:lvlOverride>
  </w:num>
  <w:num w:numId="71">
    <w:abstractNumId w:val="16"/>
  </w:num>
  <w:num w:numId="7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</w:num>
  <w:num w:numId="74">
    <w:abstractNumId w:val="1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79"/>
    <w:rsid w:val="00000C4E"/>
    <w:rsid w:val="00001D70"/>
    <w:rsid w:val="000131C3"/>
    <w:rsid w:val="00013B8D"/>
    <w:rsid w:val="0001709C"/>
    <w:rsid w:val="00020A7C"/>
    <w:rsid w:val="0003296D"/>
    <w:rsid w:val="00044814"/>
    <w:rsid w:val="00060D51"/>
    <w:rsid w:val="00060D7D"/>
    <w:rsid w:val="00062809"/>
    <w:rsid w:val="000701E0"/>
    <w:rsid w:val="00070C11"/>
    <w:rsid w:val="00084835"/>
    <w:rsid w:val="000856B1"/>
    <w:rsid w:val="00096AA8"/>
    <w:rsid w:val="000B3CAE"/>
    <w:rsid w:val="000E7FDA"/>
    <w:rsid w:val="000F05B2"/>
    <w:rsid w:val="000F71AD"/>
    <w:rsid w:val="00107551"/>
    <w:rsid w:val="00131BE6"/>
    <w:rsid w:val="00154E79"/>
    <w:rsid w:val="001632C8"/>
    <w:rsid w:val="00166455"/>
    <w:rsid w:val="00186A17"/>
    <w:rsid w:val="001A4B0D"/>
    <w:rsid w:val="001C0761"/>
    <w:rsid w:val="001C12AD"/>
    <w:rsid w:val="001D556A"/>
    <w:rsid w:val="001E06EA"/>
    <w:rsid w:val="001E2569"/>
    <w:rsid w:val="001E768F"/>
    <w:rsid w:val="001E7B67"/>
    <w:rsid w:val="001F3DA7"/>
    <w:rsid w:val="00230AE3"/>
    <w:rsid w:val="002416DF"/>
    <w:rsid w:val="00245B23"/>
    <w:rsid w:val="00250461"/>
    <w:rsid w:val="002653BB"/>
    <w:rsid w:val="00267B49"/>
    <w:rsid w:val="00271942"/>
    <w:rsid w:val="002806A0"/>
    <w:rsid w:val="00284361"/>
    <w:rsid w:val="0028734B"/>
    <w:rsid w:val="002927DE"/>
    <w:rsid w:val="00295783"/>
    <w:rsid w:val="00296057"/>
    <w:rsid w:val="00296459"/>
    <w:rsid w:val="002A05BF"/>
    <w:rsid w:val="002A49A6"/>
    <w:rsid w:val="002A545A"/>
    <w:rsid w:val="002C0E79"/>
    <w:rsid w:val="002C645B"/>
    <w:rsid w:val="002C6981"/>
    <w:rsid w:val="002C71CC"/>
    <w:rsid w:val="00315C65"/>
    <w:rsid w:val="00330492"/>
    <w:rsid w:val="00350056"/>
    <w:rsid w:val="00361198"/>
    <w:rsid w:val="00375540"/>
    <w:rsid w:val="0038133B"/>
    <w:rsid w:val="00396F1D"/>
    <w:rsid w:val="003A136A"/>
    <w:rsid w:val="003A3D5A"/>
    <w:rsid w:val="003B49D8"/>
    <w:rsid w:val="003B4A71"/>
    <w:rsid w:val="003B7F00"/>
    <w:rsid w:val="00443357"/>
    <w:rsid w:val="004455A3"/>
    <w:rsid w:val="00463290"/>
    <w:rsid w:val="00467BA6"/>
    <w:rsid w:val="0049050C"/>
    <w:rsid w:val="0049238B"/>
    <w:rsid w:val="00493C5D"/>
    <w:rsid w:val="004C5CD3"/>
    <w:rsid w:val="0050269D"/>
    <w:rsid w:val="00504980"/>
    <w:rsid w:val="005054CA"/>
    <w:rsid w:val="00507079"/>
    <w:rsid w:val="0051489F"/>
    <w:rsid w:val="00514FBB"/>
    <w:rsid w:val="00517B82"/>
    <w:rsid w:val="005219C6"/>
    <w:rsid w:val="00543CDA"/>
    <w:rsid w:val="005455D6"/>
    <w:rsid w:val="00545939"/>
    <w:rsid w:val="0055729D"/>
    <w:rsid w:val="005614C5"/>
    <w:rsid w:val="005868AB"/>
    <w:rsid w:val="00591278"/>
    <w:rsid w:val="005C1A16"/>
    <w:rsid w:val="005C7C62"/>
    <w:rsid w:val="005D6A28"/>
    <w:rsid w:val="005E40EA"/>
    <w:rsid w:val="00600E2F"/>
    <w:rsid w:val="00602E19"/>
    <w:rsid w:val="006232BD"/>
    <w:rsid w:val="006528F5"/>
    <w:rsid w:val="00652A9D"/>
    <w:rsid w:val="006574C2"/>
    <w:rsid w:val="00661554"/>
    <w:rsid w:val="00663747"/>
    <w:rsid w:val="00692AC2"/>
    <w:rsid w:val="00696090"/>
    <w:rsid w:val="006A6142"/>
    <w:rsid w:val="006A6C4B"/>
    <w:rsid w:val="006B1F66"/>
    <w:rsid w:val="006E73C6"/>
    <w:rsid w:val="0071173A"/>
    <w:rsid w:val="00720535"/>
    <w:rsid w:val="00733F42"/>
    <w:rsid w:val="00743B38"/>
    <w:rsid w:val="00745AA0"/>
    <w:rsid w:val="007479B3"/>
    <w:rsid w:val="007524FD"/>
    <w:rsid w:val="0075577D"/>
    <w:rsid w:val="00776D75"/>
    <w:rsid w:val="00782C8F"/>
    <w:rsid w:val="00784665"/>
    <w:rsid w:val="007A0C9D"/>
    <w:rsid w:val="007A7EAC"/>
    <w:rsid w:val="007D7C07"/>
    <w:rsid w:val="007E70C5"/>
    <w:rsid w:val="007F2099"/>
    <w:rsid w:val="00807395"/>
    <w:rsid w:val="008147AD"/>
    <w:rsid w:val="0082402E"/>
    <w:rsid w:val="008270BE"/>
    <w:rsid w:val="00831D09"/>
    <w:rsid w:val="008329DC"/>
    <w:rsid w:val="008613BD"/>
    <w:rsid w:val="008613E0"/>
    <w:rsid w:val="00872C34"/>
    <w:rsid w:val="0087389B"/>
    <w:rsid w:val="00876826"/>
    <w:rsid w:val="0087701B"/>
    <w:rsid w:val="00877EBB"/>
    <w:rsid w:val="00884311"/>
    <w:rsid w:val="0089421C"/>
    <w:rsid w:val="008C3D4E"/>
    <w:rsid w:val="008E3396"/>
    <w:rsid w:val="008F7D41"/>
    <w:rsid w:val="00903ACB"/>
    <w:rsid w:val="0092418A"/>
    <w:rsid w:val="00932E3A"/>
    <w:rsid w:val="0093466A"/>
    <w:rsid w:val="009357EE"/>
    <w:rsid w:val="00942E8B"/>
    <w:rsid w:val="00946404"/>
    <w:rsid w:val="00955937"/>
    <w:rsid w:val="00974D5F"/>
    <w:rsid w:val="009A5045"/>
    <w:rsid w:val="009A591B"/>
    <w:rsid w:val="009B24FC"/>
    <w:rsid w:val="009B3B31"/>
    <w:rsid w:val="009C75DB"/>
    <w:rsid w:val="009D2430"/>
    <w:rsid w:val="009D5035"/>
    <w:rsid w:val="009E3119"/>
    <w:rsid w:val="009F0BF3"/>
    <w:rsid w:val="009F18EF"/>
    <w:rsid w:val="009F670D"/>
    <w:rsid w:val="00A02A21"/>
    <w:rsid w:val="00A1294F"/>
    <w:rsid w:val="00A143D0"/>
    <w:rsid w:val="00A266C6"/>
    <w:rsid w:val="00A54089"/>
    <w:rsid w:val="00A725DF"/>
    <w:rsid w:val="00A77CB1"/>
    <w:rsid w:val="00A819BA"/>
    <w:rsid w:val="00A8662E"/>
    <w:rsid w:val="00A96093"/>
    <w:rsid w:val="00A9614D"/>
    <w:rsid w:val="00A965DF"/>
    <w:rsid w:val="00AA0109"/>
    <w:rsid w:val="00AC233E"/>
    <w:rsid w:val="00AE29CC"/>
    <w:rsid w:val="00AF2050"/>
    <w:rsid w:val="00B346B0"/>
    <w:rsid w:val="00B37F3E"/>
    <w:rsid w:val="00B4341F"/>
    <w:rsid w:val="00B5339C"/>
    <w:rsid w:val="00B551D0"/>
    <w:rsid w:val="00B63F64"/>
    <w:rsid w:val="00B74814"/>
    <w:rsid w:val="00B81830"/>
    <w:rsid w:val="00B84936"/>
    <w:rsid w:val="00B913F3"/>
    <w:rsid w:val="00B942A2"/>
    <w:rsid w:val="00BB45BF"/>
    <w:rsid w:val="00BC577C"/>
    <w:rsid w:val="00BF29CD"/>
    <w:rsid w:val="00BF31ED"/>
    <w:rsid w:val="00C029AE"/>
    <w:rsid w:val="00C03A18"/>
    <w:rsid w:val="00C31725"/>
    <w:rsid w:val="00C51697"/>
    <w:rsid w:val="00C629E5"/>
    <w:rsid w:val="00C656D5"/>
    <w:rsid w:val="00C77F23"/>
    <w:rsid w:val="00C82899"/>
    <w:rsid w:val="00C85DF1"/>
    <w:rsid w:val="00C94715"/>
    <w:rsid w:val="00CA3029"/>
    <w:rsid w:val="00CA672C"/>
    <w:rsid w:val="00CB619C"/>
    <w:rsid w:val="00CC1360"/>
    <w:rsid w:val="00CC2BB2"/>
    <w:rsid w:val="00CC3209"/>
    <w:rsid w:val="00CD22DC"/>
    <w:rsid w:val="00CD269C"/>
    <w:rsid w:val="00CD2E16"/>
    <w:rsid w:val="00CD3A8F"/>
    <w:rsid w:val="00CE032D"/>
    <w:rsid w:val="00CE2ADC"/>
    <w:rsid w:val="00CE598D"/>
    <w:rsid w:val="00CF2C66"/>
    <w:rsid w:val="00D035B5"/>
    <w:rsid w:val="00D226BB"/>
    <w:rsid w:val="00D30A3E"/>
    <w:rsid w:val="00D32275"/>
    <w:rsid w:val="00D349B0"/>
    <w:rsid w:val="00D37BD9"/>
    <w:rsid w:val="00D477E2"/>
    <w:rsid w:val="00D531DC"/>
    <w:rsid w:val="00D6155B"/>
    <w:rsid w:val="00D736BE"/>
    <w:rsid w:val="00D848E9"/>
    <w:rsid w:val="00DA1A44"/>
    <w:rsid w:val="00DB6434"/>
    <w:rsid w:val="00DC7746"/>
    <w:rsid w:val="00DE020C"/>
    <w:rsid w:val="00DE4E73"/>
    <w:rsid w:val="00DE5C4A"/>
    <w:rsid w:val="00DF4109"/>
    <w:rsid w:val="00E04E96"/>
    <w:rsid w:val="00E06476"/>
    <w:rsid w:val="00E23166"/>
    <w:rsid w:val="00E331AB"/>
    <w:rsid w:val="00E4352A"/>
    <w:rsid w:val="00E56715"/>
    <w:rsid w:val="00E60236"/>
    <w:rsid w:val="00E639A1"/>
    <w:rsid w:val="00E9421A"/>
    <w:rsid w:val="00EA060D"/>
    <w:rsid w:val="00EB4932"/>
    <w:rsid w:val="00EC7D68"/>
    <w:rsid w:val="00ED7AAC"/>
    <w:rsid w:val="00EE1EAE"/>
    <w:rsid w:val="00EF4ADC"/>
    <w:rsid w:val="00F013C0"/>
    <w:rsid w:val="00F13B8F"/>
    <w:rsid w:val="00F20257"/>
    <w:rsid w:val="00F403E7"/>
    <w:rsid w:val="00F42A7B"/>
    <w:rsid w:val="00F6052D"/>
    <w:rsid w:val="00F74CEE"/>
    <w:rsid w:val="00F76298"/>
    <w:rsid w:val="00F82B9A"/>
    <w:rsid w:val="00F86B1A"/>
    <w:rsid w:val="00F911B1"/>
    <w:rsid w:val="00FA0D99"/>
    <w:rsid w:val="00FA0F92"/>
    <w:rsid w:val="00FC60F1"/>
    <w:rsid w:val="00FD387A"/>
    <w:rsid w:val="00F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14C5"/>
    <w:pPr>
      <w:keepNext/>
      <w:numPr>
        <w:numId w:val="33"/>
      </w:numPr>
      <w:outlineLvl w:val="0"/>
    </w:pPr>
    <w:rPr>
      <w:rFonts w:ascii="Arial Black" w:hAnsi="Arial Black"/>
      <w:color w:val="006600"/>
      <w:sz w:val="28"/>
      <w:szCs w:val="20"/>
    </w:rPr>
  </w:style>
  <w:style w:type="paragraph" w:styleId="Nagwek2">
    <w:name w:val="heading 2"/>
    <w:basedOn w:val="Nagwek1"/>
    <w:next w:val="Normalny"/>
    <w:qFormat/>
    <w:rsid w:val="00A9614D"/>
    <w:pPr>
      <w:numPr>
        <w:ilvl w:val="1"/>
      </w:numPr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agwek6"/>
    <w:next w:val="Normalny"/>
    <w:link w:val="Nagwek3Znak"/>
    <w:qFormat/>
    <w:rsid w:val="001A4B0D"/>
    <w:pPr>
      <w:tabs>
        <w:tab w:val="clear" w:pos="502"/>
        <w:tab w:val="num" w:pos="284"/>
      </w:tabs>
      <w:ind w:left="284" w:hanging="568"/>
      <w:outlineLvl w:val="2"/>
    </w:pPr>
  </w:style>
  <w:style w:type="paragraph" w:styleId="Nagwek4">
    <w:name w:val="heading 4"/>
    <w:basedOn w:val="Normalny"/>
    <w:next w:val="Normalny"/>
    <w:qFormat/>
    <w:rsid w:val="00C77F23"/>
    <w:pPr>
      <w:keepNext/>
      <w:jc w:val="both"/>
      <w:outlineLvl w:val="3"/>
    </w:pPr>
    <w:rPr>
      <w:rFonts w:ascii="Arial" w:hAnsi="Arial"/>
      <w:b/>
      <w:color w:val="0000C0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Cs w:val="20"/>
    </w:rPr>
  </w:style>
  <w:style w:type="paragraph" w:styleId="Nagwek6">
    <w:name w:val="heading 6"/>
    <w:aliases w:val="Zadania z ust."/>
    <w:basedOn w:val="Normalny"/>
    <w:next w:val="Normalny"/>
    <w:qFormat/>
    <w:rsid w:val="00545939"/>
    <w:pPr>
      <w:numPr>
        <w:numId w:val="3"/>
      </w:numPr>
      <w:jc w:val="both"/>
      <w:outlineLvl w:val="5"/>
    </w:pPr>
    <w:rPr>
      <w:rFonts w:ascii="Arial" w:hAnsi="Arial"/>
      <w:b/>
      <w:i/>
      <w:color w:val="FF0000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numPr>
        <w:numId w:val="2"/>
      </w:numPr>
      <w:outlineLvl w:val="6"/>
    </w:pPr>
    <w:rPr>
      <w:rFonts w:ascii="Arial" w:hAnsi="Arial"/>
      <w:b/>
      <w:szCs w:val="20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Arial" w:hAnsi="Arial"/>
      <w:b/>
      <w:i/>
      <w:szCs w:val="20"/>
    </w:rPr>
  </w:style>
  <w:style w:type="paragraph" w:styleId="Nagwek9">
    <w:name w:val="heading 9"/>
    <w:basedOn w:val="Normalny"/>
    <w:next w:val="Normalny"/>
    <w:qFormat/>
    <w:pPr>
      <w:keepNext/>
      <w:tabs>
        <w:tab w:val="num" w:pos="360"/>
      </w:tabs>
      <w:jc w:val="both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ind w:left="360" w:firstLine="348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semiHidden/>
    <w:rPr>
      <w:b/>
      <w:szCs w:val="20"/>
    </w:rPr>
  </w:style>
  <w:style w:type="paragraph" w:styleId="Tekstpodstawowy2">
    <w:name w:val="Body Text 2"/>
    <w:basedOn w:val="Normalny"/>
    <w:uiPriority w:val="99"/>
    <w:semiHidden/>
    <w:pPr>
      <w:numPr>
        <w:ilvl w:val="12"/>
      </w:numPr>
    </w:pPr>
    <w:rPr>
      <w:szCs w:val="20"/>
    </w:rPr>
  </w:style>
  <w:style w:type="paragraph" w:styleId="Tekstpodstawowy">
    <w:name w:val="Body Text"/>
    <w:basedOn w:val="Normalny"/>
    <w:semiHidden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628"/>
    </w:pPr>
    <w:rPr>
      <w:szCs w:val="20"/>
    </w:rPr>
  </w:style>
  <w:style w:type="paragraph" w:customStyle="1" w:styleId="ust2art">
    <w:name w:val="ust2.art"/>
    <w:basedOn w:val="Normalny"/>
    <w:pPr>
      <w:spacing w:after="80"/>
      <w:ind w:left="1843" w:hanging="369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pPr>
      <w:ind w:firstLine="36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Pr>
      <w:rFonts w:ascii="Arial" w:hAnsi="Arial"/>
      <w:b/>
      <w:color w:val="000080"/>
      <w:sz w:val="24"/>
    </w:rPr>
  </w:style>
  <w:style w:type="character" w:customStyle="1" w:styleId="TekstpodstawowyZnak">
    <w:name w:val="Tekst podstawowy Znak"/>
    <w:semiHidden/>
    <w:rPr>
      <w:sz w:val="28"/>
    </w:rPr>
  </w:style>
  <w:style w:type="character" w:customStyle="1" w:styleId="TekstpodstawowywcityZnak">
    <w:name w:val="Tekst podstawowy wcięty Znak"/>
    <w:semiHidden/>
    <w:rPr>
      <w:sz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ekstpodstawowy2Znak">
    <w:name w:val="Tekst podstawowy 2 Znak"/>
    <w:uiPriority w:val="99"/>
    <w:semiHidden/>
    <w:rPr>
      <w:sz w:val="24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Tekstpodstawowywcity1">
    <w:name w:val="Tekst podstawowy wcięty1"/>
    <w:basedOn w:val="Normalny"/>
    <w:pPr>
      <w:ind w:firstLine="628"/>
    </w:pPr>
    <w:rPr>
      <w:rFonts w:ascii="Calibri" w:hAnsi="Calibri"/>
    </w:rPr>
  </w:style>
  <w:style w:type="paragraph" w:customStyle="1" w:styleId="Akapitzlist1">
    <w:name w:val="Akapit z listą1"/>
    <w:basedOn w:val="Normalny"/>
    <w:pPr>
      <w:ind w:left="720"/>
    </w:pPr>
    <w:rPr>
      <w:rFonts w:ascii="Calibri" w:hAnsi="Calibri"/>
    </w:rPr>
  </w:style>
  <w:style w:type="character" w:customStyle="1" w:styleId="Tekstpodstawowywcity3Znak">
    <w:name w:val="Tekst podstawowy wcięty 3 Znak"/>
    <w:link w:val="Tekstpodstawowywcity3"/>
    <w:semiHidden/>
    <w:rsid w:val="005C7C62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5614C5"/>
    <w:rPr>
      <w:rFonts w:ascii="Arial Black" w:hAnsi="Arial Black"/>
      <w:color w:val="006600"/>
      <w:sz w:val="28"/>
    </w:rPr>
  </w:style>
  <w:style w:type="character" w:customStyle="1" w:styleId="Tekstpodstawowy3Znak">
    <w:name w:val="Tekst podstawowy 3 Znak"/>
    <w:link w:val="Tekstpodstawowy3"/>
    <w:semiHidden/>
    <w:rsid w:val="005C7C62"/>
    <w:rPr>
      <w:b/>
      <w:sz w:val="24"/>
    </w:rPr>
  </w:style>
  <w:style w:type="character" w:customStyle="1" w:styleId="StopkaZnak">
    <w:name w:val="Stopka Znak"/>
    <w:link w:val="Stopka"/>
    <w:semiHidden/>
    <w:rsid w:val="005C7C62"/>
    <w:rPr>
      <w:sz w:val="24"/>
    </w:rPr>
  </w:style>
  <w:style w:type="character" w:customStyle="1" w:styleId="Nagwek7Znak">
    <w:name w:val="Nagłówek 7 Znak"/>
    <w:link w:val="Nagwek7"/>
    <w:uiPriority w:val="9"/>
    <w:rsid w:val="0049238B"/>
    <w:rPr>
      <w:rFonts w:ascii="Arial" w:hAnsi="Arial"/>
      <w:b/>
      <w:sz w:val="24"/>
    </w:rPr>
  </w:style>
  <w:style w:type="paragraph" w:customStyle="1" w:styleId="Standard">
    <w:name w:val="Standard"/>
    <w:rsid w:val="00776D7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Bezodstpw">
    <w:name w:val="No Spacing"/>
    <w:aliases w:val="granatowy,No Spacing"/>
    <w:basedOn w:val="Normalny"/>
    <w:qFormat/>
    <w:rsid w:val="00020A7C"/>
    <w:pPr>
      <w:numPr>
        <w:numId w:val="4"/>
      </w:numPr>
      <w:jc w:val="both"/>
    </w:pPr>
    <w:rPr>
      <w:rFonts w:ascii="Arial" w:hAnsi="Arial"/>
      <w:b/>
      <w:color w:val="17365D"/>
    </w:rPr>
  </w:style>
  <w:style w:type="paragraph" w:styleId="NormalnyWeb">
    <w:name w:val="Normal (Web)"/>
    <w:basedOn w:val="Normalny"/>
    <w:uiPriority w:val="99"/>
    <w:semiHidden/>
    <w:unhideWhenUsed/>
    <w:rsid w:val="00000C4E"/>
    <w:pPr>
      <w:spacing w:before="100" w:beforeAutospacing="1" w:after="100" w:afterAutospacing="1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913F3"/>
    <w:rPr>
      <w:rFonts w:ascii="Arial" w:hAnsi="Arial"/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B913F3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A9614D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614D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614D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614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614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614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614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614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614D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614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F76298"/>
    <w:rPr>
      <w:rFonts w:ascii="Arial" w:hAnsi="Arial"/>
      <w:b/>
      <w:i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14C5"/>
    <w:pPr>
      <w:keepNext/>
      <w:numPr>
        <w:numId w:val="33"/>
      </w:numPr>
      <w:outlineLvl w:val="0"/>
    </w:pPr>
    <w:rPr>
      <w:rFonts w:ascii="Arial Black" w:hAnsi="Arial Black"/>
      <w:color w:val="006600"/>
      <w:sz w:val="28"/>
      <w:szCs w:val="20"/>
    </w:rPr>
  </w:style>
  <w:style w:type="paragraph" w:styleId="Nagwek2">
    <w:name w:val="heading 2"/>
    <w:basedOn w:val="Nagwek1"/>
    <w:next w:val="Normalny"/>
    <w:qFormat/>
    <w:rsid w:val="00A9614D"/>
    <w:pPr>
      <w:numPr>
        <w:ilvl w:val="1"/>
      </w:numPr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agwek6"/>
    <w:next w:val="Normalny"/>
    <w:link w:val="Nagwek3Znak"/>
    <w:qFormat/>
    <w:rsid w:val="001A4B0D"/>
    <w:pPr>
      <w:tabs>
        <w:tab w:val="clear" w:pos="502"/>
        <w:tab w:val="num" w:pos="284"/>
      </w:tabs>
      <w:ind w:left="284" w:hanging="568"/>
      <w:outlineLvl w:val="2"/>
    </w:pPr>
  </w:style>
  <w:style w:type="paragraph" w:styleId="Nagwek4">
    <w:name w:val="heading 4"/>
    <w:basedOn w:val="Normalny"/>
    <w:next w:val="Normalny"/>
    <w:qFormat/>
    <w:rsid w:val="00C77F23"/>
    <w:pPr>
      <w:keepNext/>
      <w:jc w:val="both"/>
      <w:outlineLvl w:val="3"/>
    </w:pPr>
    <w:rPr>
      <w:rFonts w:ascii="Arial" w:hAnsi="Arial"/>
      <w:b/>
      <w:color w:val="0000C0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Cs w:val="20"/>
    </w:rPr>
  </w:style>
  <w:style w:type="paragraph" w:styleId="Nagwek6">
    <w:name w:val="heading 6"/>
    <w:aliases w:val="Zadania z ust."/>
    <w:basedOn w:val="Normalny"/>
    <w:next w:val="Normalny"/>
    <w:qFormat/>
    <w:rsid w:val="00545939"/>
    <w:pPr>
      <w:numPr>
        <w:numId w:val="3"/>
      </w:numPr>
      <w:jc w:val="both"/>
      <w:outlineLvl w:val="5"/>
    </w:pPr>
    <w:rPr>
      <w:rFonts w:ascii="Arial" w:hAnsi="Arial"/>
      <w:b/>
      <w:i/>
      <w:color w:val="FF0000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numPr>
        <w:numId w:val="2"/>
      </w:numPr>
      <w:outlineLvl w:val="6"/>
    </w:pPr>
    <w:rPr>
      <w:rFonts w:ascii="Arial" w:hAnsi="Arial"/>
      <w:b/>
      <w:szCs w:val="20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Arial" w:hAnsi="Arial"/>
      <w:b/>
      <w:i/>
      <w:szCs w:val="20"/>
    </w:rPr>
  </w:style>
  <w:style w:type="paragraph" w:styleId="Nagwek9">
    <w:name w:val="heading 9"/>
    <w:basedOn w:val="Normalny"/>
    <w:next w:val="Normalny"/>
    <w:qFormat/>
    <w:pPr>
      <w:keepNext/>
      <w:tabs>
        <w:tab w:val="num" w:pos="360"/>
      </w:tabs>
      <w:jc w:val="both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ind w:left="360" w:firstLine="348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semiHidden/>
    <w:rPr>
      <w:b/>
      <w:szCs w:val="20"/>
    </w:rPr>
  </w:style>
  <w:style w:type="paragraph" w:styleId="Tekstpodstawowy2">
    <w:name w:val="Body Text 2"/>
    <w:basedOn w:val="Normalny"/>
    <w:uiPriority w:val="99"/>
    <w:semiHidden/>
    <w:pPr>
      <w:numPr>
        <w:ilvl w:val="12"/>
      </w:numPr>
    </w:pPr>
    <w:rPr>
      <w:szCs w:val="20"/>
    </w:rPr>
  </w:style>
  <w:style w:type="paragraph" w:styleId="Tekstpodstawowy">
    <w:name w:val="Body Text"/>
    <w:basedOn w:val="Normalny"/>
    <w:semiHidden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628"/>
    </w:pPr>
    <w:rPr>
      <w:szCs w:val="20"/>
    </w:rPr>
  </w:style>
  <w:style w:type="paragraph" w:customStyle="1" w:styleId="ust2art">
    <w:name w:val="ust2.art"/>
    <w:basedOn w:val="Normalny"/>
    <w:pPr>
      <w:spacing w:after="80"/>
      <w:ind w:left="1843" w:hanging="369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pPr>
      <w:ind w:firstLine="36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Pr>
      <w:rFonts w:ascii="Arial" w:hAnsi="Arial"/>
      <w:b/>
      <w:color w:val="000080"/>
      <w:sz w:val="24"/>
    </w:rPr>
  </w:style>
  <w:style w:type="character" w:customStyle="1" w:styleId="TekstpodstawowyZnak">
    <w:name w:val="Tekst podstawowy Znak"/>
    <w:semiHidden/>
    <w:rPr>
      <w:sz w:val="28"/>
    </w:rPr>
  </w:style>
  <w:style w:type="character" w:customStyle="1" w:styleId="TekstpodstawowywcityZnak">
    <w:name w:val="Tekst podstawowy wcięty Znak"/>
    <w:semiHidden/>
    <w:rPr>
      <w:sz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ekstpodstawowy2Znak">
    <w:name w:val="Tekst podstawowy 2 Znak"/>
    <w:uiPriority w:val="99"/>
    <w:semiHidden/>
    <w:rPr>
      <w:sz w:val="24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Tekstpodstawowywcity1">
    <w:name w:val="Tekst podstawowy wcięty1"/>
    <w:basedOn w:val="Normalny"/>
    <w:pPr>
      <w:ind w:firstLine="628"/>
    </w:pPr>
    <w:rPr>
      <w:rFonts w:ascii="Calibri" w:hAnsi="Calibri"/>
    </w:rPr>
  </w:style>
  <w:style w:type="paragraph" w:customStyle="1" w:styleId="Akapitzlist1">
    <w:name w:val="Akapit z listą1"/>
    <w:basedOn w:val="Normalny"/>
    <w:pPr>
      <w:ind w:left="720"/>
    </w:pPr>
    <w:rPr>
      <w:rFonts w:ascii="Calibri" w:hAnsi="Calibri"/>
    </w:rPr>
  </w:style>
  <w:style w:type="character" w:customStyle="1" w:styleId="Tekstpodstawowywcity3Znak">
    <w:name w:val="Tekst podstawowy wcięty 3 Znak"/>
    <w:link w:val="Tekstpodstawowywcity3"/>
    <w:semiHidden/>
    <w:rsid w:val="005C7C62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5614C5"/>
    <w:rPr>
      <w:rFonts w:ascii="Arial Black" w:hAnsi="Arial Black"/>
      <w:color w:val="006600"/>
      <w:sz w:val="28"/>
    </w:rPr>
  </w:style>
  <w:style w:type="character" w:customStyle="1" w:styleId="Tekstpodstawowy3Znak">
    <w:name w:val="Tekst podstawowy 3 Znak"/>
    <w:link w:val="Tekstpodstawowy3"/>
    <w:semiHidden/>
    <w:rsid w:val="005C7C62"/>
    <w:rPr>
      <w:b/>
      <w:sz w:val="24"/>
    </w:rPr>
  </w:style>
  <w:style w:type="character" w:customStyle="1" w:styleId="StopkaZnak">
    <w:name w:val="Stopka Znak"/>
    <w:link w:val="Stopka"/>
    <w:semiHidden/>
    <w:rsid w:val="005C7C62"/>
    <w:rPr>
      <w:sz w:val="24"/>
    </w:rPr>
  </w:style>
  <w:style w:type="character" w:customStyle="1" w:styleId="Nagwek7Znak">
    <w:name w:val="Nagłówek 7 Znak"/>
    <w:link w:val="Nagwek7"/>
    <w:uiPriority w:val="9"/>
    <w:rsid w:val="0049238B"/>
    <w:rPr>
      <w:rFonts w:ascii="Arial" w:hAnsi="Arial"/>
      <w:b/>
      <w:sz w:val="24"/>
    </w:rPr>
  </w:style>
  <w:style w:type="paragraph" w:customStyle="1" w:styleId="Standard">
    <w:name w:val="Standard"/>
    <w:rsid w:val="00776D7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Bezodstpw">
    <w:name w:val="No Spacing"/>
    <w:aliases w:val="granatowy,No Spacing"/>
    <w:basedOn w:val="Normalny"/>
    <w:qFormat/>
    <w:rsid w:val="00020A7C"/>
    <w:pPr>
      <w:numPr>
        <w:numId w:val="4"/>
      </w:numPr>
      <w:jc w:val="both"/>
    </w:pPr>
    <w:rPr>
      <w:rFonts w:ascii="Arial" w:hAnsi="Arial"/>
      <w:b/>
      <w:color w:val="17365D"/>
    </w:rPr>
  </w:style>
  <w:style w:type="paragraph" w:styleId="NormalnyWeb">
    <w:name w:val="Normal (Web)"/>
    <w:basedOn w:val="Normalny"/>
    <w:uiPriority w:val="99"/>
    <w:semiHidden/>
    <w:unhideWhenUsed/>
    <w:rsid w:val="00000C4E"/>
    <w:pPr>
      <w:spacing w:before="100" w:beforeAutospacing="1" w:after="100" w:afterAutospacing="1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913F3"/>
    <w:rPr>
      <w:rFonts w:ascii="Arial" w:hAnsi="Arial"/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B913F3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A9614D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614D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614D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614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614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614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614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614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614D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614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F76298"/>
    <w:rPr>
      <w:rFonts w:ascii="Arial" w:hAnsi="Arial"/>
      <w:b/>
      <w:i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2D08-4523-4A9D-9CDB-A53EFDD9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27</Pages>
  <Words>11186</Words>
  <Characters>67118</Characters>
  <Application>Microsoft Office Word</Application>
  <DocSecurity>0</DocSecurity>
  <Lines>559</Lines>
  <Paragraphs>156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 Nr 1</vt:lpstr>
      <vt:lpstr>Załącznik  Nr 1</vt:lpstr>
    </vt:vector>
  </TitlesOfParts>
  <Company>Microsoft</Company>
  <LinksUpToDate>false</LinksUpToDate>
  <CharactersWithSpaces>78148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.</dc:creator>
  <cp:lastModifiedBy>Właściciel</cp:lastModifiedBy>
  <cp:revision>43</cp:revision>
  <cp:lastPrinted>2013-03-28T06:20:00Z</cp:lastPrinted>
  <dcterms:created xsi:type="dcterms:W3CDTF">2013-01-31T12:18:00Z</dcterms:created>
  <dcterms:modified xsi:type="dcterms:W3CDTF">2013-03-28T06:42:00Z</dcterms:modified>
</cp:coreProperties>
</file>