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5" w:rsidRPr="006232BD" w:rsidRDefault="00784665" w:rsidP="00B551D0">
      <w:pPr>
        <w:pStyle w:val="Nagwek6"/>
        <w:numPr>
          <w:ilvl w:val="0"/>
          <w:numId w:val="0"/>
        </w:numPr>
        <w:ind w:left="7080"/>
        <w:rPr>
          <w:color w:val="auto"/>
        </w:rPr>
      </w:pPr>
      <w:r w:rsidRPr="006232BD">
        <w:rPr>
          <w:color w:val="auto"/>
        </w:rPr>
        <w:t>Załącznik  Nr 1</w:t>
      </w:r>
    </w:p>
    <w:p w:rsidR="00784665" w:rsidRDefault="00784665">
      <w:pPr>
        <w:ind w:firstLine="7020"/>
        <w:rPr>
          <w:rFonts w:ascii="Arial" w:hAnsi="Arial"/>
          <w:sz w:val="20"/>
        </w:rPr>
      </w:pPr>
    </w:p>
    <w:p w:rsidR="00784665" w:rsidRDefault="00784665">
      <w:pPr>
        <w:jc w:val="center"/>
      </w:pPr>
    </w:p>
    <w:p w:rsidR="006232BD" w:rsidRDefault="00AE29CC">
      <w:pPr>
        <w:jc w:val="center"/>
      </w:pPr>
      <w:r>
        <w:rPr>
          <w:rFonts w:ascii="Arial" w:hAnsi="Arial"/>
          <w:noProof/>
          <w:sz w:val="20"/>
        </w:rPr>
        <w:drawing>
          <wp:anchor distT="0" distB="0" distL="114300" distR="114300" simplePos="0" relativeHeight="251659776" behindDoc="0" locked="0" layoutInCell="1" allowOverlap="1" wp14:anchorId="43C74CFF" wp14:editId="4FE1A3C9">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14:sizeRelH relativeFrom="margin">
              <wp14:pctWidth>0</wp14:pctWidth>
            </wp14:sizeRelH>
            <wp14:sizeRelV relativeFrom="margin">
              <wp14:pctHeight>0</wp14:pctHeight>
            </wp14:sizeRelV>
          </wp:anchor>
        </w:drawing>
      </w:r>
    </w:p>
    <w:p w:rsidR="006232BD" w:rsidRDefault="006232BD">
      <w:pPr>
        <w:jc w:val="center"/>
      </w:pPr>
    </w:p>
    <w:p w:rsidR="00784665" w:rsidRDefault="00784665">
      <w:pPr>
        <w:ind w:left="7230"/>
        <w:jc w:val="both"/>
        <w:rPr>
          <w:rFonts w:ascii="Arial" w:hAnsi="Arial"/>
          <w:b/>
        </w:rPr>
      </w:pPr>
    </w:p>
    <w:p w:rsidR="00784665" w:rsidRDefault="006232BD">
      <w:pPr>
        <w:ind w:left="7230"/>
        <w:jc w:val="both"/>
        <w:rPr>
          <w:rFonts w:ascii="Arial" w:hAnsi="Arial"/>
          <w:b/>
        </w:rPr>
      </w:pPr>
      <w:r>
        <w:rPr>
          <w:noProof/>
        </w:rPr>
        <mc:AlternateContent>
          <mc:Choice Requires="wps">
            <w:drawing>
              <wp:anchor distT="0" distB="0" distL="114300" distR="114300" simplePos="0" relativeHeight="251661824" behindDoc="0" locked="0" layoutInCell="1" allowOverlap="1" wp14:anchorId="626DB08D" wp14:editId="251AFBD9">
                <wp:simplePos x="0" y="0"/>
                <wp:positionH relativeFrom="column">
                  <wp:posOffset>-163195</wp:posOffset>
                </wp:positionH>
                <wp:positionV relativeFrom="paragraph">
                  <wp:posOffset>8890</wp:posOffset>
                </wp:positionV>
                <wp:extent cx="5186045" cy="182880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5186045" cy="1828800"/>
                        </a:xfrm>
                        <a:prstGeom prst="rect">
                          <a:avLst/>
                        </a:prstGeom>
                        <a:noFill/>
                        <a:ln>
                          <a:noFill/>
                        </a:ln>
                        <a:effectLst/>
                      </wps:spPr>
                      <wps:txbx>
                        <w:txbxContent>
                          <w:p w:rsidR="00C96392" w:rsidRPr="006232BD" w:rsidRDefault="00C96392" w:rsidP="006232BD">
                            <w:pPr>
                              <w:tabs>
                                <w:tab w:val="left" w:pos="6521"/>
                              </w:tabs>
                              <w:ind w:right="2129"/>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POWIATOWE CENTRUM </w:t>
                            </w: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br/>
                              <w:t>POMOCY RODZINIE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2.85pt;margin-top:.7pt;width:408.3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" filled="f" stroked="f">
                <v:textbox style="mso-fit-shape-to-text:t">
                  <w:txbxContent>
                    <w:p w:rsidR="00C96392" w:rsidRPr="006232BD" w:rsidRDefault="00C96392" w:rsidP="006232BD">
                      <w:pPr>
                        <w:tabs>
                          <w:tab w:val="left" w:pos="6521"/>
                        </w:tabs>
                        <w:ind w:right="2129"/>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POWIATOWE CENTRUM </w:t>
                      </w:r>
                      <w:r w:rsidRPr="006232BD">
                        <w:rPr>
                          <w:rFonts w:ascii="Arial" w:hAnsi="Arial"/>
                          <w:b/>
                          <w:caps/>
                          <w:color w:val="17365D" w:themeColor="text2" w:themeShade="BF"/>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br/>
                        <w:t>POMOCY RODZINIE</w:t>
                      </w:r>
                    </w:p>
                  </w:txbxContent>
                </v:textbox>
              </v:shape>
            </w:pict>
          </mc:Fallback>
        </mc:AlternateContent>
      </w: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jc w:val="both"/>
        <w:rPr>
          <w:rFonts w:ascii="Arial" w:hAnsi="Arial"/>
          <w:b/>
        </w:rPr>
      </w:pPr>
    </w:p>
    <w:p w:rsidR="00784665" w:rsidRDefault="00784665">
      <w:pPr>
        <w:ind w:left="7230" w:firstLine="558"/>
        <w:jc w:val="both"/>
        <w:rPr>
          <w:rFonts w:ascii="Arial" w:hAnsi="Arial"/>
          <w:b/>
        </w:rPr>
      </w:pP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3872" behindDoc="0" locked="0" layoutInCell="1" allowOverlap="1" wp14:anchorId="173C7985" wp14:editId="060E93F3">
                <wp:simplePos x="0" y="0"/>
                <wp:positionH relativeFrom="column">
                  <wp:posOffset>-2526944</wp:posOffset>
                </wp:positionH>
                <wp:positionV relativeFrom="paragraph">
                  <wp:posOffset>62763</wp:posOffset>
                </wp:positionV>
                <wp:extent cx="8010144" cy="1828800"/>
                <wp:effectExtent l="0" t="0" r="0" b="8255"/>
                <wp:wrapNone/>
                <wp:docPr id="8" name="Pole tekstowe 8"/>
                <wp:cNvGraphicFramePr/>
                <a:graphic xmlns:a="http://schemas.openxmlformats.org/drawingml/2006/main">
                  <a:graphicData uri="http://schemas.microsoft.com/office/word/2010/wordprocessingShape">
                    <wps:wsp>
                      <wps:cNvSpPr txBox="1"/>
                      <wps:spPr>
                        <a:xfrm>
                          <a:off x="0" y="0"/>
                          <a:ext cx="8010144" cy="1828800"/>
                        </a:xfrm>
                        <a:prstGeom prst="rect">
                          <a:avLst/>
                        </a:prstGeom>
                        <a:noFill/>
                        <a:ln>
                          <a:noFill/>
                        </a:ln>
                        <a:effectLst/>
                      </wps:spPr>
                      <wps:txbx>
                        <w:txbxContent>
                          <w:p w:rsidR="00C96392" w:rsidRPr="006232BD" w:rsidRDefault="00C96392" w:rsidP="00AE29CC">
                            <w:pPr>
                              <w:ind w:left="4814"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Częstochowa, ul. Jana III Sobieskiego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8" o:spid="_x0000_s1027" type="#_x0000_t202" style="position:absolute;left:0;text-align:left;margin-left:-198.95pt;margin-top:4.95pt;width:630.7pt;height:2in;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" filled="f" stroked="f">
                <v:textbox style="mso-fit-shape-to-text:t">
                  <w:txbxContent>
                    <w:p w:rsidR="00C96392" w:rsidRPr="006232BD" w:rsidRDefault="00C96392" w:rsidP="00AE29CC">
                      <w:pPr>
                        <w:ind w:left="4814"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Częstochowa, ul. Jana III Sobieskiego 9</w:t>
                      </w:r>
                    </w:p>
                  </w:txbxContent>
                </v:textbox>
              </v:shape>
            </w:pict>
          </mc:Fallback>
        </mc:AlternateContent>
      </w: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5920" behindDoc="0" locked="0" layoutInCell="1" allowOverlap="1" wp14:anchorId="784E8054" wp14:editId="769E196A">
                <wp:simplePos x="0" y="0"/>
                <wp:positionH relativeFrom="column">
                  <wp:posOffset>-354330</wp:posOffset>
                </wp:positionH>
                <wp:positionV relativeFrom="paragraph">
                  <wp:posOffset>120650</wp:posOffset>
                </wp:positionV>
                <wp:extent cx="6839585" cy="1828800"/>
                <wp:effectExtent l="0" t="0" r="0" b="8255"/>
                <wp:wrapNone/>
                <wp:docPr id="9" name="Pole tekstowe 9"/>
                <wp:cNvGraphicFramePr/>
                <a:graphic xmlns:a="http://schemas.openxmlformats.org/drawingml/2006/main">
                  <a:graphicData uri="http://schemas.microsoft.com/office/word/2010/wordprocessingShape">
                    <wps:wsp>
                      <wps:cNvSpPr txBox="1"/>
                      <wps:spPr>
                        <a:xfrm>
                          <a:off x="0" y="0"/>
                          <a:ext cx="6839585" cy="1828800"/>
                        </a:xfrm>
                        <a:prstGeom prst="rect">
                          <a:avLst/>
                        </a:prstGeom>
                        <a:noFill/>
                        <a:ln>
                          <a:noFill/>
                        </a:ln>
                        <a:effectLst/>
                      </wps:spPr>
                      <wps:txbx>
                        <w:txbxContent>
                          <w:p w:rsidR="00C96392" w:rsidRPr="006232BD" w:rsidRDefault="00C96392" w:rsidP="00AE29CC">
                            <w:pPr>
                              <w:ind w:left="3398" w:firstLine="142"/>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tel. 034</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322 92 06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fax. (</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034) 322 92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9" o:spid="_x0000_s1028" type="#_x0000_t202" style="position:absolute;left:0;text-align:left;margin-left:-27.9pt;margin-top:9.5pt;width:538.55pt;height:2in;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" filled="f" stroked="f">
                <v:textbox style="mso-fit-shape-to-text:t">
                  <w:txbxContent>
                    <w:p w:rsidR="00C96392" w:rsidRPr="006232BD" w:rsidRDefault="00C96392" w:rsidP="00AE29CC">
                      <w:pPr>
                        <w:ind w:left="3398" w:firstLine="142"/>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tel. 034</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 xml:space="preserve"> 322 92 06       </w:t>
                      </w: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fax. (</w:t>
                      </w:r>
                      <w:r w:rsidRPr="006232BD">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034) 322 92 07</w:t>
                      </w:r>
                    </w:p>
                  </w:txbxContent>
                </v:textbox>
              </v:shape>
            </w:pict>
          </mc:Fallback>
        </mc:AlternateContent>
      </w:r>
    </w:p>
    <w:p w:rsidR="00784665" w:rsidRDefault="006232BD">
      <w:pPr>
        <w:ind w:left="7230" w:firstLine="558"/>
        <w:jc w:val="both"/>
        <w:rPr>
          <w:rFonts w:ascii="Arial" w:hAnsi="Arial"/>
          <w:b/>
        </w:rPr>
      </w:pPr>
      <w:r>
        <w:rPr>
          <w:noProof/>
        </w:rPr>
        <mc:AlternateContent>
          <mc:Choice Requires="wps">
            <w:drawing>
              <wp:anchor distT="0" distB="0" distL="114300" distR="114300" simplePos="0" relativeHeight="251667968" behindDoc="0" locked="0" layoutInCell="1" allowOverlap="1" wp14:anchorId="2A41DDF0" wp14:editId="3BEBFF5A">
                <wp:simplePos x="0" y="0"/>
                <wp:positionH relativeFrom="column">
                  <wp:posOffset>-355981</wp:posOffset>
                </wp:positionH>
                <wp:positionV relativeFrom="paragraph">
                  <wp:posOffset>163627</wp:posOffset>
                </wp:positionV>
                <wp:extent cx="6839585" cy="1828800"/>
                <wp:effectExtent l="0" t="0" r="0" b="8255"/>
                <wp:wrapNone/>
                <wp:docPr id="10" name="Pole tekstowe 10"/>
                <wp:cNvGraphicFramePr/>
                <a:graphic xmlns:a="http://schemas.openxmlformats.org/drawingml/2006/main">
                  <a:graphicData uri="http://schemas.microsoft.com/office/word/2010/wordprocessingShape">
                    <wps:wsp>
                      <wps:cNvSpPr txBox="1"/>
                      <wps:spPr>
                        <a:xfrm>
                          <a:off x="0" y="0"/>
                          <a:ext cx="6839585" cy="1828800"/>
                        </a:xfrm>
                        <a:prstGeom prst="rect">
                          <a:avLst/>
                        </a:prstGeom>
                        <a:noFill/>
                        <a:ln>
                          <a:noFill/>
                        </a:ln>
                        <a:effectLst/>
                      </wps:spPr>
                      <wps:txbx>
                        <w:txbxContent>
                          <w:p w:rsidR="00C96392" w:rsidRPr="006232BD" w:rsidRDefault="00C96392" w:rsidP="00AE29CC">
                            <w:pPr>
                              <w:ind w:left="566"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e-mail: sekretariat@pcprczwa.pl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10" o:spid="_x0000_s1029" type="#_x0000_t202" style="position:absolute;left:0;text-align:left;margin-left:-28.05pt;margin-top:12.9pt;width:538.55pt;height:2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" filled="f" stroked="f">
                <v:textbox style="mso-fit-shape-to-text:t">
                  <w:txbxContent>
                    <w:p w:rsidR="00C96392" w:rsidRPr="006232BD" w:rsidRDefault="00C96392" w:rsidP="00AE29CC">
                      <w:pPr>
                        <w:ind w:left="566" w:firstLine="850"/>
                        <w:jc w:val="center"/>
                        <w:rPr>
                          <w:rFonts w:ascii="Arial" w:hAnsi="Arial"/>
                          <w:b/>
                          <w:caps/>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pPr>
                      <w:r w:rsidRPr="006232BD">
                        <w:rPr>
                          <w:rFonts w:ascii="Arial" w:hAnsi="Arial"/>
                          <w:b/>
                          <w:color w:val="17365D" w:themeColor="text2" w:themeShade="BF"/>
                          <w:szCs w:val="72"/>
                          <w14:reflection w14:blurRad="12700" w14:stA="28000" w14:stPos="0" w14:endA="0" w14:endPos="45000" w14:dist="1003" w14:dir="5400000" w14:fadeDir="5400000" w14:sx="100000" w14:sy="-100000" w14:kx="0" w14:ky="0" w14:algn="bl"/>
                          <w14:textOutline w14:w="9004" w14:cap="flat" w14:cmpd="sng" w14:algn="ctr">
                            <w14:solidFill>
                              <w14:schemeClr w14:val="tx2">
                                <w14:lumMod w14:val="75000"/>
                              </w14:schemeClr>
                            </w14:solidFill>
                            <w14:prstDash w14:val="solid"/>
                            <w14:round/>
                          </w14:textOutline>
                        </w:rPr>
                        <w:t>e-mail: sekretariat@pcprczwa.pl</w:t>
                      </w:r>
                    </w:p>
                  </w:txbxContent>
                </v:textbox>
              </v:shape>
            </w:pict>
          </mc:Fallback>
        </mc:AlternateContent>
      </w:r>
    </w:p>
    <w:p w:rsidR="00784665" w:rsidRDefault="00784665">
      <w:pPr>
        <w:ind w:left="4956"/>
        <w:jc w:val="both"/>
        <w:rPr>
          <w:rFonts w:ascii="Arial" w:hAnsi="Arial"/>
          <w:b/>
        </w:rPr>
      </w:pPr>
    </w:p>
    <w:p w:rsidR="00784665" w:rsidRDefault="006232BD">
      <w:pPr>
        <w:pStyle w:val="Tekstpodstawowywcity2"/>
        <w:ind w:left="0" w:firstLine="0"/>
        <w:jc w:val="right"/>
        <w:rPr>
          <w:b/>
        </w:rPr>
      </w:pPr>
      <w:r>
        <w:rPr>
          <w:b/>
          <w:noProof/>
        </w:rPr>
        <mc:AlternateContent>
          <mc:Choice Requires="wps">
            <w:drawing>
              <wp:anchor distT="0" distB="0" distL="114300" distR="114300" simplePos="0" relativeHeight="251668992" behindDoc="0" locked="0" layoutInCell="1" allowOverlap="1" wp14:anchorId="67AFFE41" wp14:editId="65B9E64B">
                <wp:simplePos x="0" y="0"/>
                <wp:positionH relativeFrom="column">
                  <wp:posOffset>-215341</wp:posOffset>
                </wp:positionH>
                <wp:positionV relativeFrom="paragraph">
                  <wp:posOffset>100559</wp:posOffset>
                </wp:positionV>
                <wp:extent cx="6561328" cy="0"/>
                <wp:effectExtent l="133350" t="95250" r="125730" b="95250"/>
                <wp:wrapNone/>
                <wp:docPr id="11" name="Łącznik prostoliniowy 11"/>
                <wp:cNvGraphicFramePr/>
                <a:graphic xmlns:a="http://schemas.openxmlformats.org/drawingml/2006/main">
                  <a:graphicData uri="http://schemas.microsoft.com/office/word/2010/wordprocessingShape">
                    <wps:wsp>
                      <wps:cNvCnPr/>
                      <wps:spPr>
                        <a:xfrm>
                          <a:off x="0" y="0"/>
                          <a:ext cx="6561328" cy="0"/>
                        </a:xfrm>
                        <a:prstGeom prst="line">
                          <a:avLst/>
                        </a:prstGeom>
                        <a:ln w="38100">
                          <a:solidFill>
                            <a:schemeClr val="tx2">
                              <a:lumMod val="75000"/>
                            </a:schemeClr>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" strokecolor="#17365d [2415]" strokeweight="3pt">
                <v:shadow on="t" type="perspective" color="black" opacity="26214f" offset="0,0" matrix="66847f,,,66847f"/>
              </v:lin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6232BD">
      <w:pPr>
        <w:pStyle w:val="Tekstpodstawowywcity2"/>
        <w:ind w:left="0" w:firstLine="0"/>
        <w:jc w:val="both"/>
        <w:rPr>
          <w:b/>
          <w:color w:val="FF0000"/>
        </w:rPr>
      </w:pPr>
      <w:r>
        <w:rPr>
          <w:noProof/>
        </w:rPr>
        <mc:AlternateContent>
          <mc:Choice Requires="wps">
            <w:drawing>
              <wp:anchor distT="0" distB="0" distL="114300" distR="114300" simplePos="0" relativeHeight="251671040" behindDoc="0" locked="0" layoutInCell="1" allowOverlap="1" wp14:anchorId="27C4AD8E" wp14:editId="3F42E00D">
                <wp:simplePos x="0" y="0"/>
                <wp:positionH relativeFrom="column">
                  <wp:posOffset>0</wp:posOffset>
                </wp:positionH>
                <wp:positionV relativeFrom="paragraph">
                  <wp:posOffset>0</wp:posOffset>
                </wp:positionV>
                <wp:extent cx="1828800" cy="1828800"/>
                <wp:effectExtent l="0" t="0" r="0" b="6985"/>
                <wp:wrapSquare wrapText="bothSides"/>
                <wp:docPr id="12" name="Pole tekstow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6392" w:rsidRPr="006232BD" w:rsidRDefault="00C96392" w:rsidP="006232BD">
                            <w:pPr>
                              <w:pStyle w:val="Tekstpodstawowywcity2"/>
                              <w:jc w:val="cente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232BD">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AWOZDANIE Z DZIAŁALNOŚCI POWIATOWEGO CENTRUM POMOCY RODZINIE </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br/>
                              <w:t>W CZĘSTOCHOWIE ZA 2013</w:t>
                            </w:r>
                            <w:r w:rsidRPr="006232BD">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ROK</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 ZAKRESIE SYSTEMU PIECZY ZASTĘPCZEJ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Pole tekstowe 12" o:spid="_x0000_s1030" type="#_x0000_t202" style="position:absolute;left:0;text-align:left;margin-left:0;margin-top:0;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FDu7rfIAgAAoAUAAA4AAAAAAAAAAAAAAAAALgIAAGRycy9lMm9Eb2MueG1sUEsBAi0AFAAGAAgA&#10;AAAhAEuJJs3WAAAABQEAAA8AAAAAAAAAAAAAAAAAIgUAAGRycy9kb3ducmV2LnhtbFBLBQYAAAAA&#10;BAAEAPMAAAAlBgAAAAA=&#10;" filled="f" stroked="f">
                <v:textbox style="mso-fit-shape-to-text:t">
                  <w:txbxContent>
                    <w:p w:rsidR="00C96392" w:rsidRPr="006232BD" w:rsidRDefault="00C96392" w:rsidP="006232BD">
                      <w:pPr>
                        <w:pStyle w:val="Tekstpodstawowywcity2"/>
                        <w:jc w:val="cente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232BD">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AWOZDANIE Z DZIAŁALNOŚCI POWIATOWEGO CENTRUM POMOCY RODZINIE </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br/>
                        <w:t>W CZĘSTOCHOWIE ZA 2013</w:t>
                      </w:r>
                      <w:r w:rsidRPr="006232BD">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ROK</w:t>
                      </w:r>
                      <w:r>
                        <w:rPr>
                          <w:b/>
                          <w:color w:val="F79646" w:themeColor="accent6"/>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 ZAKRESIE SYSTEMU PIECZY ZASTĘPCZEJ</w:t>
                      </w:r>
                    </w:p>
                  </w:txbxContent>
                </v:textbox>
                <w10:wrap type="square"/>
              </v:shap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013B8D">
      <w:pPr>
        <w:pStyle w:val="Tekstpodstawowywcity2"/>
        <w:ind w:left="0" w:firstLine="0"/>
        <w:jc w:val="center"/>
        <w:rPr>
          <w:rFonts w:ascii="Times New Roman" w:hAnsi="Times New Roman"/>
          <w:i/>
          <w:color w:val="000080"/>
          <w:sz w:val="32"/>
        </w:rPr>
      </w:pPr>
      <w:r>
        <w:rPr>
          <w:rFonts w:ascii="Times New Roman" w:hAnsi="Times New Roman"/>
          <w:i/>
          <w:color w:val="000080"/>
          <w:sz w:val="32"/>
        </w:rPr>
        <w:t>Częstochowa, marzec 201</w:t>
      </w:r>
      <w:r w:rsidR="00301DE3">
        <w:rPr>
          <w:rFonts w:ascii="Times New Roman" w:hAnsi="Times New Roman"/>
          <w:i/>
          <w:color w:val="000080"/>
          <w:sz w:val="32"/>
        </w:rPr>
        <w:t>4</w:t>
      </w:r>
      <w:r w:rsidR="00784665">
        <w:rPr>
          <w:rFonts w:ascii="Times New Roman" w:hAnsi="Times New Roman"/>
          <w:i/>
          <w:color w:val="000080"/>
          <w:sz w:val="32"/>
        </w:rPr>
        <w:t xml:space="preserve"> r.</w:t>
      </w:r>
    </w:p>
    <w:p w:rsidR="00AE29CC" w:rsidRDefault="00AE29CC" w:rsidP="00AE29CC">
      <w:pPr>
        <w:tabs>
          <w:tab w:val="left" w:pos="1555"/>
        </w:tabs>
      </w:pPr>
      <w:r>
        <w:tab/>
      </w:r>
    </w:p>
    <w:p w:rsidR="00B551D0" w:rsidRDefault="00B551D0" w:rsidP="00AE29CC">
      <w:pPr>
        <w:tabs>
          <w:tab w:val="left" w:pos="1555"/>
        </w:tabs>
      </w:pPr>
    </w:p>
    <w:p w:rsidR="00537C9C" w:rsidRPr="00537C9C" w:rsidRDefault="00537C9C" w:rsidP="00EB3E0D">
      <w:pPr>
        <w:ind w:left="360"/>
        <w:jc w:val="both"/>
        <w:rPr>
          <w:rFonts w:ascii="Arial" w:hAnsi="Arial"/>
          <w:i/>
          <w:sz w:val="20"/>
          <w:szCs w:val="20"/>
        </w:rPr>
      </w:pPr>
    </w:p>
    <w:p w:rsidR="00204BCD" w:rsidRPr="00204BCD" w:rsidRDefault="00204BCD" w:rsidP="00204BCD">
      <w:pPr>
        <w:shd w:val="clear" w:color="auto" w:fill="FFFFFF"/>
        <w:spacing w:after="150" w:line="300" w:lineRule="atLeast"/>
        <w:jc w:val="both"/>
        <w:rPr>
          <w:rFonts w:ascii="Calibri" w:eastAsia="Calibri" w:hAnsi="Calibri" w:cs="Arial"/>
          <w:b/>
          <w:color w:val="000000"/>
          <w:lang w:eastAsia="en-US"/>
        </w:rPr>
      </w:pPr>
      <w:r w:rsidRPr="00204BCD">
        <w:rPr>
          <w:rFonts w:ascii="Calibri" w:eastAsia="Calibri" w:hAnsi="Calibri" w:cs="Arial"/>
          <w:b/>
          <w:color w:val="000000"/>
          <w:lang w:eastAsia="en-US"/>
        </w:rPr>
        <w:lastRenderedPageBreak/>
        <w:t xml:space="preserve">Zadania powiatu w zakresie wspierania rodziny i systemu pieczy zastępczej realizowano na podstawie ustawy z dnia 09 czerwca 2011 roku o wspieraniu rodziny i systemie pieczy zastępczej (j.t Dz. U. z 2013 r., poz. 135 z </w:t>
      </w:r>
      <w:proofErr w:type="spellStart"/>
      <w:r w:rsidRPr="00204BCD">
        <w:rPr>
          <w:rFonts w:ascii="Calibri" w:eastAsia="Calibri" w:hAnsi="Calibri" w:cs="Arial"/>
          <w:b/>
          <w:color w:val="000000"/>
          <w:lang w:eastAsia="en-US"/>
        </w:rPr>
        <w:t>późn</w:t>
      </w:r>
      <w:proofErr w:type="spellEnd"/>
      <w:r w:rsidRPr="00204BCD">
        <w:rPr>
          <w:rFonts w:ascii="Calibri" w:eastAsia="Calibri" w:hAnsi="Calibri" w:cs="Arial"/>
          <w:b/>
          <w:color w:val="000000"/>
          <w:lang w:eastAsia="en-US"/>
        </w:rPr>
        <w:t>. zm.)</w:t>
      </w:r>
    </w:p>
    <w:p w:rsidR="00204BCD" w:rsidRPr="00EB3E0D" w:rsidRDefault="00204BCD" w:rsidP="00A4567C">
      <w:pPr>
        <w:keepNext/>
        <w:numPr>
          <w:ilvl w:val="0"/>
          <w:numId w:val="14"/>
        </w:numPr>
        <w:spacing w:before="240" w:after="60" w:line="276" w:lineRule="auto"/>
        <w:outlineLvl w:val="1"/>
        <w:rPr>
          <w:rFonts w:ascii="Calibri" w:hAnsi="Calibri" w:cs="Arial"/>
          <w:b/>
          <w:bCs/>
          <w:iCs/>
          <w:color w:val="000000"/>
          <w:lang w:val="x-none" w:eastAsia="en-US"/>
        </w:rPr>
      </w:pPr>
      <w:bookmarkStart w:id="0" w:name="_Toc318706472"/>
      <w:r w:rsidRPr="00204BCD">
        <w:rPr>
          <w:rFonts w:ascii="Calibri" w:hAnsi="Calibri" w:cs="Arial"/>
          <w:b/>
          <w:bCs/>
          <w:iCs/>
          <w:color w:val="000000"/>
          <w:lang w:val="x-none" w:eastAsia="en-US"/>
        </w:rPr>
        <w:t>ZADANIA WŁASNE POWIATU</w:t>
      </w:r>
      <w:bookmarkEnd w:id="0"/>
      <w:r w:rsidRPr="00204BCD">
        <w:rPr>
          <w:rFonts w:ascii="Calibri" w:hAnsi="Calibri" w:cs="Arial"/>
          <w:b/>
          <w:bCs/>
          <w:iCs/>
          <w:color w:val="000000"/>
          <w:lang w:val="x-none" w:eastAsia="en-US"/>
        </w:rPr>
        <w:t xml:space="preserve"> (ART. 180)</w:t>
      </w:r>
    </w:p>
    <w:p w:rsidR="00A25F4A" w:rsidRDefault="00A25F4A" w:rsidP="00A25F4A">
      <w:pPr>
        <w:spacing w:before="240" w:after="200"/>
        <w:ind w:left="284"/>
        <w:contextualSpacing/>
        <w:jc w:val="both"/>
        <w:rPr>
          <w:rFonts w:ascii="Calibri" w:eastAsia="Calibri" w:hAnsi="Calibri"/>
          <w:b/>
          <w:i/>
          <w:lang w:eastAsia="en-US"/>
        </w:rPr>
      </w:pPr>
    </w:p>
    <w:p w:rsidR="00EB3E0D" w:rsidRDefault="00EB3E0D" w:rsidP="00A4567C">
      <w:pPr>
        <w:numPr>
          <w:ilvl w:val="0"/>
          <w:numId w:val="20"/>
        </w:numPr>
        <w:spacing w:before="240" w:after="200"/>
        <w:ind w:left="284"/>
        <w:contextualSpacing/>
        <w:jc w:val="both"/>
        <w:rPr>
          <w:rFonts w:ascii="Calibri" w:eastAsia="Calibri" w:hAnsi="Calibri"/>
          <w:b/>
          <w:i/>
          <w:lang w:eastAsia="en-US"/>
        </w:rPr>
      </w:pPr>
      <w:r w:rsidRPr="00EB3E0D">
        <w:rPr>
          <w:rFonts w:ascii="Calibri" w:eastAsia="Calibri" w:hAnsi="Calibri"/>
          <w:b/>
          <w:i/>
          <w:lang w:eastAsia="en-US"/>
        </w:rPr>
        <w:t>Opracowanie i realizacja 3 – letnich powiatowych programów dotyczących rozwoju pieczy zastępczej, zawierających między innymi coroczny limit rodzin zastępczych zawodowych.</w:t>
      </w:r>
    </w:p>
    <w:p w:rsidR="00EB3E0D" w:rsidRPr="00EB3E0D" w:rsidRDefault="00EB3E0D" w:rsidP="002D7758">
      <w:pPr>
        <w:spacing w:before="240"/>
        <w:ind w:firstLine="284"/>
        <w:jc w:val="both"/>
        <w:rPr>
          <w:rFonts w:ascii="Calibri" w:eastAsia="Calibri" w:hAnsi="Calibri"/>
          <w:lang w:eastAsia="en-US"/>
        </w:rPr>
      </w:pPr>
      <w:r w:rsidRPr="00EB3E0D">
        <w:rPr>
          <w:rFonts w:ascii="Calibri" w:eastAsia="Calibri" w:hAnsi="Calibri"/>
          <w:lang w:eastAsia="en-US"/>
        </w:rPr>
        <w:t xml:space="preserve">Powiatowy Program Rozwoju Pieczy Zastępczej na lata 2012-2014 został opracowany </w:t>
      </w:r>
      <w:r w:rsidRPr="00EB3E0D">
        <w:rPr>
          <w:rFonts w:ascii="Calibri" w:eastAsia="Calibri" w:hAnsi="Calibri"/>
          <w:lang w:eastAsia="en-US"/>
        </w:rPr>
        <w:br/>
        <w:t>i przyjęty uchwałą Rady Powiatu w Częstochowie Nr XIV/110/2012 z dnia 9 maja 2012 roku.</w:t>
      </w:r>
    </w:p>
    <w:p w:rsidR="00EB3E0D" w:rsidRPr="00EB3E0D" w:rsidRDefault="00EB3E0D" w:rsidP="00EB3E0D">
      <w:pPr>
        <w:jc w:val="both"/>
        <w:rPr>
          <w:rFonts w:ascii="Calibri" w:eastAsia="Calibri" w:hAnsi="Calibri"/>
          <w:lang w:eastAsia="en-US"/>
        </w:rPr>
      </w:pPr>
      <w:r w:rsidRPr="00EB3E0D">
        <w:rPr>
          <w:rFonts w:ascii="Calibri" w:eastAsia="Calibri" w:hAnsi="Calibri"/>
          <w:lang w:eastAsia="en-US"/>
        </w:rPr>
        <w:t>Celem głównym programu jest zapewnienie opieki i wychowania dzieciom całkowicie lub częściowo pozbawionym opieki i wychowania poprzez rozwój rodzinnej pieczy zastępczej. Natomiast cele szczegółowe jakie wyznaczono w programie to:</w:t>
      </w:r>
    </w:p>
    <w:p w:rsidR="00EB3E0D" w:rsidRPr="00EB3E0D" w:rsidRDefault="00EB3E0D" w:rsidP="00A4567C">
      <w:pPr>
        <w:numPr>
          <w:ilvl w:val="0"/>
          <w:numId w:val="21"/>
        </w:numPr>
        <w:spacing w:after="200" w:line="276" w:lineRule="auto"/>
        <w:ind w:left="426"/>
        <w:contextualSpacing/>
        <w:jc w:val="both"/>
        <w:rPr>
          <w:rFonts w:ascii="Calibri" w:eastAsia="Calibri" w:hAnsi="Calibri"/>
          <w:lang w:eastAsia="en-US"/>
        </w:rPr>
      </w:pPr>
      <w:r w:rsidRPr="00EB3E0D">
        <w:rPr>
          <w:rFonts w:ascii="Calibri" w:eastAsia="Calibri" w:hAnsi="Calibri"/>
          <w:lang w:eastAsia="en-US"/>
        </w:rPr>
        <w:t xml:space="preserve">Interdyscyplinarna i kompleksowa praca z rodzinami biologicznymi dzieci umieszczonych </w:t>
      </w:r>
      <w:r w:rsidR="00EB5F2D">
        <w:rPr>
          <w:rFonts w:ascii="Calibri" w:eastAsia="Calibri" w:hAnsi="Calibri"/>
          <w:lang w:eastAsia="en-US"/>
        </w:rPr>
        <w:br/>
      </w:r>
      <w:r w:rsidRPr="00EB3E0D">
        <w:rPr>
          <w:rFonts w:ascii="Calibri" w:eastAsia="Calibri" w:hAnsi="Calibri"/>
          <w:lang w:eastAsia="en-US"/>
        </w:rPr>
        <w:t>w pieczy zastępczej</w:t>
      </w:r>
    </w:p>
    <w:p w:rsidR="00EB3E0D" w:rsidRPr="00EB3E0D" w:rsidRDefault="00EB3E0D" w:rsidP="00A4567C">
      <w:pPr>
        <w:numPr>
          <w:ilvl w:val="0"/>
          <w:numId w:val="21"/>
        </w:numPr>
        <w:spacing w:after="200" w:line="276" w:lineRule="auto"/>
        <w:ind w:left="426"/>
        <w:contextualSpacing/>
        <w:jc w:val="both"/>
        <w:rPr>
          <w:rFonts w:ascii="Calibri" w:eastAsia="Calibri" w:hAnsi="Calibri"/>
          <w:lang w:eastAsia="en-US"/>
        </w:rPr>
      </w:pPr>
      <w:r w:rsidRPr="00EB3E0D">
        <w:rPr>
          <w:rFonts w:ascii="Calibri" w:eastAsia="Calibri" w:hAnsi="Calibri"/>
          <w:lang w:eastAsia="en-US"/>
        </w:rPr>
        <w:t>Rozwój i wsparcie rodzinnych form pieczy zastępczej</w:t>
      </w:r>
    </w:p>
    <w:p w:rsidR="00EB3E0D" w:rsidRPr="00EB3E0D" w:rsidRDefault="00EB3E0D" w:rsidP="00A4567C">
      <w:pPr>
        <w:numPr>
          <w:ilvl w:val="0"/>
          <w:numId w:val="22"/>
        </w:numPr>
        <w:spacing w:after="200" w:line="276" w:lineRule="auto"/>
        <w:ind w:left="426"/>
        <w:contextualSpacing/>
        <w:rPr>
          <w:rFonts w:ascii="Calibri" w:eastAsia="Calibri" w:hAnsi="Calibri"/>
          <w:lang w:eastAsia="en-US"/>
        </w:rPr>
      </w:pPr>
      <w:r w:rsidRPr="00EB3E0D">
        <w:rPr>
          <w:rFonts w:ascii="Calibri" w:eastAsia="Calibri" w:hAnsi="Calibri"/>
          <w:lang w:eastAsia="en-US"/>
        </w:rPr>
        <w:t>Wsparcie procesu usamodzielnienia pełnoletnich wychowanków pieczy zastępczej.</w:t>
      </w:r>
    </w:p>
    <w:p w:rsidR="00EB3E0D" w:rsidRDefault="00EB3E0D" w:rsidP="00A4567C">
      <w:pPr>
        <w:numPr>
          <w:ilvl w:val="0"/>
          <w:numId w:val="22"/>
        </w:numPr>
        <w:spacing w:after="200" w:line="276" w:lineRule="auto"/>
        <w:ind w:left="426"/>
        <w:contextualSpacing/>
        <w:rPr>
          <w:rFonts w:ascii="Calibri" w:eastAsia="Calibri" w:hAnsi="Calibri"/>
          <w:lang w:eastAsia="en-US"/>
        </w:rPr>
      </w:pPr>
      <w:r w:rsidRPr="00EB3E0D">
        <w:rPr>
          <w:rFonts w:ascii="Calibri" w:eastAsia="Calibri" w:hAnsi="Calibri"/>
          <w:lang w:eastAsia="en-US"/>
        </w:rPr>
        <w:t>Przekształcenie placówek opiekuńczo – wychowawczych funkcjonujących na terenie powiatu częstochowskiego zgodnie ze standardami.</w:t>
      </w:r>
    </w:p>
    <w:p w:rsidR="00EB3E0D" w:rsidRPr="00EB3E0D" w:rsidRDefault="00EB3E0D" w:rsidP="00EB3E0D">
      <w:pPr>
        <w:spacing w:after="200" w:line="276" w:lineRule="auto"/>
        <w:ind w:left="426"/>
        <w:contextualSpacing/>
        <w:rPr>
          <w:rFonts w:ascii="Calibri" w:eastAsia="Calibri" w:hAnsi="Calibri"/>
          <w:lang w:eastAsia="en-US"/>
        </w:rPr>
      </w:pPr>
    </w:p>
    <w:p w:rsidR="00EB3E0D" w:rsidRDefault="00EB3E0D" w:rsidP="00A4567C">
      <w:pPr>
        <w:numPr>
          <w:ilvl w:val="0"/>
          <w:numId w:val="20"/>
        </w:numPr>
        <w:spacing w:line="276" w:lineRule="auto"/>
        <w:ind w:left="426" w:hanging="426"/>
        <w:contextualSpacing/>
        <w:jc w:val="both"/>
        <w:rPr>
          <w:rFonts w:ascii="Calibri" w:eastAsia="Calibri" w:hAnsi="Calibri"/>
          <w:b/>
          <w:i/>
          <w:lang w:eastAsia="en-US"/>
        </w:rPr>
      </w:pPr>
      <w:r w:rsidRPr="00EB3E0D">
        <w:rPr>
          <w:rFonts w:ascii="Calibri" w:eastAsia="Calibri" w:hAnsi="Calibri"/>
          <w:b/>
          <w:i/>
          <w:lang w:eastAsia="en-US"/>
        </w:rPr>
        <w:t>Zapewnienie dzieciom pieczy zastępczej w rodzinach zastępczych, rodzinnych domach dziecka  oraz w placówkach opiekuńczo – wychowawczych.</w:t>
      </w:r>
    </w:p>
    <w:p w:rsidR="009361D4" w:rsidRPr="009361D4" w:rsidRDefault="00EB3E0D" w:rsidP="002D7758">
      <w:pPr>
        <w:pStyle w:val="Akapitzlist"/>
        <w:ind w:left="0"/>
        <w:jc w:val="both"/>
        <w:rPr>
          <w:rFonts w:asciiTheme="minorHAnsi" w:hAnsiTheme="minorHAnsi"/>
        </w:rPr>
      </w:pPr>
      <w:r w:rsidRPr="00EB3E0D">
        <w:rPr>
          <w:rFonts w:ascii="Calibri" w:eastAsia="Calibri" w:hAnsi="Calibri"/>
          <w:lang w:eastAsia="en-US"/>
        </w:rPr>
        <w:tab/>
        <w:t xml:space="preserve"> </w:t>
      </w:r>
      <w:r w:rsidR="009361D4" w:rsidRPr="009361D4">
        <w:rPr>
          <w:rFonts w:asciiTheme="minorHAnsi" w:hAnsiTheme="minorHAnsi"/>
        </w:rPr>
        <w:t>W 2013 roku na terenie powiatu częstochowskiego funkcjonowało łącznie 126 rodzin zastępczych, w których przebywało 174 dzieci (w tym  4 rodziny, którym Sąd powierzył pieczę nad 6 dzieci na czas toczącego się postępowania).</w:t>
      </w:r>
    </w:p>
    <w:p w:rsidR="009361D4" w:rsidRPr="009361D4" w:rsidRDefault="009361D4" w:rsidP="009361D4">
      <w:pPr>
        <w:pStyle w:val="Akapitzlist"/>
        <w:ind w:left="0"/>
        <w:jc w:val="both"/>
        <w:rPr>
          <w:rFonts w:asciiTheme="minorHAnsi" w:hAnsiTheme="minorHAnsi"/>
        </w:rPr>
      </w:pPr>
      <w:r w:rsidRPr="009361D4">
        <w:rPr>
          <w:rFonts w:asciiTheme="minorHAnsi" w:hAnsiTheme="minorHAnsi"/>
        </w:rPr>
        <w:tab/>
        <w:t xml:space="preserve">Wszystkie dzieci, które czasowo pozbawione są opieki ze strony rodziców biologicznych mają zapewnione miejsce w rodzinnej lub instytucjonalnej pieczy zastępczej. W przypadku niemożliwości wykonania postanowienia Sądu i umieszczenia dziecka na terenie powiatu częstochowskiego, podejmowane są działania dot. zapewnienia pieczy zastępczej na terenie innych powiatów. </w:t>
      </w:r>
    </w:p>
    <w:p w:rsidR="00EB3E0D" w:rsidRDefault="00EB3E0D" w:rsidP="009361D4">
      <w:pPr>
        <w:spacing w:after="200" w:line="276" w:lineRule="auto"/>
        <w:contextualSpacing/>
        <w:jc w:val="both"/>
        <w:rPr>
          <w:rFonts w:ascii="Calibri" w:eastAsia="Calibri" w:hAnsi="Calibri"/>
          <w:lang w:eastAsia="en-US"/>
        </w:rPr>
      </w:pPr>
    </w:p>
    <w:p w:rsidR="00EB3E0D" w:rsidRDefault="00EB3E0D" w:rsidP="00A4567C">
      <w:pPr>
        <w:numPr>
          <w:ilvl w:val="0"/>
          <w:numId w:val="20"/>
        </w:numPr>
        <w:tabs>
          <w:tab w:val="left" w:pos="851"/>
        </w:tabs>
        <w:spacing w:after="200" w:line="276" w:lineRule="auto"/>
        <w:ind w:left="426"/>
        <w:contextualSpacing/>
        <w:jc w:val="both"/>
        <w:rPr>
          <w:rFonts w:ascii="Calibri" w:eastAsia="Calibri" w:hAnsi="Calibri"/>
          <w:b/>
          <w:i/>
          <w:lang w:eastAsia="en-US"/>
        </w:rPr>
      </w:pPr>
      <w:r w:rsidRPr="00EB5F2D">
        <w:rPr>
          <w:rFonts w:ascii="Calibri" w:eastAsia="Calibri" w:hAnsi="Calibri"/>
          <w:b/>
          <w:i/>
          <w:lang w:eastAsia="en-US"/>
        </w:rPr>
        <w:t xml:space="preserve">Organizowanie wsparcia osobom usamodzielnianym opuszczającym rodziny zastępcze, rodzinne domy dziecka oraz placówki opiekuńczo – wychowawcze i regionalne placówki opiekuńczo – terapeutyczne, przez wspieranie procesu usamodzielnienia.  </w:t>
      </w:r>
    </w:p>
    <w:p w:rsidR="009361D4" w:rsidRPr="009361D4" w:rsidRDefault="009361D4" w:rsidP="002D7758">
      <w:pPr>
        <w:ind w:firstLine="708"/>
        <w:jc w:val="both"/>
        <w:rPr>
          <w:rFonts w:asciiTheme="minorHAnsi" w:hAnsiTheme="minorHAnsi"/>
        </w:rPr>
      </w:pPr>
      <w:r w:rsidRPr="009361D4">
        <w:rPr>
          <w:rFonts w:asciiTheme="minorHAnsi" w:hAnsiTheme="minorHAnsi"/>
        </w:rPr>
        <w:t>W 2013 roku pomocą i wsparciem  pracowników socjalnych objętych było łącznie 88 pełnoletnich wychowanków, w tym:</w:t>
      </w:r>
    </w:p>
    <w:p w:rsidR="009361D4" w:rsidRPr="009361D4" w:rsidRDefault="009361D4" w:rsidP="009361D4">
      <w:pPr>
        <w:pStyle w:val="Akapitzlist"/>
        <w:ind w:left="360"/>
        <w:jc w:val="both"/>
        <w:rPr>
          <w:rFonts w:asciiTheme="minorHAnsi" w:hAnsiTheme="minorHAnsi"/>
        </w:rPr>
      </w:pPr>
      <w:r w:rsidRPr="009361D4">
        <w:rPr>
          <w:rFonts w:asciiTheme="minorHAnsi" w:hAnsiTheme="minorHAnsi"/>
        </w:rPr>
        <w:t xml:space="preserve">- 68 z rodzin zastępczych, </w:t>
      </w:r>
    </w:p>
    <w:p w:rsidR="009361D4" w:rsidRPr="009361D4" w:rsidRDefault="009361D4" w:rsidP="009361D4">
      <w:pPr>
        <w:pStyle w:val="Akapitzlist"/>
        <w:ind w:left="360"/>
        <w:jc w:val="both"/>
        <w:rPr>
          <w:rFonts w:asciiTheme="minorHAnsi" w:hAnsiTheme="minorHAnsi"/>
        </w:rPr>
      </w:pPr>
      <w:r w:rsidRPr="009361D4">
        <w:rPr>
          <w:rFonts w:asciiTheme="minorHAnsi" w:hAnsiTheme="minorHAnsi"/>
        </w:rPr>
        <w:t>- 20 z placówek opiekuńczo – wychowawczych.</w:t>
      </w:r>
    </w:p>
    <w:p w:rsidR="009361D4" w:rsidRPr="009361D4" w:rsidRDefault="009361D4" w:rsidP="002D7758">
      <w:pPr>
        <w:ind w:firstLine="708"/>
        <w:jc w:val="both"/>
        <w:rPr>
          <w:rFonts w:asciiTheme="minorHAnsi" w:hAnsiTheme="minorHAnsi"/>
        </w:rPr>
      </w:pPr>
      <w:r w:rsidRPr="009361D4">
        <w:rPr>
          <w:rFonts w:asciiTheme="minorHAnsi" w:hAnsiTheme="minorHAnsi"/>
        </w:rPr>
        <w:t>W okresie od 01.01.2013 r. do 31.03.2013 r. pracę z usamodzielnianymi wychowankami prowadziło 2 pracowników socjalnych, od 01.04.2013 r. (na skutek zmian organizacyjnych) zadania te wykonuje 1 pracownik socjalny.</w:t>
      </w:r>
    </w:p>
    <w:p w:rsidR="009361D4" w:rsidRPr="009361D4" w:rsidRDefault="009361D4" w:rsidP="002D7758">
      <w:pPr>
        <w:autoSpaceDE w:val="0"/>
        <w:autoSpaceDN w:val="0"/>
        <w:adjustRightInd w:val="0"/>
        <w:ind w:firstLine="708"/>
        <w:jc w:val="both"/>
        <w:rPr>
          <w:rFonts w:asciiTheme="minorHAnsi" w:hAnsiTheme="minorHAnsi"/>
        </w:rPr>
      </w:pPr>
      <w:r w:rsidRPr="009361D4">
        <w:rPr>
          <w:rFonts w:asciiTheme="minorHAnsi" w:hAnsiTheme="minorHAnsi"/>
        </w:rPr>
        <w:t xml:space="preserve">Wsparcie udzielane jest na bieżąco m.in. poprzez informowanie o procedurach dot. przyznawania pomocy pieniężnej na kontynuowanie nauki, na zagospodarowanie oraz usamodzielnienie, pomoc w wyborze opiekuna usamodzielnienia i opracowaniu 19 Indywidualnych Programów Usamodzielnienia oraz 66 modyfikacji IPU. Informowano także </w:t>
      </w:r>
      <w:r w:rsidRPr="009361D4">
        <w:rPr>
          <w:rFonts w:asciiTheme="minorHAnsi" w:hAnsiTheme="minorHAnsi"/>
        </w:rPr>
        <w:br/>
        <w:t xml:space="preserve">o procedurach związanych z wnioskowaniem o przyznanie mieszkania z terenu gminy </w:t>
      </w:r>
      <w:r w:rsidRPr="009361D4">
        <w:rPr>
          <w:rFonts w:asciiTheme="minorHAnsi" w:hAnsiTheme="minorHAnsi"/>
        </w:rPr>
        <w:br/>
        <w:t>i pomagano w ich wypełnianiu. Podczas przeprowadzonych 107</w:t>
      </w:r>
      <w:r w:rsidRPr="009361D4">
        <w:rPr>
          <w:rFonts w:asciiTheme="minorHAnsi" w:hAnsiTheme="minorHAnsi"/>
          <w:color w:val="FF0000"/>
        </w:rPr>
        <w:t xml:space="preserve"> </w:t>
      </w:r>
      <w:r w:rsidRPr="009361D4">
        <w:rPr>
          <w:rFonts w:asciiTheme="minorHAnsi" w:hAnsiTheme="minorHAnsi"/>
        </w:rPr>
        <w:t xml:space="preserve">wywiadów środowiskowych, </w:t>
      </w:r>
      <w:r w:rsidRPr="009361D4">
        <w:rPr>
          <w:rFonts w:asciiTheme="minorHAnsi" w:hAnsiTheme="minorHAnsi"/>
        </w:rPr>
        <w:lastRenderedPageBreak/>
        <w:t>motywowano wychowanków do kontynuowania nauki i utrzymywania prawidłowej frekwencji na zajęciach, a także do poprawy sytuacji materialnej m.in. przez poszukiwanie pracy zarobkowej.</w:t>
      </w:r>
    </w:p>
    <w:p w:rsidR="009361D4" w:rsidRPr="009361D4" w:rsidRDefault="009361D4" w:rsidP="009361D4">
      <w:pPr>
        <w:autoSpaceDE w:val="0"/>
        <w:autoSpaceDN w:val="0"/>
        <w:adjustRightInd w:val="0"/>
        <w:jc w:val="both"/>
        <w:rPr>
          <w:rFonts w:asciiTheme="minorHAnsi" w:hAnsiTheme="minorHAnsi"/>
        </w:rPr>
      </w:pPr>
      <w:r w:rsidRPr="009361D4">
        <w:rPr>
          <w:rFonts w:asciiTheme="minorHAnsi" w:hAnsiTheme="minorHAnsi"/>
        </w:rPr>
        <w:tab/>
        <w:t>Poniższa tabela przedstawia szczegółowe dane dotyczące współpracy z pełnoletnimi wychowankami rodzinnych i instytucjonalnych form pieczy zastępczej.</w:t>
      </w:r>
    </w:p>
    <w:p w:rsidR="009361D4" w:rsidRPr="009361D4" w:rsidRDefault="009361D4" w:rsidP="009361D4">
      <w:pPr>
        <w:autoSpaceDE w:val="0"/>
        <w:autoSpaceDN w:val="0"/>
        <w:adjustRightInd w:val="0"/>
        <w:jc w:val="both"/>
        <w:rPr>
          <w:rFonts w:asciiTheme="minorHAnsi" w:hAnsiTheme="minorHAnsi"/>
        </w:rPr>
      </w:pPr>
    </w:p>
    <w:p w:rsidR="009361D4" w:rsidRPr="009361D4" w:rsidRDefault="009361D4" w:rsidP="009361D4">
      <w:pPr>
        <w:autoSpaceDE w:val="0"/>
        <w:autoSpaceDN w:val="0"/>
        <w:adjustRightInd w:val="0"/>
        <w:jc w:val="both"/>
        <w:rPr>
          <w:rFonts w:asciiTheme="minorHAnsi" w:eastAsia="Calibri" w:hAnsiTheme="minorHAnsi"/>
          <w:bCs/>
        </w:rPr>
      </w:pPr>
      <w:r w:rsidRPr="009361D4">
        <w:rPr>
          <w:rFonts w:asciiTheme="minorHAnsi" w:eastAsia="Calibri" w:hAnsiTheme="minorHAnsi"/>
          <w:bCs/>
        </w:rPr>
        <w:t>Tab. 1 - Narzędzia współpracy z pełnoletnimi wychowankami:</w:t>
      </w:r>
    </w:p>
    <w:p w:rsidR="009361D4" w:rsidRPr="009361D4" w:rsidRDefault="009361D4" w:rsidP="009361D4">
      <w:pPr>
        <w:autoSpaceDE w:val="0"/>
        <w:autoSpaceDN w:val="0"/>
        <w:adjustRightInd w:val="0"/>
        <w:jc w:val="both"/>
        <w:rPr>
          <w:rFonts w:asciiTheme="minorHAnsi" w:hAnsiTheme="minorHAnsi"/>
          <w:bCs/>
        </w:rPr>
      </w:pPr>
    </w:p>
    <w:tbl>
      <w:tblPr>
        <w:tblStyle w:val="Tabela-Siatka"/>
        <w:tblW w:w="0" w:type="auto"/>
        <w:tblInd w:w="250" w:type="dxa"/>
        <w:tblLook w:val="04A0" w:firstRow="1" w:lastRow="0" w:firstColumn="1" w:lastColumn="0" w:noHBand="0" w:noVBand="1"/>
      </w:tblPr>
      <w:tblGrid>
        <w:gridCol w:w="6946"/>
        <w:gridCol w:w="1622"/>
      </w:tblGrid>
      <w:tr w:rsidR="009361D4" w:rsidRPr="009361D4" w:rsidTr="00E64B4D">
        <w:tc>
          <w:tcPr>
            <w:tcW w:w="6946" w:type="dxa"/>
          </w:tcPr>
          <w:p w:rsidR="009361D4" w:rsidRPr="009361D4" w:rsidRDefault="009361D4" w:rsidP="00E64B4D">
            <w:pPr>
              <w:pStyle w:val="Akapitzlist"/>
              <w:autoSpaceDE w:val="0"/>
              <w:autoSpaceDN w:val="0"/>
              <w:adjustRightInd w:val="0"/>
              <w:ind w:left="0"/>
              <w:jc w:val="both"/>
              <w:rPr>
                <w:rFonts w:asciiTheme="minorHAnsi" w:hAnsiTheme="minorHAnsi"/>
              </w:rPr>
            </w:pPr>
            <w:r w:rsidRPr="009361D4">
              <w:rPr>
                <w:rFonts w:asciiTheme="minorHAnsi" w:hAnsiTheme="minorHAnsi"/>
              </w:rPr>
              <w:t>Nazwa narzędzia</w:t>
            </w:r>
          </w:p>
        </w:tc>
        <w:tc>
          <w:tcPr>
            <w:tcW w:w="1622" w:type="dxa"/>
          </w:tcPr>
          <w:p w:rsidR="009361D4" w:rsidRPr="009361D4" w:rsidRDefault="009361D4" w:rsidP="00E64B4D">
            <w:pPr>
              <w:pStyle w:val="Akapitzlist"/>
              <w:autoSpaceDE w:val="0"/>
              <w:autoSpaceDN w:val="0"/>
              <w:adjustRightInd w:val="0"/>
              <w:ind w:left="0"/>
              <w:jc w:val="both"/>
              <w:rPr>
                <w:rFonts w:asciiTheme="minorHAnsi" w:hAnsiTheme="minorHAnsi"/>
              </w:rPr>
            </w:pPr>
            <w:r w:rsidRPr="009361D4">
              <w:rPr>
                <w:rFonts w:asciiTheme="minorHAnsi" w:hAnsiTheme="minorHAnsi"/>
              </w:rPr>
              <w:t>Liczba</w:t>
            </w:r>
          </w:p>
        </w:tc>
      </w:tr>
      <w:tr w:rsidR="009361D4" w:rsidRPr="009361D4" w:rsidTr="00E64B4D">
        <w:tc>
          <w:tcPr>
            <w:tcW w:w="6946" w:type="dxa"/>
          </w:tcPr>
          <w:p w:rsidR="009361D4" w:rsidRPr="009361D4" w:rsidRDefault="009361D4" w:rsidP="00E64B4D">
            <w:pPr>
              <w:pStyle w:val="Akapitzlist"/>
              <w:autoSpaceDE w:val="0"/>
              <w:autoSpaceDN w:val="0"/>
              <w:adjustRightInd w:val="0"/>
              <w:ind w:left="0"/>
              <w:jc w:val="both"/>
              <w:rPr>
                <w:rFonts w:asciiTheme="minorHAnsi" w:hAnsiTheme="minorHAnsi"/>
              </w:rPr>
            </w:pPr>
            <w:r w:rsidRPr="009361D4">
              <w:rPr>
                <w:rFonts w:asciiTheme="minorHAnsi" w:hAnsiTheme="minorHAnsi"/>
                <w:bCs/>
              </w:rPr>
              <w:t>Wywiad środowiskowy część I</w:t>
            </w:r>
          </w:p>
        </w:tc>
        <w:tc>
          <w:tcPr>
            <w:tcW w:w="1622" w:type="dxa"/>
          </w:tcPr>
          <w:p w:rsidR="009361D4" w:rsidRPr="009361D4" w:rsidRDefault="009361D4" w:rsidP="00E64B4D">
            <w:pPr>
              <w:pStyle w:val="Akapitzlist"/>
              <w:autoSpaceDE w:val="0"/>
              <w:autoSpaceDN w:val="0"/>
              <w:adjustRightInd w:val="0"/>
              <w:ind w:left="0"/>
              <w:jc w:val="center"/>
              <w:rPr>
                <w:rFonts w:asciiTheme="minorHAnsi" w:hAnsiTheme="minorHAnsi"/>
              </w:rPr>
            </w:pPr>
            <w:r w:rsidRPr="009361D4">
              <w:rPr>
                <w:rFonts w:asciiTheme="minorHAnsi" w:hAnsiTheme="minorHAnsi"/>
              </w:rPr>
              <w:t>40</w:t>
            </w:r>
          </w:p>
        </w:tc>
      </w:tr>
      <w:tr w:rsidR="009361D4" w:rsidRPr="009361D4" w:rsidTr="00E64B4D">
        <w:tc>
          <w:tcPr>
            <w:tcW w:w="6946" w:type="dxa"/>
          </w:tcPr>
          <w:p w:rsidR="009361D4" w:rsidRPr="009361D4" w:rsidRDefault="009361D4" w:rsidP="00E64B4D">
            <w:pPr>
              <w:pStyle w:val="Akapitzlist"/>
              <w:autoSpaceDE w:val="0"/>
              <w:autoSpaceDN w:val="0"/>
              <w:adjustRightInd w:val="0"/>
              <w:ind w:left="0"/>
              <w:jc w:val="both"/>
              <w:rPr>
                <w:rFonts w:asciiTheme="minorHAnsi" w:hAnsiTheme="minorHAnsi"/>
              </w:rPr>
            </w:pPr>
            <w:r w:rsidRPr="009361D4">
              <w:rPr>
                <w:rFonts w:asciiTheme="minorHAnsi" w:hAnsiTheme="minorHAnsi"/>
                <w:bCs/>
              </w:rPr>
              <w:t>Wywiad środowiskowy część IV</w:t>
            </w:r>
          </w:p>
        </w:tc>
        <w:tc>
          <w:tcPr>
            <w:tcW w:w="1622" w:type="dxa"/>
          </w:tcPr>
          <w:p w:rsidR="009361D4" w:rsidRPr="009361D4" w:rsidRDefault="009361D4" w:rsidP="00E64B4D">
            <w:pPr>
              <w:pStyle w:val="Akapitzlist"/>
              <w:autoSpaceDE w:val="0"/>
              <w:autoSpaceDN w:val="0"/>
              <w:adjustRightInd w:val="0"/>
              <w:ind w:left="0"/>
              <w:jc w:val="center"/>
              <w:rPr>
                <w:rFonts w:asciiTheme="minorHAnsi" w:hAnsiTheme="minorHAnsi"/>
              </w:rPr>
            </w:pPr>
            <w:r w:rsidRPr="009361D4">
              <w:rPr>
                <w:rFonts w:asciiTheme="minorHAnsi" w:hAnsiTheme="minorHAnsi"/>
                <w:bCs/>
              </w:rPr>
              <w:t>36</w:t>
            </w:r>
          </w:p>
        </w:tc>
      </w:tr>
      <w:tr w:rsidR="009361D4" w:rsidRPr="009361D4" w:rsidTr="00E64B4D">
        <w:tc>
          <w:tcPr>
            <w:tcW w:w="6946" w:type="dxa"/>
          </w:tcPr>
          <w:p w:rsidR="009361D4" w:rsidRPr="009361D4" w:rsidRDefault="009361D4" w:rsidP="00E64B4D">
            <w:pPr>
              <w:pStyle w:val="Akapitzlist"/>
              <w:autoSpaceDE w:val="0"/>
              <w:autoSpaceDN w:val="0"/>
              <w:adjustRightInd w:val="0"/>
              <w:ind w:left="0"/>
              <w:jc w:val="both"/>
              <w:rPr>
                <w:rFonts w:asciiTheme="minorHAnsi" w:hAnsiTheme="minorHAnsi"/>
              </w:rPr>
            </w:pPr>
            <w:r w:rsidRPr="009361D4">
              <w:rPr>
                <w:rFonts w:asciiTheme="minorHAnsi" w:hAnsiTheme="minorHAnsi"/>
                <w:bCs/>
              </w:rPr>
              <w:t>Wywiad środowiskowy część VI (wywiad u rodziny zastępczej)</w:t>
            </w:r>
          </w:p>
        </w:tc>
        <w:tc>
          <w:tcPr>
            <w:tcW w:w="1622" w:type="dxa"/>
          </w:tcPr>
          <w:p w:rsidR="009361D4" w:rsidRPr="009361D4" w:rsidRDefault="009361D4" w:rsidP="00E64B4D">
            <w:pPr>
              <w:pStyle w:val="Akapitzlist"/>
              <w:autoSpaceDE w:val="0"/>
              <w:autoSpaceDN w:val="0"/>
              <w:adjustRightInd w:val="0"/>
              <w:ind w:left="0"/>
              <w:jc w:val="center"/>
              <w:rPr>
                <w:rFonts w:asciiTheme="minorHAnsi" w:hAnsiTheme="minorHAnsi"/>
              </w:rPr>
            </w:pPr>
            <w:r w:rsidRPr="009361D4">
              <w:rPr>
                <w:rFonts w:asciiTheme="minorHAnsi" w:hAnsiTheme="minorHAnsi"/>
                <w:bCs/>
              </w:rPr>
              <w:t>10</w:t>
            </w:r>
          </w:p>
        </w:tc>
      </w:tr>
      <w:tr w:rsidR="009361D4" w:rsidRPr="009361D4" w:rsidTr="00E64B4D">
        <w:tc>
          <w:tcPr>
            <w:tcW w:w="6946" w:type="dxa"/>
          </w:tcPr>
          <w:p w:rsidR="009361D4" w:rsidRPr="009361D4" w:rsidRDefault="009361D4" w:rsidP="00E64B4D">
            <w:pPr>
              <w:pStyle w:val="Akapitzlist"/>
              <w:autoSpaceDE w:val="0"/>
              <w:autoSpaceDN w:val="0"/>
              <w:adjustRightInd w:val="0"/>
              <w:ind w:left="0"/>
              <w:jc w:val="both"/>
              <w:rPr>
                <w:rFonts w:asciiTheme="minorHAnsi" w:hAnsiTheme="minorHAnsi"/>
              </w:rPr>
            </w:pPr>
            <w:r w:rsidRPr="009361D4">
              <w:rPr>
                <w:rFonts w:asciiTheme="minorHAnsi" w:hAnsiTheme="minorHAnsi"/>
                <w:bCs/>
              </w:rPr>
              <w:t>Wywiad środowiskowy część VIII</w:t>
            </w:r>
          </w:p>
        </w:tc>
        <w:tc>
          <w:tcPr>
            <w:tcW w:w="1622" w:type="dxa"/>
          </w:tcPr>
          <w:p w:rsidR="009361D4" w:rsidRPr="009361D4" w:rsidRDefault="009361D4" w:rsidP="00E64B4D">
            <w:pPr>
              <w:pStyle w:val="Akapitzlist"/>
              <w:autoSpaceDE w:val="0"/>
              <w:autoSpaceDN w:val="0"/>
              <w:adjustRightInd w:val="0"/>
              <w:ind w:left="0"/>
              <w:jc w:val="center"/>
              <w:rPr>
                <w:rFonts w:asciiTheme="minorHAnsi" w:hAnsiTheme="minorHAnsi"/>
              </w:rPr>
            </w:pPr>
            <w:r w:rsidRPr="009361D4">
              <w:rPr>
                <w:rFonts w:asciiTheme="minorHAnsi" w:hAnsiTheme="minorHAnsi"/>
                <w:bCs/>
              </w:rPr>
              <w:t>31</w:t>
            </w:r>
          </w:p>
        </w:tc>
      </w:tr>
      <w:tr w:rsidR="009361D4" w:rsidRPr="009361D4" w:rsidTr="00E64B4D">
        <w:tc>
          <w:tcPr>
            <w:tcW w:w="6946" w:type="dxa"/>
          </w:tcPr>
          <w:p w:rsidR="009361D4" w:rsidRPr="009361D4" w:rsidRDefault="009361D4" w:rsidP="00E64B4D">
            <w:pPr>
              <w:pStyle w:val="Akapitzlist"/>
              <w:autoSpaceDE w:val="0"/>
              <w:autoSpaceDN w:val="0"/>
              <w:adjustRightInd w:val="0"/>
              <w:ind w:left="0"/>
              <w:jc w:val="both"/>
              <w:rPr>
                <w:rFonts w:asciiTheme="minorHAnsi" w:hAnsiTheme="minorHAnsi"/>
              </w:rPr>
            </w:pPr>
            <w:r w:rsidRPr="009361D4">
              <w:rPr>
                <w:rFonts w:asciiTheme="minorHAnsi" w:hAnsiTheme="minorHAnsi"/>
                <w:bCs/>
              </w:rPr>
              <w:t>Modyfikacja Indywidualnego Programu Usamodzielnienia</w:t>
            </w:r>
          </w:p>
        </w:tc>
        <w:tc>
          <w:tcPr>
            <w:tcW w:w="1622" w:type="dxa"/>
          </w:tcPr>
          <w:p w:rsidR="009361D4" w:rsidRPr="009361D4" w:rsidRDefault="009361D4" w:rsidP="00E64B4D">
            <w:pPr>
              <w:pStyle w:val="Akapitzlist"/>
              <w:autoSpaceDE w:val="0"/>
              <w:autoSpaceDN w:val="0"/>
              <w:adjustRightInd w:val="0"/>
              <w:ind w:left="0"/>
              <w:jc w:val="center"/>
              <w:rPr>
                <w:rFonts w:asciiTheme="minorHAnsi" w:hAnsiTheme="minorHAnsi"/>
              </w:rPr>
            </w:pPr>
            <w:r w:rsidRPr="009361D4">
              <w:rPr>
                <w:rFonts w:asciiTheme="minorHAnsi" w:hAnsiTheme="minorHAnsi"/>
                <w:bCs/>
              </w:rPr>
              <w:t>66</w:t>
            </w:r>
          </w:p>
        </w:tc>
      </w:tr>
      <w:tr w:rsidR="009361D4" w:rsidRPr="009361D4" w:rsidTr="00E64B4D">
        <w:tc>
          <w:tcPr>
            <w:tcW w:w="6946" w:type="dxa"/>
          </w:tcPr>
          <w:p w:rsidR="009361D4" w:rsidRPr="009361D4" w:rsidRDefault="009361D4" w:rsidP="00E64B4D">
            <w:pPr>
              <w:pStyle w:val="Akapitzlist"/>
              <w:autoSpaceDE w:val="0"/>
              <w:autoSpaceDN w:val="0"/>
              <w:adjustRightInd w:val="0"/>
              <w:ind w:left="0"/>
              <w:jc w:val="both"/>
              <w:rPr>
                <w:rFonts w:asciiTheme="minorHAnsi" w:hAnsiTheme="minorHAnsi"/>
              </w:rPr>
            </w:pPr>
            <w:r w:rsidRPr="009361D4">
              <w:rPr>
                <w:rFonts w:asciiTheme="minorHAnsi" w:hAnsiTheme="minorHAnsi"/>
                <w:bCs/>
              </w:rPr>
              <w:t>Indywidualny Program Usamodzielnia</w:t>
            </w:r>
          </w:p>
        </w:tc>
        <w:tc>
          <w:tcPr>
            <w:tcW w:w="1622" w:type="dxa"/>
          </w:tcPr>
          <w:p w:rsidR="009361D4" w:rsidRPr="009361D4" w:rsidRDefault="009361D4" w:rsidP="00E64B4D">
            <w:pPr>
              <w:pStyle w:val="Akapitzlist"/>
              <w:autoSpaceDE w:val="0"/>
              <w:autoSpaceDN w:val="0"/>
              <w:adjustRightInd w:val="0"/>
              <w:ind w:left="0"/>
              <w:jc w:val="center"/>
              <w:rPr>
                <w:rFonts w:asciiTheme="minorHAnsi" w:hAnsiTheme="minorHAnsi"/>
              </w:rPr>
            </w:pPr>
            <w:r w:rsidRPr="009361D4">
              <w:rPr>
                <w:rFonts w:asciiTheme="minorHAnsi" w:hAnsiTheme="minorHAnsi"/>
                <w:bCs/>
              </w:rPr>
              <w:t>19</w:t>
            </w:r>
          </w:p>
        </w:tc>
      </w:tr>
      <w:tr w:rsidR="009361D4" w:rsidRPr="009361D4" w:rsidTr="00E64B4D">
        <w:tc>
          <w:tcPr>
            <w:tcW w:w="6946" w:type="dxa"/>
          </w:tcPr>
          <w:p w:rsidR="009361D4" w:rsidRPr="009361D4" w:rsidRDefault="009361D4" w:rsidP="00E64B4D">
            <w:pPr>
              <w:pStyle w:val="Akapitzlist"/>
              <w:autoSpaceDE w:val="0"/>
              <w:autoSpaceDN w:val="0"/>
              <w:adjustRightInd w:val="0"/>
              <w:ind w:left="0"/>
              <w:jc w:val="both"/>
              <w:rPr>
                <w:rFonts w:asciiTheme="minorHAnsi" w:hAnsiTheme="minorHAnsi"/>
                <w:bCs/>
              </w:rPr>
            </w:pPr>
            <w:r w:rsidRPr="009361D4">
              <w:rPr>
                <w:rFonts w:asciiTheme="minorHAnsi" w:hAnsiTheme="minorHAnsi"/>
                <w:bCs/>
              </w:rPr>
              <w:t>Łącznie</w:t>
            </w:r>
          </w:p>
        </w:tc>
        <w:tc>
          <w:tcPr>
            <w:tcW w:w="1622" w:type="dxa"/>
          </w:tcPr>
          <w:p w:rsidR="009361D4" w:rsidRPr="009361D4" w:rsidRDefault="009361D4" w:rsidP="00E64B4D">
            <w:pPr>
              <w:pStyle w:val="Akapitzlist"/>
              <w:autoSpaceDE w:val="0"/>
              <w:autoSpaceDN w:val="0"/>
              <w:adjustRightInd w:val="0"/>
              <w:ind w:left="0"/>
              <w:jc w:val="center"/>
              <w:rPr>
                <w:rFonts w:asciiTheme="minorHAnsi" w:hAnsiTheme="minorHAnsi"/>
                <w:bCs/>
              </w:rPr>
            </w:pPr>
            <w:r w:rsidRPr="009361D4">
              <w:rPr>
                <w:rFonts w:asciiTheme="minorHAnsi" w:hAnsiTheme="minorHAnsi"/>
                <w:bCs/>
              </w:rPr>
              <w:t>202</w:t>
            </w:r>
          </w:p>
        </w:tc>
      </w:tr>
    </w:tbl>
    <w:p w:rsidR="00EB5F2D" w:rsidRPr="00EB5F2D" w:rsidRDefault="00EB5F2D" w:rsidP="00EB5F2D">
      <w:pPr>
        <w:tabs>
          <w:tab w:val="left" w:pos="851"/>
        </w:tabs>
        <w:spacing w:after="200" w:line="276" w:lineRule="auto"/>
        <w:ind w:left="426"/>
        <w:contextualSpacing/>
        <w:jc w:val="both"/>
        <w:rPr>
          <w:rFonts w:ascii="Calibri" w:eastAsia="Calibri" w:hAnsi="Calibri"/>
          <w:b/>
          <w:i/>
          <w:lang w:eastAsia="en-US"/>
        </w:rPr>
      </w:pPr>
    </w:p>
    <w:p w:rsidR="00EB3E0D" w:rsidRDefault="00EB3E0D" w:rsidP="00A4567C">
      <w:pPr>
        <w:numPr>
          <w:ilvl w:val="0"/>
          <w:numId w:val="20"/>
        </w:numPr>
        <w:spacing w:before="240" w:after="200" w:line="276" w:lineRule="auto"/>
        <w:ind w:left="426" w:hanging="426"/>
        <w:contextualSpacing/>
        <w:jc w:val="both"/>
        <w:rPr>
          <w:rFonts w:ascii="Calibri" w:eastAsia="Calibri" w:hAnsi="Calibri"/>
          <w:b/>
          <w:i/>
          <w:lang w:eastAsia="en-US"/>
        </w:rPr>
      </w:pPr>
      <w:r w:rsidRPr="00EB3E0D">
        <w:rPr>
          <w:rFonts w:ascii="Calibri" w:eastAsia="Calibri" w:hAnsi="Calibri"/>
          <w:b/>
          <w:i/>
          <w:lang w:eastAsia="en-US"/>
        </w:rPr>
        <w:t xml:space="preserve">Tworzenie warunków do powstania i działania rodzin zastępczych, rodzinnych domów dziecka i rodzin pomocowych. </w:t>
      </w:r>
    </w:p>
    <w:p w:rsidR="00E64B4D" w:rsidRPr="00E64B4D" w:rsidRDefault="00E64B4D" w:rsidP="002D7758">
      <w:pPr>
        <w:ind w:firstLine="708"/>
        <w:jc w:val="both"/>
        <w:rPr>
          <w:rFonts w:asciiTheme="minorHAnsi" w:hAnsiTheme="minorHAnsi"/>
          <w:i/>
        </w:rPr>
      </w:pPr>
      <w:r w:rsidRPr="00E64B4D">
        <w:rPr>
          <w:rFonts w:asciiTheme="minorHAnsi" w:hAnsiTheme="minorHAnsi"/>
        </w:rPr>
        <w:t xml:space="preserve">Pozyskiwanie osób zgłaszających gotowość do pełnienia funkcji rodziny zastępczej odbywa się za pośrednictwem ogłoszeń na stronie internetowej PCPR.   </w:t>
      </w:r>
    </w:p>
    <w:p w:rsidR="00E64B4D" w:rsidRPr="00E64B4D" w:rsidRDefault="00E64B4D" w:rsidP="002D7758">
      <w:pPr>
        <w:ind w:firstLine="708"/>
        <w:jc w:val="both"/>
        <w:rPr>
          <w:rFonts w:asciiTheme="minorHAnsi" w:hAnsiTheme="minorHAnsi"/>
        </w:rPr>
      </w:pPr>
      <w:r w:rsidRPr="00E64B4D">
        <w:rPr>
          <w:rFonts w:asciiTheme="minorHAnsi" w:hAnsiTheme="minorHAnsi"/>
        </w:rPr>
        <w:t xml:space="preserve">Szkolenie dla kandydatów do pełnienia funkcji rodziny zastępczej niezawodowej przeprowadzono w okresie 17.09.2012 – 19.11.2012 r. W dniu 12.03.2013 r. odbyło się spotkanie mające na celu dokonanie kwalifikacji kandydatów do pełnienia funkcji rodzin zastępczych niezawodowych, którzy brali udział w szkoleniu. W spotkaniu udział wzięli: Dyrektor oraz pracownicy PCPR w Częstochowie, Dyrektorzy: Placówki Opiekuńczo Wychowawczej w Blachowni i Domu Dziecka w Chorzenicach oraz przedstawiciele Ośrodków Pomocy Społecznej właściwych z uwagi na miejsce zamieszkania kandydatów na rodziny zastępczej. Na spotkaniu omówiono sytuację 9 rodzin (8 brało udział w szkoleniu w ww. okresie, 1 rodzina uczestniczyła w szkoleniu organizowanym w PCPR w Częstochowie w okresie od </w:t>
      </w:r>
      <w:r w:rsidRPr="00E64B4D">
        <w:rPr>
          <w:rFonts w:asciiTheme="minorHAnsi" w:hAnsiTheme="minorHAnsi" w:cs="Arial"/>
        </w:rPr>
        <w:t xml:space="preserve">11.12.2012 r. – 04.03.2013 r.) Wśród ww. grupy 2 rodziny nie otrzymały kwalifikacji z uwagi na niespełnienie wymogów przewidzianych ustawą </w:t>
      </w:r>
      <w:r w:rsidRPr="00E64B4D">
        <w:rPr>
          <w:rFonts w:asciiTheme="minorHAnsi" w:hAnsiTheme="minorHAnsi"/>
        </w:rPr>
        <w:t>z dnia 09 czerwca 2011 r. o wspieraniu rodziny i systemie pieczy zastępczej.</w:t>
      </w:r>
    </w:p>
    <w:p w:rsidR="00E64B4D" w:rsidRPr="00E64B4D" w:rsidRDefault="00E64B4D" w:rsidP="00E64B4D">
      <w:pPr>
        <w:pStyle w:val="Nagwek"/>
        <w:tabs>
          <w:tab w:val="left" w:pos="708"/>
        </w:tabs>
        <w:spacing w:line="276" w:lineRule="auto"/>
        <w:jc w:val="both"/>
        <w:rPr>
          <w:rFonts w:asciiTheme="minorHAnsi" w:hAnsiTheme="minorHAnsi"/>
          <w:sz w:val="24"/>
          <w:szCs w:val="24"/>
        </w:rPr>
      </w:pPr>
      <w:r w:rsidRPr="00E64B4D">
        <w:rPr>
          <w:rFonts w:asciiTheme="minorHAnsi" w:hAnsiTheme="minorHAnsi"/>
          <w:szCs w:val="24"/>
        </w:rPr>
        <w:tab/>
      </w:r>
      <w:r w:rsidRPr="00E64B4D">
        <w:rPr>
          <w:rFonts w:asciiTheme="minorHAnsi" w:hAnsiTheme="minorHAnsi"/>
          <w:sz w:val="24"/>
          <w:szCs w:val="24"/>
        </w:rPr>
        <w:t xml:space="preserve">W okresie od 10.12.2012 r. do  04.03.2013 r. przeprowadzono szkolenie dla </w:t>
      </w:r>
      <w:r w:rsidRPr="00E64B4D">
        <w:rPr>
          <w:rFonts w:asciiTheme="minorHAnsi" w:hAnsiTheme="minorHAnsi"/>
          <w:sz w:val="24"/>
          <w:szCs w:val="24"/>
        </w:rPr>
        <w:br/>
        <w:t xml:space="preserve"> 16 niezawodowych rodzin zastępczych, w którym uczestniczyły 24 osoby (w celu uzupełnienia kwalifikacji). Odbyło się dziesięć 4 godzinnych spotkań raz w tygodniu w godzinach 16:00 – 20:00. </w:t>
      </w:r>
    </w:p>
    <w:p w:rsidR="00E64B4D" w:rsidRPr="00E64B4D" w:rsidRDefault="00E64B4D" w:rsidP="00E64B4D">
      <w:pPr>
        <w:contextualSpacing/>
        <w:jc w:val="both"/>
        <w:rPr>
          <w:rFonts w:asciiTheme="minorHAnsi" w:hAnsiTheme="minorHAnsi"/>
        </w:rPr>
      </w:pPr>
      <w:r w:rsidRPr="00E64B4D">
        <w:rPr>
          <w:rFonts w:asciiTheme="minorHAnsi" w:hAnsiTheme="minorHAnsi"/>
        </w:rPr>
        <w:tab/>
        <w:t xml:space="preserve">Rodziny zastępcze funkcjonujące na terenie powiatu objęte są pomocą i wsparciem </w:t>
      </w:r>
      <w:r w:rsidRPr="00E64B4D">
        <w:rPr>
          <w:rFonts w:asciiTheme="minorHAnsi" w:hAnsiTheme="minorHAnsi"/>
        </w:rPr>
        <w:br/>
        <w:t>3 koordynatorów rodzinnej pieczy zastępczej, 1 pracownika socjalnego oraz psychologa.</w:t>
      </w:r>
      <w:r w:rsidRPr="00E64B4D">
        <w:rPr>
          <w:rFonts w:asciiTheme="minorHAnsi" w:hAnsiTheme="minorHAnsi"/>
        </w:rPr>
        <w:br/>
        <w:t xml:space="preserve"> Z każdą rodziną zastępczą opracowane zostały formularze: Karty Sytuacji Rodziny Zastępczej wraz z załącznikami przydatnymi w diagnozowaniu sytuacji i problemów rodzin zastępczych, Ankiety Rodzica Zastępczego oraz Arkusze Obserwacji Dziecka. </w:t>
      </w:r>
    </w:p>
    <w:p w:rsidR="00E64B4D" w:rsidRPr="00E64B4D" w:rsidRDefault="00E64B4D" w:rsidP="00E64B4D">
      <w:pPr>
        <w:contextualSpacing/>
        <w:jc w:val="both"/>
        <w:rPr>
          <w:rFonts w:asciiTheme="minorHAnsi" w:hAnsiTheme="minorHAnsi"/>
        </w:rPr>
      </w:pPr>
      <w:r w:rsidRPr="00E64B4D">
        <w:rPr>
          <w:rFonts w:asciiTheme="minorHAnsi" w:hAnsiTheme="minorHAnsi"/>
        </w:rPr>
        <w:tab/>
        <w:t>W ciągu 2013 r. pracownicy Zespołu opracowali we współpracy z rodzinami zastępczymi 21 Planów Pomocy Dziecku oraz 131 Modyfikacji Planów Pomocy Dziecku.</w:t>
      </w:r>
    </w:p>
    <w:p w:rsidR="00E64B4D" w:rsidRPr="00E64B4D" w:rsidRDefault="00E64B4D" w:rsidP="00E64B4D">
      <w:pPr>
        <w:contextualSpacing/>
        <w:jc w:val="both"/>
        <w:rPr>
          <w:rFonts w:asciiTheme="minorHAnsi" w:hAnsiTheme="minorHAnsi"/>
        </w:rPr>
      </w:pPr>
      <w:r w:rsidRPr="00E64B4D">
        <w:rPr>
          <w:rFonts w:asciiTheme="minorHAnsi" w:hAnsiTheme="minorHAnsi"/>
        </w:rPr>
        <w:tab/>
        <w:t>Koordynatorzy rodzinnej pieczy zastępczej oraz pracownik socjalny udzielają pomocy</w:t>
      </w:r>
      <w:r w:rsidRPr="00E64B4D">
        <w:rPr>
          <w:rFonts w:asciiTheme="minorHAnsi" w:hAnsiTheme="minorHAnsi"/>
        </w:rPr>
        <w:br/>
        <w:t xml:space="preserve"> i wparcia w bieżących trudnościach i problemach rodzin zastępczych, m.in. problemów wychowawczych, szkolnych, dot. kontaktów z rodzicami biologicznymi, problemów </w:t>
      </w:r>
      <w:r w:rsidRPr="00E64B4D">
        <w:rPr>
          <w:rFonts w:asciiTheme="minorHAnsi" w:hAnsiTheme="minorHAnsi"/>
        </w:rPr>
        <w:br/>
        <w:t xml:space="preserve">w relacjach pomiędzy poszczególnymi członkami rodziny. </w:t>
      </w:r>
    </w:p>
    <w:p w:rsidR="00E64B4D" w:rsidRDefault="00E64B4D" w:rsidP="00E64B4D">
      <w:pPr>
        <w:contextualSpacing/>
        <w:jc w:val="both"/>
        <w:rPr>
          <w:rFonts w:asciiTheme="minorHAnsi" w:hAnsiTheme="minorHAnsi"/>
        </w:rPr>
      </w:pPr>
      <w:r w:rsidRPr="00E64B4D">
        <w:rPr>
          <w:rFonts w:asciiTheme="minorHAnsi" w:hAnsiTheme="minorHAnsi"/>
        </w:rPr>
        <w:tab/>
        <w:t xml:space="preserve">Koordynatorzy rodzinnej pieczy zastępczej oraz pracownik socjalny systematycznie odwiedzają rodziny zastępcze. W ciągu roku odbyło się łącznie 1179 odwiedzin w miejscu zamieszkania rodzin zastępczych. Rodziny zastępcze mogą również skorzystać z konsultacji </w:t>
      </w:r>
      <w:r w:rsidRPr="00E64B4D">
        <w:rPr>
          <w:rFonts w:asciiTheme="minorHAnsi" w:hAnsiTheme="minorHAnsi"/>
        </w:rPr>
        <w:lastRenderedPageBreak/>
        <w:t>indywidualnych z psychologiem oraz brać udział w spotkaniach grup wsparcia dla rodzin zastępczych. Ponadto w celu poprawy funkcjonowania rodzin zastępczych i podnoszenia kwalifikacji organizowane są szkolenia dla rodzin oraz dzieci w nich przebywających.</w:t>
      </w:r>
    </w:p>
    <w:p w:rsidR="002D7758" w:rsidRPr="00E64B4D" w:rsidRDefault="002D7758" w:rsidP="00E64B4D">
      <w:pPr>
        <w:contextualSpacing/>
        <w:jc w:val="both"/>
        <w:rPr>
          <w:rFonts w:asciiTheme="minorHAnsi" w:hAnsiTheme="minorHAnsi"/>
        </w:rPr>
      </w:pPr>
    </w:p>
    <w:p w:rsidR="00204BCD" w:rsidRPr="00177261" w:rsidRDefault="00204BCD" w:rsidP="00A4567C">
      <w:pPr>
        <w:pStyle w:val="Akapitzlist"/>
        <w:numPr>
          <w:ilvl w:val="0"/>
          <w:numId w:val="26"/>
        </w:numPr>
        <w:autoSpaceDE w:val="0"/>
        <w:autoSpaceDN w:val="0"/>
        <w:adjustRightInd w:val="0"/>
        <w:spacing w:line="276" w:lineRule="auto"/>
        <w:ind w:left="567" w:hanging="567"/>
        <w:jc w:val="both"/>
        <w:rPr>
          <w:rFonts w:ascii="Calibri" w:hAnsi="Calibri" w:cs="Arial"/>
          <w:b/>
          <w:i/>
          <w:color w:val="000000"/>
        </w:rPr>
      </w:pPr>
      <w:r w:rsidRPr="00177261">
        <w:rPr>
          <w:rFonts w:ascii="Calibri" w:hAnsi="Calibri" w:cs="Arial"/>
          <w:b/>
          <w:i/>
          <w:color w:val="000000"/>
        </w:rPr>
        <w:t xml:space="preserve">Prowadzenie placówek opiekuńczo-wychowawczych oraz placówek wsparcia dziennego </w:t>
      </w:r>
      <w:r w:rsidR="00EB5F2D" w:rsidRPr="00177261">
        <w:rPr>
          <w:rFonts w:ascii="Calibri" w:hAnsi="Calibri" w:cs="Arial"/>
          <w:b/>
          <w:i/>
          <w:color w:val="000000"/>
        </w:rPr>
        <w:br/>
      </w:r>
      <w:r w:rsidRPr="00177261">
        <w:rPr>
          <w:rFonts w:ascii="Calibri" w:hAnsi="Calibri" w:cs="Arial"/>
          <w:b/>
          <w:i/>
          <w:color w:val="000000"/>
        </w:rPr>
        <w:t>o zasięgu ponadgminnym</w:t>
      </w:r>
      <w:r w:rsidR="00AE6CEF" w:rsidRPr="00177261">
        <w:rPr>
          <w:rFonts w:ascii="Calibri" w:hAnsi="Calibri" w:cs="Arial"/>
          <w:b/>
          <w:i/>
          <w:color w:val="000000"/>
        </w:rPr>
        <w:t>.</w:t>
      </w:r>
    </w:p>
    <w:p w:rsidR="00DE7D2C" w:rsidRPr="00204BCD" w:rsidRDefault="00DE7D2C" w:rsidP="00DE7D2C">
      <w:pPr>
        <w:numPr>
          <w:ilvl w:val="12"/>
          <w:numId w:val="0"/>
        </w:numPr>
        <w:ind w:firstLine="567"/>
        <w:jc w:val="both"/>
        <w:rPr>
          <w:rFonts w:ascii="Calibri" w:hAnsi="Calibri"/>
        </w:rPr>
      </w:pPr>
      <w:r w:rsidRPr="00204BCD">
        <w:rPr>
          <w:rFonts w:ascii="Calibri" w:hAnsi="Calibri"/>
        </w:rPr>
        <w:t>Na terenie powiatu funkcjonują dwie placówki opiekuńczo - wychowawcze, zapewniające dzieciom i młodzieży pozbawionym trwale lub okresowo opieki własnej rodziny – opiekę, wychowanie, odpowiednie do potrzeb warunki rozwoju, przygotowanie do samodzielnego życia tj.:</w:t>
      </w:r>
    </w:p>
    <w:p w:rsidR="00DE7D2C" w:rsidRPr="00204BCD" w:rsidRDefault="00DE7D2C" w:rsidP="0042068E">
      <w:pPr>
        <w:numPr>
          <w:ilvl w:val="0"/>
          <w:numId w:val="5"/>
        </w:numPr>
        <w:tabs>
          <w:tab w:val="num" w:pos="426"/>
        </w:tabs>
        <w:spacing w:after="200" w:line="276" w:lineRule="auto"/>
        <w:ind w:left="426" w:hanging="426"/>
        <w:jc w:val="both"/>
        <w:rPr>
          <w:rFonts w:ascii="Calibri" w:hAnsi="Calibri"/>
        </w:rPr>
      </w:pPr>
      <w:r w:rsidRPr="00204BCD">
        <w:rPr>
          <w:rFonts w:ascii="Calibri" w:hAnsi="Calibri"/>
        </w:rPr>
        <w:t xml:space="preserve">Placówka Opiekuńczo - Wychowawcza w Blachowni – 46 miejsc </w:t>
      </w:r>
      <w:r w:rsidRPr="00204BCD">
        <w:rPr>
          <w:rFonts w:ascii="Calibri" w:hAnsi="Calibri"/>
          <w:i/>
        </w:rPr>
        <w:t xml:space="preserve">(w tym </w:t>
      </w:r>
      <w:r>
        <w:rPr>
          <w:rFonts w:ascii="Calibri" w:hAnsi="Calibri"/>
          <w:i/>
        </w:rPr>
        <w:t>według stanu na dzień 31.12.2013 roku 11</w:t>
      </w:r>
      <w:r w:rsidRPr="00204BCD">
        <w:rPr>
          <w:rFonts w:ascii="Calibri" w:hAnsi="Calibri"/>
          <w:i/>
        </w:rPr>
        <w:t xml:space="preserve"> wychowanków pochodzących z terenu powiatu częstochowskiego).</w:t>
      </w:r>
      <w:r w:rsidRPr="00204BCD">
        <w:rPr>
          <w:rFonts w:ascii="Calibri" w:hAnsi="Calibri"/>
        </w:rPr>
        <w:t xml:space="preserve"> </w:t>
      </w:r>
    </w:p>
    <w:p w:rsidR="00DE7D2C" w:rsidRPr="00204BCD" w:rsidRDefault="00DE7D2C" w:rsidP="00DE7D2C">
      <w:pPr>
        <w:tabs>
          <w:tab w:val="num" w:pos="426"/>
        </w:tabs>
        <w:ind w:left="426" w:hanging="426"/>
        <w:jc w:val="both"/>
        <w:rPr>
          <w:rFonts w:ascii="Calibri" w:hAnsi="Calibri"/>
        </w:rPr>
      </w:pPr>
      <w:r w:rsidRPr="00204BCD">
        <w:rPr>
          <w:rFonts w:ascii="Calibri" w:hAnsi="Calibri"/>
        </w:rPr>
        <w:t>W skład Placówki Opiekuńczo – Wychowawczej w Blachowni wchodzą:</w:t>
      </w:r>
    </w:p>
    <w:p w:rsidR="00DE7D2C" w:rsidRPr="00204BCD" w:rsidRDefault="00DE7D2C" w:rsidP="0042068E">
      <w:pPr>
        <w:numPr>
          <w:ilvl w:val="0"/>
          <w:numId w:val="6"/>
        </w:numPr>
        <w:tabs>
          <w:tab w:val="num" w:pos="426"/>
        </w:tabs>
        <w:spacing w:line="276" w:lineRule="auto"/>
        <w:ind w:left="426" w:hanging="426"/>
        <w:jc w:val="both"/>
        <w:rPr>
          <w:rFonts w:ascii="Calibri" w:hAnsi="Calibri"/>
        </w:rPr>
      </w:pPr>
      <w:r w:rsidRPr="00204BCD">
        <w:rPr>
          <w:rFonts w:ascii="Calibri" w:hAnsi="Calibri"/>
        </w:rPr>
        <w:t>Administracja w Blachowni przy ul. Sosnowej 12a</w:t>
      </w:r>
    </w:p>
    <w:p w:rsidR="00DE7D2C" w:rsidRPr="00204BCD" w:rsidRDefault="00DE7D2C" w:rsidP="0042068E">
      <w:pPr>
        <w:numPr>
          <w:ilvl w:val="0"/>
          <w:numId w:val="6"/>
        </w:numPr>
        <w:tabs>
          <w:tab w:val="num" w:pos="426"/>
        </w:tabs>
        <w:spacing w:line="276" w:lineRule="auto"/>
        <w:ind w:left="426" w:hanging="426"/>
        <w:jc w:val="both"/>
        <w:rPr>
          <w:rFonts w:ascii="Calibri" w:hAnsi="Calibri"/>
        </w:rPr>
      </w:pPr>
      <w:r w:rsidRPr="00204BCD">
        <w:rPr>
          <w:rFonts w:ascii="Calibri" w:hAnsi="Calibri"/>
        </w:rPr>
        <w:t xml:space="preserve">Mieszkanie dla Dzieci Nr 1 w Blachowni </w:t>
      </w:r>
      <w:r w:rsidRPr="00204BCD">
        <w:rPr>
          <w:rFonts w:ascii="Calibri" w:hAnsi="Calibri"/>
        </w:rPr>
        <w:tab/>
        <w:t>(6 miejsc)</w:t>
      </w:r>
    </w:p>
    <w:p w:rsidR="00DE7D2C" w:rsidRPr="00204BCD" w:rsidRDefault="00DE7D2C" w:rsidP="0042068E">
      <w:pPr>
        <w:numPr>
          <w:ilvl w:val="0"/>
          <w:numId w:val="6"/>
        </w:numPr>
        <w:tabs>
          <w:tab w:val="num" w:pos="426"/>
        </w:tabs>
        <w:spacing w:line="276" w:lineRule="auto"/>
        <w:ind w:left="426" w:hanging="426"/>
        <w:jc w:val="both"/>
        <w:rPr>
          <w:rFonts w:ascii="Calibri" w:hAnsi="Calibri"/>
        </w:rPr>
      </w:pPr>
      <w:r w:rsidRPr="00204BCD">
        <w:rPr>
          <w:rFonts w:ascii="Calibri" w:hAnsi="Calibri"/>
        </w:rPr>
        <w:t xml:space="preserve">Mieszkanie dla Dzieci Nr 2 w Blachowni </w:t>
      </w:r>
      <w:r w:rsidRPr="00204BCD">
        <w:rPr>
          <w:rFonts w:ascii="Calibri" w:hAnsi="Calibri"/>
        </w:rPr>
        <w:tab/>
        <w:t>(6 miejsc)</w:t>
      </w:r>
    </w:p>
    <w:p w:rsidR="00DE7D2C" w:rsidRPr="00204BCD" w:rsidRDefault="00DE7D2C" w:rsidP="0042068E">
      <w:pPr>
        <w:numPr>
          <w:ilvl w:val="0"/>
          <w:numId w:val="6"/>
        </w:numPr>
        <w:tabs>
          <w:tab w:val="num" w:pos="426"/>
        </w:tabs>
        <w:spacing w:line="276" w:lineRule="auto"/>
        <w:ind w:left="426" w:hanging="426"/>
        <w:jc w:val="both"/>
        <w:rPr>
          <w:rFonts w:ascii="Calibri" w:hAnsi="Calibri"/>
        </w:rPr>
      </w:pPr>
      <w:r w:rsidRPr="00204BCD">
        <w:rPr>
          <w:rFonts w:ascii="Calibri" w:hAnsi="Calibri"/>
        </w:rPr>
        <w:t xml:space="preserve">Mieszkanie dla Dzieci Nr 3 w Blachowni </w:t>
      </w:r>
      <w:r w:rsidRPr="00204BCD">
        <w:rPr>
          <w:rFonts w:ascii="Calibri" w:hAnsi="Calibri"/>
        </w:rPr>
        <w:tab/>
        <w:t>(6 miejsc)</w:t>
      </w:r>
    </w:p>
    <w:p w:rsidR="00DE7D2C" w:rsidRPr="00204BCD" w:rsidRDefault="00DE7D2C" w:rsidP="0042068E">
      <w:pPr>
        <w:numPr>
          <w:ilvl w:val="0"/>
          <w:numId w:val="6"/>
        </w:numPr>
        <w:tabs>
          <w:tab w:val="num" w:pos="426"/>
        </w:tabs>
        <w:spacing w:line="276" w:lineRule="auto"/>
        <w:ind w:left="426" w:hanging="426"/>
        <w:jc w:val="both"/>
        <w:rPr>
          <w:rFonts w:ascii="Calibri" w:hAnsi="Calibri"/>
        </w:rPr>
      </w:pPr>
      <w:r w:rsidRPr="00204BCD">
        <w:rPr>
          <w:rFonts w:ascii="Calibri" w:hAnsi="Calibri"/>
        </w:rPr>
        <w:t xml:space="preserve">Dom dla Dzieci „Sosenka” w Częstochowie, </w:t>
      </w:r>
      <w:r w:rsidRPr="00204BCD">
        <w:rPr>
          <w:rFonts w:ascii="Calibri" w:hAnsi="Calibri"/>
        </w:rPr>
        <w:tab/>
        <w:t>(14 miejsc)</w:t>
      </w:r>
    </w:p>
    <w:p w:rsidR="00DE7D2C" w:rsidRPr="00204BCD" w:rsidRDefault="00DE7D2C" w:rsidP="0042068E">
      <w:pPr>
        <w:numPr>
          <w:ilvl w:val="0"/>
          <w:numId w:val="6"/>
        </w:numPr>
        <w:tabs>
          <w:tab w:val="num" w:pos="426"/>
        </w:tabs>
        <w:spacing w:line="276" w:lineRule="auto"/>
        <w:ind w:left="426" w:hanging="426"/>
        <w:jc w:val="both"/>
        <w:rPr>
          <w:rFonts w:ascii="Calibri" w:hAnsi="Calibri"/>
        </w:rPr>
      </w:pPr>
      <w:r w:rsidRPr="00204BCD">
        <w:rPr>
          <w:rFonts w:ascii="Calibri" w:hAnsi="Calibri"/>
        </w:rPr>
        <w:t xml:space="preserve">Dom dla Dzieci „Skałka” w Częstochowie </w:t>
      </w:r>
      <w:r w:rsidRPr="00204BCD">
        <w:rPr>
          <w:rFonts w:ascii="Calibri" w:hAnsi="Calibri"/>
        </w:rPr>
        <w:tab/>
        <w:t>(14 miejsc).</w:t>
      </w:r>
    </w:p>
    <w:p w:rsidR="00DE7D2C" w:rsidRPr="00B04DD4" w:rsidRDefault="00DE7D2C" w:rsidP="00DE7D2C">
      <w:pPr>
        <w:tabs>
          <w:tab w:val="num" w:pos="426"/>
        </w:tabs>
        <w:ind w:left="426" w:hanging="426"/>
        <w:jc w:val="both"/>
        <w:rPr>
          <w:rFonts w:ascii="Calibri" w:hAnsi="Calibri" w:cs="Arial"/>
          <w:i/>
          <w:u w:val="single"/>
        </w:rPr>
      </w:pPr>
      <w:r w:rsidRPr="00204BCD">
        <w:rPr>
          <w:rFonts w:ascii="Calibri" w:hAnsi="Calibri" w:cs="Arial"/>
          <w:b/>
          <w:i/>
          <w:sz w:val="20"/>
          <w:szCs w:val="20"/>
        </w:rPr>
        <w:tab/>
      </w:r>
      <w:r w:rsidRPr="00B04DD4">
        <w:rPr>
          <w:rFonts w:ascii="Calibri" w:hAnsi="Calibri" w:cs="Arial"/>
          <w:i/>
          <w:u w:val="single"/>
        </w:rPr>
        <w:t xml:space="preserve">Miesięczny koszt utrzymania dziecka w Placówce Opiekuńczo – Wychowawczej w Blachowni w 2013 roku stanowił kwotę 3 697 zł 51 gr i został ogłoszony w </w:t>
      </w:r>
      <w:r w:rsidRPr="00B04DD4">
        <w:rPr>
          <w:rFonts w:ascii="Calibri" w:hAnsi="Calibri"/>
          <w:i/>
          <w:u w:val="single"/>
        </w:rPr>
        <w:t xml:space="preserve">Dzienniku Urzędowym Województwa </w:t>
      </w:r>
      <w:r w:rsidRPr="00B04DD4">
        <w:rPr>
          <w:rFonts w:ascii="Calibri" w:hAnsi="Calibri" w:cs="Arial"/>
          <w:i/>
          <w:u w:val="single"/>
        </w:rPr>
        <w:t xml:space="preserve">Śląskiego z dnia 06 lutego 2013 r. pod pozycją 1569. Obowiązuje od 1 marca 2013 r. </w:t>
      </w:r>
    </w:p>
    <w:p w:rsidR="00DE7D2C" w:rsidRPr="00204BCD" w:rsidRDefault="00DE7D2C" w:rsidP="00DE7D2C">
      <w:pPr>
        <w:tabs>
          <w:tab w:val="num" w:pos="426"/>
        </w:tabs>
        <w:ind w:left="426" w:hanging="426"/>
        <w:jc w:val="both"/>
        <w:rPr>
          <w:rFonts w:ascii="Calibri" w:hAnsi="Calibri"/>
          <w:b/>
          <w:i/>
          <w:sz w:val="6"/>
          <w:szCs w:val="20"/>
          <w:u w:val="single"/>
        </w:rPr>
      </w:pPr>
    </w:p>
    <w:p w:rsidR="00DE7D2C" w:rsidRPr="00204BCD" w:rsidRDefault="00DE7D2C" w:rsidP="0042068E">
      <w:pPr>
        <w:numPr>
          <w:ilvl w:val="0"/>
          <w:numId w:val="5"/>
        </w:numPr>
        <w:tabs>
          <w:tab w:val="num" w:pos="426"/>
        </w:tabs>
        <w:spacing w:line="276" w:lineRule="auto"/>
        <w:ind w:left="426" w:hanging="426"/>
        <w:jc w:val="both"/>
        <w:rPr>
          <w:rFonts w:ascii="Calibri" w:hAnsi="Calibri"/>
        </w:rPr>
      </w:pPr>
      <w:r w:rsidRPr="00204BCD">
        <w:rPr>
          <w:rFonts w:ascii="Calibri" w:hAnsi="Calibri"/>
        </w:rPr>
        <w:t xml:space="preserve">Dom Dziecka w Chorzenicach ul. Główna 53, gm. Kłomnice – 45 miejsc </w:t>
      </w:r>
      <w:r w:rsidRPr="00204BCD">
        <w:rPr>
          <w:rFonts w:ascii="Calibri" w:hAnsi="Calibri"/>
          <w:i/>
        </w:rPr>
        <w:t xml:space="preserve">(w tym </w:t>
      </w:r>
      <w:r>
        <w:rPr>
          <w:rFonts w:ascii="Calibri" w:hAnsi="Calibri"/>
          <w:i/>
        </w:rPr>
        <w:t>według stanu na dzień 31.12.2013 roku 16</w:t>
      </w:r>
      <w:r w:rsidRPr="00204BCD">
        <w:rPr>
          <w:rFonts w:ascii="Calibri" w:hAnsi="Calibri"/>
          <w:i/>
        </w:rPr>
        <w:t xml:space="preserve"> wychowanków pochodzących z terenu powiatu częstochowskiego).</w:t>
      </w:r>
    </w:p>
    <w:p w:rsidR="00DE7D2C" w:rsidRPr="00B04DD4" w:rsidRDefault="00DE7D2C" w:rsidP="00DE7D2C">
      <w:pPr>
        <w:tabs>
          <w:tab w:val="num" w:pos="426"/>
        </w:tabs>
        <w:ind w:left="426" w:hanging="426"/>
        <w:jc w:val="both"/>
        <w:rPr>
          <w:rFonts w:ascii="Calibri" w:hAnsi="Calibri"/>
          <w:sz w:val="14"/>
          <w:u w:val="single"/>
        </w:rPr>
      </w:pPr>
      <w:r w:rsidRPr="00204BCD">
        <w:rPr>
          <w:rFonts w:ascii="Calibri" w:hAnsi="Calibri"/>
          <w:b/>
          <w:i/>
          <w:sz w:val="20"/>
          <w:szCs w:val="20"/>
        </w:rPr>
        <w:tab/>
      </w:r>
      <w:r w:rsidRPr="00B04DD4">
        <w:rPr>
          <w:rFonts w:ascii="Calibri" w:hAnsi="Calibri"/>
          <w:i/>
          <w:u w:val="single"/>
        </w:rPr>
        <w:t xml:space="preserve">Miesięczny koszt utrzymania dziecka w Domu Dziecka w Chorzenicach w 2013 roku stanowił kwotę 3 873 zł 98 gr. i został ogłoszony w Dzienniku Urzędowym Województwa </w:t>
      </w:r>
      <w:r w:rsidRPr="00B04DD4">
        <w:rPr>
          <w:rFonts w:ascii="Calibri" w:hAnsi="Calibri" w:cs="Arial"/>
          <w:i/>
          <w:u w:val="single"/>
        </w:rPr>
        <w:t xml:space="preserve">Śląskiego </w:t>
      </w:r>
      <w:r w:rsidRPr="00B04DD4">
        <w:rPr>
          <w:rFonts w:ascii="Calibri" w:hAnsi="Calibri" w:cs="Arial"/>
          <w:i/>
          <w:u w:val="single"/>
        </w:rPr>
        <w:br/>
        <w:t xml:space="preserve">z dnia 06 lutego 2013 r. pod pozycją 1570. Obowiązuje od 1 marca 2013 r. </w:t>
      </w:r>
    </w:p>
    <w:p w:rsidR="00DE7D2C" w:rsidRPr="00204BCD" w:rsidRDefault="00DE7D2C" w:rsidP="00DE7D2C">
      <w:pPr>
        <w:jc w:val="both"/>
        <w:rPr>
          <w:rFonts w:ascii="Calibri" w:hAnsi="Calibri"/>
          <w:strike/>
          <w:sz w:val="4"/>
        </w:rPr>
      </w:pPr>
    </w:p>
    <w:p w:rsidR="00DE7D2C" w:rsidRPr="00204BCD" w:rsidRDefault="00DE7D2C" w:rsidP="002D7758">
      <w:pPr>
        <w:numPr>
          <w:ilvl w:val="12"/>
          <w:numId w:val="0"/>
        </w:numPr>
        <w:ind w:firstLine="426"/>
        <w:jc w:val="both"/>
        <w:rPr>
          <w:rFonts w:ascii="Calibri" w:hAnsi="Calibri"/>
          <w:szCs w:val="20"/>
        </w:rPr>
      </w:pPr>
      <w:r>
        <w:rPr>
          <w:rFonts w:ascii="Calibri" w:hAnsi="Calibri"/>
          <w:szCs w:val="20"/>
        </w:rPr>
        <w:t>Wpłynęło 212</w:t>
      </w:r>
      <w:r w:rsidRPr="00204BCD">
        <w:rPr>
          <w:rFonts w:ascii="Calibri" w:hAnsi="Calibri"/>
          <w:szCs w:val="20"/>
        </w:rPr>
        <w:t xml:space="preserve"> wniosków o skierowanie do placówek opiekuńczo – wych</w:t>
      </w:r>
      <w:r>
        <w:rPr>
          <w:rFonts w:ascii="Calibri" w:hAnsi="Calibri"/>
          <w:szCs w:val="20"/>
        </w:rPr>
        <w:t>owawczych, które dotyczyły: w 21</w:t>
      </w:r>
      <w:r w:rsidRPr="00204BCD">
        <w:rPr>
          <w:rFonts w:ascii="Calibri" w:hAnsi="Calibri"/>
          <w:szCs w:val="20"/>
        </w:rPr>
        <w:t xml:space="preserve"> przypadkach dzieci z terenu powiatu częstochowskiego,</w:t>
      </w:r>
      <w:r>
        <w:rPr>
          <w:rFonts w:ascii="Calibri" w:hAnsi="Calibri"/>
          <w:szCs w:val="20"/>
        </w:rPr>
        <w:t xml:space="preserve"> a w 191</w:t>
      </w:r>
      <w:r w:rsidRPr="00204BCD">
        <w:rPr>
          <w:rFonts w:ascii="Calibri" w:hAnsi="Calibri"/>
          <w:szCs w:val="20"/>
        </w:rPr>
        <w:t xml:space="preserve"> przypadkach dzieci z terenu innych powiatów.</w:t>
      </w:r>
    </w:p>
    <w:p w:rsidR="00DE7D2C" w:rsidRPr="00204BCD" w:rsidRDefault="00DE7D2C" w:rsidP="00DE7D2C">
      <w:pPr>
        <w:rPr>
          <w:rFonts w:ascii="Calibri" w:hAnsi="Calibri"/>
        </w:rPr>
      </w:pPr>
      <w:r w:rsidRPr="00204BCD">
        <w:rPr>
          <w:rFonts w:ascii="Calibri" w:hAnsi="Calibri"/>
        </w:rPr>
        <w:t>Sprawy załatwiono w następujący sposób:</w:t>
      </w:r>
    </w:p>
    <w:p w:rsidR="00DE7D2C" w:rsidRPr="00204BCD"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wydano 36</w:t>
      </w:r>
      <w:r w:rsidRPr="00204BCD">
        <w:rPr>
          <w:rFonts w:ascii="Calibri" w:hAnsi="Calibri"/>
        </w:rPr>
        <w:t xml:space="preserve"> skierowań do prowadzonych przez Powiat placówek opieku</w:t>
      </w:r>
      <w:r>
        <w:rPr>
          <w:rFonts w:ascii="Calibri" w:hAnsi="Calibri"/>
        </w:rPr>
        <w:t xml:space="preserve">ńczo – wychowawczych – z czego 13 dla </w:t>
      </w:r>
      <w:r w:rsidRPr="00204BCD">
        <w:rPr>
          <w:rFonts w:ascii="Calibri" w:hAnsi="Calibri"/>
        </w:rPr>
        <w:t>dzieci z powiatu częstochowskiego, w tym:</w:t>
      </w:r>
    </w:p>
    <w:p w:rsidR="00DE7D2C" w:rsidRPr="00204BCD" w:rsidRDefault="00DE7D2C" w:rsidP="00A4567C">
      <w:pPr>
        <w:numPr>
          <w:ilvl w:val="0"/>
          <w:numId w:val="15"/>
        </w:numPr>
        <w:tabs>
          <w:tab w:val="left" w:pos="284"/>
        </w:tabs>
        <w:spacing w:line="276" w:lineRule="auto"/>
        <w:jc w:val="both"/>
        <w:rPr>
          <w:rFonts w:ascii="Calibri" w:hAnsi="Calibri"/>
        </w:rPr>
      </w:pPr>
      <w:r>
        <w:rPr>
          <w:rFonts w:ascii="Calibri" w:hAnsi="Calibri"/>
        </w:rPr>
        <w:t>24</w:t>
      </w:r>
      <w:r w:rsidRPr="00204BCD">
        <w:rPr>
          <w:rFonts w:ascii="Calibri" w:hAnsi="Calibri"/>
        </w:rPr>
        <w:t xml:space="preserve"> do Placówki Opiekuńczo-Wyc</w:t>
      </w:r>
      <w:r>
        <w:rPr>
          <w:rFonts w:ascii="Calibri" w:hAnsi="Calibri"/>
        </w:rPr>
        <w:t xml:space="preserve">howawczej w Blachowni, z czego 4 dotyczyły </w:t>
      </w:r>
      <w:r w:rsidRPr="00204BCD">
        <w:rPr>
          <w:rFonts w:ascii="Calibri" w:hAnsi="Calibri"/>
        </w:rPr>
        <w:t xml:space="preserve">dzieci </w:t>
      </w:r>
      <w:r>
        <w:rPr>
          <w:rFonts w:ascii="Calibri" w:hAnsi="Calibri"/>
        </w:rPr>
        <w:br/>
      </w:r>
      <w:r w:rsidRPr="00204BCD">
        <w:rPr>
          <w:rFonts w:ascii="Calibri" w:hAnsi="Calibri"/>
        </w:rPr>
        <w:t>z powiatu częstochowskiego</w:t>
      </w:r>
      <w:r>
        <w:rPr>
          <w:rFonts w:ascii="Calibri" w:hAnsi="Calibri"/>
        </w:rPr>
        <w:t xml:space="preserve"> – w jednym przypadku wydane skierowanie o umieszczeniu dziecka zostało niezrealizowane z uwagi na uchylenie postanowienia o umieszczeniu </w:t>
      </w:r>
      <w:r>
        <w:rPr>
          <w:rFonts w:ascii="Calibri" w:hAnsi="Calibri"/>
        </w:rPr>
        <w:br/>
        <w:t>w placówce opiekuńczo-wychowawczej</w:t>
      </w:r>
      <w:r w:rsidRPr="00204BCD">
        <w:rPr>
          <w:rFonts w:ascii="Calibri" w:hAnsi="Calibri"/>
        </w:rPr>
        <w:t xml:space="preserve">, </w:t>
      </w:r>
    </w:p>
    <w:p w:rsidR="00DE7D2C" w:rsidRPr="00204BCD" w:rsidRDefault="00DE7D2C" w:rsidP="00A4567C">
      <w:pPr>
        <w:numPr>
          <w:ilvl w:val="0"/>
          <w:numId w:val="15"/>
        </w:numPr>
        <w:spacing w:line="276" w:lineRule="auto"/>
        <w:jc w:val="both"/>
        <w:rPr>
          <w:rFonts w:ascii="Calibri" w:hAnsi="Calibri"/>
        </w:rPr>
      </w:pPr>
      <w:r>
        <w:rPr>
          <w:rFonts w:ascii="Calibri" w:hAnsi="Calibri"/>
        </w:rPr>
        <w:t>12</w:t>
      </w:r>
      <w:r w:rsidRPr="00204BCD">
        <w:rPr>
          <w:rFonts w:ascii="Calibri" w:hAnsi="Calibri"/>
        </w:rPr>
        <w:t xml:space="preserve"> do Domu Dziecka w Chorzenicach</w:t>
      </w:r>
      <w:r>
        <w:rPr>
          <w:rFonts w:ascii="Calibri" w:hAnsi="Calibri"/>
        </w:rPr>
        <w:t xml:space="preserve"> (dwa umieszczenia interwencyjne)</w:t>
      </w:r>
      <w:r w:rsidRPr="00204BCD">
        <w:rPr>
          <w:rFonts w:ascii="Calibri" w:hAnsi="Calibri"/>
        </w:rPr>
        <w:t>, w tym</w:t>
      </w:r>
      <w:r>
        <w:rPr>
          <w:rFonts w:ascii="Calibri" w:hAnsi="Calibri"/>
        </w:rPr>
        <w:t xml:space="preserve"> 9 dotyczyło dzieci </w:t>
      </w:r>
      <w:r w:rsidRPr="00204BCD">
        <w:rPr>
          <w:rFonts w:ascii="Calibri" w:hAnsi="Calibri"/>
        </w:rPr>
        <w:t xml:space="preserve"> z powiatu</w:t>
      </w:r>
      <w:r>
        <w:rPr>
          <w:rFonts w:ascii="Calibri" w:hAnsi="Calibri"/>
        </w:rPr>
        <w:t xml:space="preserve"> </w:t>
      </w:r>
      <w:r w:rsidRPr="00204BCD">
        <w:rPr>
          <w:rFonts w:ascii="Calibri" w:hAnsi="Calibri"/>
        </w:rPr>
        <w:t>częstochowskiego</w:t>
      </w:r>
      <w:r>
        <w:rPr>
          <w:rFonts w:ascii="Calibri" w:hAnsi="Calibri"/>
        </w:rPr>
        <w:t xml:space="preserve"> (jedno umieszczenie interwencyjne)</w:t>
      </w:r>
      <w:r w:rsidRPr="00204BCD">
        <w:rPr>
          <w:rFonts w:ascii="Calibri" w:hAnsi="Calibri"/>
        </w:rPr>
        <w:t>,</w:t>
      </w:r>
    </w:p>
    <w:p w:rsidR="00DE7D2C"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 xml:space="preserve"> w 4</w:t>
      </w:r>
      <w:r w:rsidRPr="00204BCD">
        <w:rPr>
          <w:rFonts w:ascii="Calibri" w:hAnsi="Calibri"/>
        </w:rPr>
        <w:t xml:space="preserve"> przypadkach uzyskano informację o int</w:t>
      </w:r>
      <w:r>
        <w:rPr>
          <w:rFonts w:ascii="Calibri" w:hAnsi="Calibri"/>
        </w:rPr>
        <w:t>erwencyjnym umieszczeniu dzieci</w:t>
      </w:r>
      <w:r w:rsidRPr="00204BCD">
        <w:rPr>
          <w:rFonts w:ascii="Calibri" w:hAnsi="Calibri"/>
        </w:rPr>
        <w:t xml:space="preserve"> pochodzących </w:t>
      </w:r>
      <w:r>
        <w:rPr>
          <w:rFonts w:ascii="Calibri" w:hAnsi="Calibri"/>
        </w:rPr>
        <w:br/>
      </w:r>
      <w:r w:rsidRPr="00204BCD">
        <w:rPr>
          <w:rFonts w:ascii="Calibri" w:hAnsi="Calibri"/>
        </w:rPr>
        <w:t>z terenu powiatu częstochowskiego w Domu Małych Dzieci w Częstochowie</w:t>
      </w:r>
      <w:r>
        <w:rPr>
          <w:rFonts w:ascii="Calibri" w:hAnsi="Calibri"/>
        </w:rPr>
        <w:t xml:space="preserve"> </w:t>
      </w:r>
      <w:r w:rsidRPr="00204BCD">
        <w:rPr>
          <w:rFonts w:ascii="Calibri" w:hAnsi="Calibri"/>
        </w:rPr>
        <w:t xml:space="preserve">(w wieku: </w:t>
      </w:r>
      <w:r>
        <w:rPr>
          <w:rFonts w:ascii="Calibri" w:hAnsi="Calibri"/>
        </w:rPr>
        <w:t>7 m-</w:t>
      </w:r>
      <w:proofErr w:type="spellStart"/>
      <w:r>
        <w:rPr>
          <w:rFonts w:ascii="Calibri" w:hAnsi="Calibri"/>
        </w:rPr>
        <w:t>cy</w:t>
      </w:r>
      <w:proofErr w:type="spellEnd"/>
      <w:r>
        <w:rPr>
          <w:rFonts w:ascii="Calibri" w:hAnsi="Calibri"/>
        </w:rPr>
        <w:t xml:space="preserve">, </w:t>
      </w:r>
      <w:r>
        <w:rPr>
          <w:rFonts w:ascii="Calibri" w:hAnsi="Calibri"/>
        </w:rPr>
        <w:br/>
        <w:t>6 m-</w:t>
      </w:r>
      <w:proofErr w:type="spellStart"/>
      <w:r>
        <w:rPr>
          <w:rFonts w:ascii="Calibri" w:hAnsi="Calibri"/>
        </w:rPr>
        <w:t>cy</w:t>
      </w:r>
      <w:proofErr w:type="spellEnd"/>
      <w:r>
        <w:rPr>
          <w:rFonts w:ascii="Calibri" w:hAnsi="Calibri"/>
        </w:rPr>
        <w:t>, 7 lat i 9 lat</w:t>
      </w:r>
      <w:r w:rsidRPr="00204BCD">
        <w:rPr>
          <w:rFonts w:ascii="Calibri" w:hAnsi="Calibri"/>
        </w:rPr>
        <w:t>),</w:t>
      </w:r>
    </w:p>
    <w:p w:rsidR="00DE7D2C" w:rsidRPr="00B04DD4"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lastRenderedPageBreak/>
        <w:t xml:space="preserve">w 1 przypadku uzyskano informację o interwencyjnym umieszczeniu dziecka pochodzącego </w:t>
      </w:r>
      <w:r>
        <w:rPr>
          <w:rFonts w:ascii="Calibri" w:hAnsi="Calibri"/>
        </w:rPr>
        <w:br/>
        <w:t xml:space="preserve">z terenu powiatu częstochowskiego w Wielofunkcyjnej Placówce Opiekuńczo-Wychowawczej </w:t>
      </w:r>
      <w:r>
        <w:rPr>
          <w:rFonts w:ascii="Calibri" w:hAnsi="Calibri"/>
        </w:rPr>
        <w:br/>
        <w:t>w Częstochowie na własny wniosek (zgłoszenie się nieletniej do Komisariatu Policji),</w:t>
      </w:r>
    </w:p>
    <w:p w:rsidR="00DE7D2C" w:rsidRPr="00204BCD" w:rsidRDefault="00DE7D2C" w:rsidP="0042068E">
      <w:pPr>
        <w:numPr>
          <w:ilvl w:val="0"/>
          <w:numId w:val="7"/>
        </w:numPr>
        <w:tabs>
          <w:tab w:val="num" w:pos="284"/>
        </w:tabs>
        <w:spacing w:line="276" w:lineRule="auto"/>
        <w:ind w:left="284" w:hanging="284"/>
        <w:jc w:val="both"/>
        <w:rPr>
          <w:rFonts w:ascii="Calibri" w:hAnsi="Calibri"/>
        </w:rPr>
      </w:pPr>
      <w:r w:rsidRPr="00204BCD">
        <w:rPr>
          <w:rFonts w:ascii="Calibri" w:hAnsi="Calibri"/>
        </w:rPr>
        <w:t xml:space="preserve"> w 1 przypadku uzgodniono możli</w:t>
      </w:r>
      <w:r>
        <w:rPr>
          <w:rFonts w:ascii="Calibri" w:hAnsi="Calibri"/>
        </w:rPr>
        <w:t xml:space="preserve">wość skierowania noworodka </w:t>
      </w:r>
      <w:r w:rsidRPr="00204BCD">
        <w:rPr>
          <w:rFonts w:ascii="Calibri" w:hAnsi="Calibri"/>
        </w:rPr>
        <w:t xml:space="preserve">z terenu powiatu do </w:t>
      </w:r>
      <w:r>
        <w:rPr>
          <w:rFonts w:ascii="Calibri" w:hAnsi="Calibri"/>
        </w:rPr>
        <w:t>Domu Małych Dzieci w Częstochowie (dziecko w ciągu 27 dni od daty urodzenia powróciło pod opiekę matki biologicznej),</w:t>
      </w:r>
    </w:p>
    <w:p w:rsidR="00DE7D2C" w:rsidRPr="00A37231" w:rsidRDefault="00DE7D2C" w:rsidP="0042068E">
      <w:pPr>
        <w:numPr>
          <w:ilvl w:val="0"/>
          <w:numId w:val="7"/>
        </w:numPr>
        <w:tabs>
          <w:tab w:val="num" w:pos="284"/>
        </w:tabs>
        <w:spacing w:line="276" w:lineRule="auto"/>
        <w:ind w:left="284" w:hanging="284"/>
        <w:jc w:val="both"/>
        <w:rPr>
          <w:rFonts w:ascii="Calibri" w:hAnsi="Calibri"/>
          <w:u w:val="single"/>
        </w:rPr>
      </w:pPr>
      <w:r>
        <w:rPr>
          <w:rFonts w:ascii="Calibri" w:hAnsi="Calibri"/>
        </w:rPr>
        <w:t>w 132</w:t>
      </w:r>
      <w:r w:rsidRPr="00204BCD">
        <w:rPr>
          <w:rFonts w:ascii="Calibri" w:hAnsi="Calibri"/>
        </w:rPr>
        <w:t xml:space="preserve"> przypadkach odmówiono skierowania</w:t>
      </w:r>
      <w:r>
        <w:rPr>
          <w:rFonts w:ascii="Calibri" w:hAnsi="Calibri"/>
        </w:rPr>
        <w:t>, w tym:</w:t>
      </w:r>
    </w:p>
    <w:p w:rsidR="00DE7D2C" w:rsidRDefault="00DE7D2C" w:rsidP="00DE7D2C">
      <w:pPr>
        <w:spacing w:line="276" w:lineRule="auto"/>
        <w:ind w:left="284"/>
        <w:jc w:val="both"/>
        <w:rPr>
          <w:rFonts w:ascii="Calibri" w:hAnsi="Calibri"/>
        </w:rPr>
      </w:pPr>
      <w:r>
        <w:rPr>
          <w:rFonts w:ascii="Calibri" w:hAnsi="Calibri"/>
        </w:rPr>
        <w:t xml:space="preserve">- 84 z uwagi </w:t>
      </w:r>
      <w:r w:rsidRPr="00204BCD">
        <w:rPr>
          <w:rFonts w:ascii="Calibri" w:hAnsi="Calibri"/>
        </w:rPr>
        <w:t>na brak miejsc w placówkach,</w:t>
      </w:r>
    </w:p>
    <w:p w:rsidR="00DE7D2C" w:rsidRDefault="00DE7D2C" w:rsidP="00DE7D2C">
      <w:pPr>
        <w:spacing w:line="276" w:lineRule="auto"/>
        <w:ind w:left="284"/>
        <w:jc w:val="both"/>
        <w:rPr>
          <w:rFonts w:ascii="Calibri" w:hAnsi="Calibri"/>
        </w:rPr>
      </w:pPr>
      <w:r>
        <w:rPr>
          <w:rFonts w:ascii="Calibri" w:hAnsi="Calibri"/>
        </w:rPr>
        <w:t>- 6 z uwagi na brak miejsc w placówkach dla dwójki rodzeństwa,</w:t>
      </w:r>
    </w:p>
    <w:p w:rsidR="00DE7D2C" w:rsidRDefault="00DE7D2C" w:rsidP="00DE7D2C">
      <w:pPr>
        <w:spacing w:line="276" w:lineRule="auto"/>
        <w:ind w:left="284"/>
        <w:jc w:val="both"/>
        <w:rPr>
          <w:rFonts w:ascii="Calibri" w:hAnsi="Calibri"/>
        </w:rPr>
      </w:pPr>
      <w:r>
        <w:rPr>
          <w:rFonts w:ascii="Calibri" w:hAnsi="Calibri"/>
        </w:rPr>
        <w:t>- 18 z uwagi na brak miejsc w placówkach dla trójki rodzeństwa,</w:t>
      </w:r>
    </w:p>
    <w:p w:rsidR="00DE7D2C" w:rsidRDefault="00DE7D2C" w:rsidP="00DE7D2C">
      <w:pPr>
        <w:spacing w:line="276" w:lineRule="auto"/>
        <w:ind w:left="284"/>
        <w:jc w:val="both"/>
        <w:rPr>
          <w:rFonts w:ascii="Calibri" w:hAnsi="Calibri"/>
        </w:rPr>
      </w:pPr>
      <w:r>
        <w:rPr>
          <w:rFonts w:ascii="Calibri" w:hAnsi="Calibri"/>
        </w:rPr>
        <w:t>- 4 z uwagi na brak miejsc z placówkach dla czwórki rodzeństwa,</w:t>
      </w:r>
    </w:p>
    <w:p w:rsidR="00DE7D2C" w:rsidRPr="00204BCD" w:rsidRDefault="00DE7D2C" w:rsidP="00DE7D2C">
      <w:pPr>
        <w:spacing w:line="276" w:lineRule="auto"/>
        <w:ind w:left="284"/>
        <w:jc w:val="both"/>
        <w:rPr>
          <w:rFonts w:ascii="Calibri" w:hAnsi="Calibri"/>
          <w:u w:val="single"/>
        </w:rPr>
      </w:pPr>
      <w:r>
        <w:rPr>
          <w:rFonts w:ascii="Calibri" w:hAnsi="Calibri"/>
        </w:rPr>
        <w:t>- 20 z uwagi na toczące się sprawy umieszczenia w placówkach dzieci z terenu powiatu częstochowskiego</w:t>
      </w:r>
    </w:p>
    <w:p w:rsidR="00DE7D2C" w:rsidRPr="00204BCD"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 xml:space="preserve"> w 9</w:t>
      </w:r>
      <w:r w:rsidRPr="00204BCD">
        <w:rPr>
          <w:rFonts w:ascii="Calibri" w:hAnsi="Calibri"/>
        </w:rPr>
        <w:t xml:space="preserve"> przypadkach sprawy pozostały bez rozpoznania z uwagi na nie uzupełnienie dokumentacji przez inne powiaty, </w:t>
      </w:r>
    </w:p>
    <w:p w:rsidR="00DE7D2C" w:rsidRPr="00204BCD"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 xml:space="preserve"> w 2</w:t>
      </w:r>
      <w:r w:rsidRPr="00204BCD">
        <w:rPr>
          <w:rFonts w:ascii="Calibri" w:hAnsi="Calibri"/>
        </w:rPr>
        <w:t xml:space="preserve"> przypadkach w toku sprawy, powiat zrezygnował z umieszczenia dziecka, </w:t>
      </w:r>
    </w:p>
    <w:p w:rsidR="00DE7D2C" w:rsidRDefault="00DE7D2C" w:rsidP="0042068E">
      <w:pPr>
        <w:numPr>
          <w:ilvl w:val="0"/>
          <w:numId w:val="7"/>
        </w:numPr>
        <w:tabs>
          <w:tab w:val="num" w:pos="284"/>
        </w:tabs>
        <w:spacing w:line="276" w:lineRule="auto"/>
        <w:ind w:left="284" w:hanging="284"/>
        <w:jc w:val="both"/>
        <w:rPr>
          <w:rFonts w:ascii="Calibri" w:hAnsi="Calibri"/>
        </w:rPr>
      </w:pPr>
      <w:r w:rsidRPr="00292AE7">
        <w:rPr>
          <w:rFonts w:ascii="Calibri" w:hAnsi="Calibri"/>
        </w:rPr>
        <w:t xml:space="preserve"> w 1 przypadku sprawa została przekazana do załatwienia zgodnie z kompetencjami do właściwego powiatu,</w:t>
      </w:r>
      <w:r>
        <w:rPr>
          <w:rFonts w:ascii="Calibri" w:hAnsi="Calibri"/>
        </w:rPr>
        <w:t xml:space="preserve"> </w:t>
      </w:r>
    </w:p>
    <w:p w:rsidR="00DE7D2C" w:rsidRPr="00292AE7"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w 24 przypadkach odmówiono skierowania, w tym:</w:t>
      </w:r>
    </w:p>
    <w:p w:rsidR="00DE7D2C" w:rsidRPr="00DC2DAB" w:rsidRDefault="00DE7D2C" w:rsidP="00DE7D2C">
      <w:pPr>
        <w:spacing w:line="276" w:lineRule="auto"/>
        <w:ind w:left="284"/>
        <w:jc w:val="both"/>
        <w:rPr>
          <w:rFonts w:ascii="Calibri" w:hAnsi="Calibri"/>
        </w:rPr>
      </w:pPr>
      <w:r w:rsidRPr="00DC2DAB">
        <w:rPr>
          <w:rFonts w:ascii="Calibri" w:hAnsi="Calibri"/>
        </w:rPr>
        <w:t xml:space="preserve">- </w:t>
      </w:r>
      <w:r>
        <w:rPr>
          <w:rFonts w:ascii="Calibri" w:hAnsi="Calibri"/>
        </w:rPr>
        <w:t xml:space="preserve"> </w:t>
      </w:r>
      <w:r w:rsidRPr="00DC2DAB">
        <w:rPr>
          <w:rFonts w:ascii="Calibri" w:hAnsi="Calibri"/>
        </w:rPr>
        <w:t>2 z uwagi na brak możliwości zapewnienia właściwej opieki dla dziecka (autyzm dziecięcy,</w:t>
      </w:r>
      <w:r>
        <w:rPr>
          <w:rFonts w:ascii="Calibri" w:hAnsi="Calibri"/>
        </w:rPr>
        <w:br/>
        <w:t xml:space="preserve">  </w:t>
      </w:r>
      <w:r w:rsidRPr="00DC2DAB">
        <w:rPr>
          <w:rFonts w:ascii="Calibri" w:hAnsi="Calibri"/>
        </w:rPr>
        <w:t xml:space="preserve">  upośledzenie umysłowe),</w:t>
      </w:r>
    </w:p>
    <w:p w:rsidR="00DE7D2C" w:rsidRPr="00DC2DAB" w:rsidRDefault="00DE7D2C" w:rsidP="00DE7D2C">
      <w:pPr>
        <w:spacing w:line="276" w:lineRule="auto"/>
        <w:ind w:left="284"/>
        <w:jc w:val="both"/>
        <w:rPr>
          <w:rFonts w:ascii="Calibri" w:hAnsi="Calibri"/>
        </w:rPr>
      </w:pPr>
      <w:r w:rsidRPr="00DC2DAB">
        <w:rPr>
          <w:rFonts w:ascii="Calibri" w:hAnsi="Calibri"/>
        </w:rPr>
        <w:t>-</w:t>
      </w:r>
      <w:r>
        <w:rPr>
          <w:rFonts w:ascii="Calibri" w:hAnsi="Calibri"/>
        </w:rPr>
        <w:t xml:space="preserve"> </w:t>
      </w:r>
      <w:r w:rsidRPr="00DC2DAB">
        <w:rPr>
          <w:rFonts w:ascii="Calibri" w:hAnsi="Calibri"/>
        </w:rPr>
        <w:t>2 z uwagi na brak specjalistycznej placówki przeznaczonej dla dzieci z zaburzeniami</w:t>
      </w:r>
      <w:r>
        <w:rPr>
          <w:rFonts w:ascii="Calibri" w:hAnsi="Calibri"/>
        </w:rPr>
        <w:br/>
        <w:t xml:space="preserve">   </w:t>
      </w:r>
      <w:r w:rsidRPr="00DC2DAB">
        <w:rPr>
          <w:rFonts w:ascii="Calibri" w:hAnsi="Calibri"/>
        </w:rPr>
        <w:t xml:space="preserve"> psychicznymi,</w:t>
      </w:r>
    </w:p>
    <w:p w:rsidR="00DE7D2C" w:rsidRPr="00DC2DAB" w:rsidRDefault="00DE7D2C" w:rsidP="00DE7D2C">
      <w:pPr>
        <w:spacing w:line="276" w:lineRule="auto"/>
        <w:ind w:left="284"/>
        <w:jc w:val="both"/>
        <w:rPr>
          <w:rFonts w:ascii="Calibri" w:hAnsi="Calibri"/>
        </w:rPr>
      </w:pPr>
      <w:r w:rsidRPr="00DC2DAB">
        <w:rPr>
          <w:rFonts w:ascii="Calibri" w:hAnsi="Calibri"/>
        </w:rPr>
        <w:t xml:space="preserve">- </w:t>
      </w:r>
      <w:r>
        <w:rPr>
          <w:rFonts w:ascii="Calibri" w:hAnsi="Calibri"/>
        </w:rPr>
        <w:t xml:space="preserve"> </w:t>
      </w:r>
      <w:r w:rsidRPr="00DC2DAB">
        <w:rPr>
          <w:rFonts w:ascii="Calibri" w:hAnsi="Calibri"/>
        </w:rPr>
        <w:t>3 z uwagi na brak placówki typu specjalistyczno-terapeutycznego,</w:t>
      </w:r>
    </w:p>
    <w:p w:rsidR="00DE7D2C" w:rsidRPr="00DC2DAB" w:rsidRDefault="00DE7D2C" w:rsidP="00DE7D2C">
      <w:pPr>
        <w:spacing w:line="276" w:lineRule="auto"/>
        <w:ind w:left="284"/>
        <w:jc w:val="both"/>
        <w:rPr>
          <w:rFonts w:ascii="Calibri" w:hAnsi="Calibri"/>
        </w:rPr>
      </w:pPr>
      <w:r w:rsidRPr="00DC2DAB">
        <w:rPr>
          <w:rFonts w:ascii="Calibri" w:hAnsi="Calibri"/>
        </w:rPr>
        <w:t xml:space="preserve">- </w:t>
      </w:r>
      <w:r>
        <w:rPr>
          <w:rFonts w:ascii="Calibri" w:hAnsi="Calibri"/>
        </w:rPr>
        <w:t xml:space="preserve"> </w:t>
      </w:r>
      <w:r w:rsidRPr="00DC2DAB">
        <w:rPr>
          <w:rFonts w:ascii="Calibri" w:hAnsi="Calibri"/>
        </w:rPr>
        <w:t>3 z uwagi na brak placówki opiekuńczo-wychowawczej typu interwencyjnego,</w:t>
      </w:r>
    </w:p>
    <w:p w:rsidR="00DE7D2C" w:rsidRPr="00DC2DAB" w:rsidRDefault="00DE7D2C" w:rsidP="00DE7D2C">
      <w:pPr>
        <w:spacing w:line="276" w:lineRule="auto"/>
        <w:ind w:left="284"/>
        <w:jc w:val="both"/>
        <w:rPr>
          <w:rFonts w:ascii="Calibri" w:hAnsi="Calibri"/>
        </w:rPr>
      </w:pPr>
      <w:r w:rsidRPr="00DC2DAB">
        <w:rPr>
          <w:rFonts w:ascii="Calibri" w:hAnsi="Calibri"/>
        </w:rPr>
        <w:t xml:space="preserve">- </w:t>
      </w:r>
      <w:r>
        <w:rPr>
          <w:rFonts w:ascii="Calibri" w:hAnsi="Calibri"/>
        </w:rPr>
        <w:t xml:space="preserve"> </w:t>
      </w:r>
      <w:r w:rsidRPr="00DC2DAB">
        <w:rPr>
          <w:rFonts w:ascii="Calibri" w:hAnsi="Calibri"/>
        </w:rPr>
        <w:t>14 z uwagi na brak placówki przeznaczonej dl</w:t>
      </w:r>
      <w:r>
        <w:rPr>
          <w:rFonts w:ascii="Calibri" w:hAnsi="Calibri"/>
        </w:rPr>
        <w:t>a małych dzieci do 3 roku życia</w:t>
      </w:r>
    </w:p>
    <w:p w:rsidR="00DE7D2C"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w 1 przypadku sprawa umieszczenia dziecka w placówce opiekuńczo-wychowawczej została niezakończona z uwagi na zmianę postanowienia i umieszczenie w niezawodowej rodzinie zastępczej,</w:t>
      </w:r>
    </w:p>
    <w:p w:rsidR="00DE7D2C" w:rsidRPr="0057111D" w:rsidRDefault="00DE7D2C" w:rsidP="0042068E">
      <w:pPr>
        <w:numPr>
          <w:ilvl w:val="0"/>
          <w:numId w:val="7"/>
        </w:numPr>
        <w:tabs>
          <w:tab w:val="num" w:pos="284"/>
        </w:tabs>
        <w:spacing w:line="276" w:lineRule="auto"/>
        <w:ind w:left="284" w:hanging="284"/>
        <w:jc w:val="both"/>
        <w:rPr>
          <w:rFonts w:ascii="Calibri" w:hAnsi="Calibri"/>
          <w:sz w:val="14"/>
        </w:rPr>
      </w:pPr>
      <w:r w:rsidRPr="0057111D">
        <w:rPr>
          <w:rFonts w:ascii="Calibri" w:hAnsi="Calibri"/>
        </w:rPr>
        <w:t xml:space="preserve">w 1 przypadku postanowienia o umieszczeniu w placówce nie zrealizowano. Sąd wyraził zgodę na pozostawienie dziecka w Zakładzie Pielęgniarsko-Opiekuńczym w Częstochowie w którym przebywało na czas trwającego postępowania o ustanowieniu rodziny adopcyjnej. </w:t>
      </w:r>
    </w:p>
    <w:p w:rsidR="00DE7D2C" w:rsidRPr="00B04DD4" w:rsidRDefault="00DE7D2C" w:rsidP="00DE7D2C">
      <w:pPr>
        <w:spacing w:line="276" w:lineRule="auto"/>
        <w:ind w:left="284"/>
        <w:jc w:val="both"/>
        <w:rPr>
          <w:rFonts w:ascii="Calibri" w:hAnsi="Calibri"/>
          <w:sz w:val="2"/>
        </w:rPr>
      </w:pPr>
    </w:p>
    <w:p w:rsidR="00DE7D2C" w:rsidRPr="0057111D" w:rsidRDefault="00DE7D2C" w:rsidP="00DE7D2C">
      <w:pPr>
        <w:spacing w:line="276" w:lineRule="auto"/>
        <w:jc w:val="both"/>
        <w:rPr>
          <w:rFonts w:ascii="Calibri" w:hAnsi="Calibri"/>
          <w:sz w:val="14"/>
        </w:rPr>
      </w:pPr>
    </w:p>
    <w:p w:rsidR="00DE7D2C" w:rsidRPr="00204BCD" w:rsidRDefault="00DE7D2C" w:rsidP="00DE7D2C">
      <w:pPr>
        <w:ind w:firstLine="284"/>
        <w:jc w:val="both"/>
        <w:rPr>
          <w:rFonts w:ascii="Calibri" w:hAnsi="Calibri"/>
          <w:szCs w:val="20"/>
        </w:rPr>
      </w:pPr>
      <w:r>
        <w:rPr>
          <w:rFonts w:ascii="Calibri" w:hAnsi="Calibri"/>
          <w:szCs w:val="20"/>
        </w:rPr>
        <w:t>Łącznie w ciągu roku 39</w:t>
      </w:r>
      <w:r w:rsidRPr="00204BCD">
        <w:rPr>
          <w:rFonts w:ascii="Calibri" w:hAnsi="Calibri"/>
          <w:szCs w:val="20"/>
        </w:rPr>
        <w:t xml:space="preserve"> dzieci opuściło placówki powiatu częstochowskiego</w:t>
      </w:r>
      <w:r>
        <w:rPr>
          <w:rFonts w:ascii="Calibri" w:hAnsi="Calibri"/>
          <w:szCs w:val="20"/>
        </w:rPr>
        <w:t xml:space="preserve"> (23 - Placówkę Opiekuńczo-Wychowawczą w Blachowni, 16 - Dom Dziecka w Chorzenicach)</w:t>
      </w:r>
      <w:r w:rsidRPr="00204BCD">
        <w:rPr>
          <w:rFonts w:ascii="Calibri" w:hAnsi="Calibri"/>
          <w:szCs w:val="20"/>
        </w:rPr>
        <w:t>, w tym:</w:t>
      </w:r>
    </w:p>
    <w:p w:rsidR="00DE7D2C"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5</w:t>
      </w:r>
      <w:r w:rsidRPr="00204BCD">
        <w:rPr>
          <w:rFonts w:ascii="Calibri" w:hAnsi="Calibri"/>
        </w:rPr>
        <w:t xml:space="preserve"> dzieci zostało umieszczonych </w:t>
      </w:r>
      <w:r>
        <w:rPr>
          <w:rFonts w:ascii="Calibri" w:hAnsi="Calibri"/>
        </w:rPr>
        <w:t>w rodzinach zastępczych (w tym 3</w:t>
      </w:r>
      <w:r w:rsidRPr="00204BCD">
        <w:rPr>
          <w:rFonts w:ascii="Calibri" w:hAnsi="Calibri"/>
        </w:rPr>
        <w:t xml:space="preserve"> dzieci z terenu powiatu częstochowskiego),</w:t>
      </w:r>
    </w:p>
    <w:p w:rsidR="00DE7D2C" w:rsidRPr="00204BCD"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5 dzieci zostało umieszczonych w rodzinach adopcyjnych ( w tym 1 dziecko z terenu powiatu częstochowskiego),</w:t>
      </w:r>
    </w:p>
    <w:p w:rsidR="00DE7D2C" w:rsidRPr="00204BCD"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10</w:t>
      </w:r>
      <w:r w:rsidRPr="00204BCD">
        <w:rPr>
          <w:rFonts w:ascii="Calibri" w:hAnsi="Calibri"/>
        </w:rPr>
        <w:t xml:space="preserve"> dzieci wróciło </w:t>
      </w:r>
      <w:r>
        <w:rPr>
          <w:rFonts w:ascii="Calibri" w:hAnsi="Calibri"/>
        </w:rPr>
        <w:t>do rodziny biologicznej (w tym 3</w:t>
      </w:r>
      <w:r w:rsidRPr="00204BCD">
        <w:rPr>
          <w:rFonts w:ascii="Calibri" w:hAnsi="Calibri"/>
        </w:rPr>
        <w:t xml:space="preserve"> dzieci z terenu powiatu częstochowskiego),</w:t>
      </w:r>
    </w:p>
    <w:p w:rsidR="00DE7D2C" w:rsidRPr="00E0410C" w:rsidRDefault="00DE7D2C" w:rsidP="0042068E">
      <w:pPr>
        <w:numPr>
          <w:ilvl w:val="0"/>
          <w:numId w:val="7"/>
        </w:numPr>
        <w:tabs>
          <w:tab w:val="num" w:pos="284"/>
        </w:tabs>
        <w:spacing w:line="276" w:lineRule="auto"/>
        <w:ind w:left="284" w:hanging="284"/>
        <w:jc w:val="both"/>
        <w:rPr>
          <w:rFonts w:ascii="Calibri" w:hAnsi="Calibri"/>
        </w:rPr>
      </w:pPr>
      <w:r>
        <w:rPr>
          <w:rFonts w:ascii="Calibri" w:hAnsi="Calibri"/>
        </w:rPr>
        <w:t>17</w:t>
      </w:r>
      <w:r w:rsidRPr="00204BCD">
        <w:rPr>
          <w:rFonts w:ascii="Calibri" w:hAnsi="Calibri"/>
        </w:rPr>
        <w:t xml:space="preserve"> wychowa</w:t>
      </w:r>
      <w:r>
        <w:rPr>
          <w:rFonts w:ascii="Calibri" w:hAnsi="Calibri"/>
        </w:rPr>
        <w:t>nków usamodzielniło się (w tym 4</w:t>
      </w:r>
      <w:r w:rsidRPr="00204BCD">
        <w:rPr>
          <w:rFonts w:ascii="Calibri" w:hAnsi="Calibri"/>
        </w:rPr>
        <w:t xml:space="preserve"> wychowanków z terenu powiatu </w:t>
      </w:r>
      <w:r>
        <w:rPr>
          <w:rFonts w:ascii="Calibri" w:hAnsi="Calibri"/>
        </w:rPr>
        <w:t>częstochowskiego),</w:t>
      </w:r>
    </w:p>
    <w:p w:rsidR="00DE7D2C" w:rsidRPr="00204BCD" w:rsidRDefault="00DE7D2C" w:rsidP="0042068E">
      <w:pPr>
        <w:numPr>
          <w:ilvl w:val="0"/>
          <w:numId w:val="7"/>
        </w:numPr>
        <w:tabs>
          <w:tab w:val="num" w:pos="284"/>
        </w:tabs>
        <w:spacing w:after="200" w:line="276" w:lineRule="auto"/>
        <w:ind w:left="284" w:hanging="284"/>
        <w:jc w:val="both"/>
        <w:rPr>
          <w:rFonts w:ascii="Calibri" w:hAnsi="Calibri"/>
        </w:rPr>
      </w:pPr>
      <w:r>
        <w:rPr>
          <w:rFonts w:ascii="Calibri" w:hAnsi="Calibri"/>
        </w:rPr>
        <w:lastRenderedPageBreak/>
        <w:t>2</w:t>
      </w:r>
      <w:r w:rsidRPr="00204BCD">
        <w:rPr>
          <w:rFonts w:ascii="Calibri" w:hAnsi="Calibri"/>
        </w:rPr>
        <w:t xml:space="preserve"> dzieci pochodzących z terenu innych powiatów na podstawie skierowań wydanych przez właściwe samorządy zostało umieszczonych w placówkach opiekuńczo-wychowawczych w innych powiatach.</w:t>
      </w:r>
    </w:p>
    <w:p w:rsidR="00DE7D2C" w:rsidRPr="007B1534" w:rsidRDefault="00DE7D2C" w:rsidP="00DE7D2C">
      <w:pPr>
        <w:jc w:val="both"/>
        <w:rPr>
          <w:rFonts w:ascii="Calibri" w:hAnsi="Calibri"/>
          <w:sz w:val="2"/>
        </w:rPr>
      </w:pPr>
    </w:p>
    <w:p w:rsidR="00DE7D2C" w:rsidRPr="00204BCD" w:rsidRDefault="00DE7D2C" w:rsidP="00DE7D2C">
      <w:pPr>
        <w:ind w:firstLine="708"/>
        <w:jc w:val="both"/>
        <w:rPr>
          <w:rFonts w:ascii="Calibri" w:hAnsi="Calibri"/>
        </w:rPr>
      </w:pPr>
      <w:r w:rsidRPr="00204BCD">
        <w:rPr>
          <w:rFonts w:ascii="Calibri" w:hAnsi="Calibri"/>
        </w:rPr>
        <w:t xml:space="preserve">Pracownicy PCPR wzięli udział w </w:t>
      </w:r>
      <w:r>
        <w:rPr>
          <w:rFonts w:ascii="Calibri" w:hAnsi="Calibri"/>
        </w:rPr>
        <w:t xml:space="preserve">posiedzeniach Stałych Zespołów </w:t>
      </w:r>
      <w:r w:rsidRPr="00204BCD">
        <w:rPr>
          <w:rFonts w:ascii="Calibri" w:hAnsi="Calibri"/>
        </w:rPr>
        <w:t>ds. Okresowej Oceny Sytuacji Dziecka, które odbyły się:</w:t>
      </w:r>
    </w:p>
    <w:p w:rsidR="00DE7D2C" w:rsidRPr="00DB69BA" w:rsidRDefault="00DE7D2C" w:rsidP="0042068E">
      <w:pPr>
        <w:numPr>
          <w:ilvl w:val="0"/>
          <w:numId w:val="8"/>
        </w:numPr>
        <w:tabs>
          <w:tab w:val="num" w:pos="-5387"/>
          <w:tab w:val="left" w:pos="851"/>
        </w:tabs>
        <w:spacing w:line="276" w:lineRule="auto"/>
        <w:ind w:left="851" w:hanging="425"/>
        <w:jc w:val="both"/>
        <w:rPr>
          <w:rFonts w:ascii="Calibri" w:hAnsi="Calibri"/>
        </w:rPr>
      </w:pPr>
      <w:r w:rsidRPr="00204BCD">
        <w:rPr>
          <w:rFonts w:ascii="Calibri" w:hAnsi="Calibri"/>
        </w:rPr>
        <w:t>w Domu Dz</w:t>
      </w:r>
      <w:r>
        <w:rPr>
          <w:rFonts w:ascii="Calibri" w:hAnsi="Calibri"/>
        </w:rPr>
        <w:t xml:space="preserve">iecka w Chorzenicach w dniach </w:t>
      </w:r>
      <w:r w:rsidRPr="00DB69BA">
        <w:rPr>
          <w:rFonts w:ascii="Calibri" w:hAnsi="Calibri"/>
        </w:rPr>
        <w:t xml:space="preserve">10 styczeń 2013 r., 27 marca 2013 r., </w:t>
      </w:r>
      <w:r w:rsidRPr="00DB69BA">
        <w:rPr>
          <w:rFonts w:ascii="Calibri" w:hAnsi="Calibri"/>
        </w:rPr>
        <w:br/>
        <w:t>17 kwietnia 2013 r., 12 czerwca 2013 r., 19 września 2013 r., 12 grudnia 2013 r.</w:t>
      </w:r>
    </w:p>
    <w:p w:rsidR="00DE7D2C" w:rsidRPr="007B1534" w:rsidRDefault="00DE7D2C" w:rsidP="0042068E">
      <w:pPr>
        <w:numPr>
          <w:ilvl w:val="0"/>
          <w:numId w:val="8"/>
        </w:numPr>
        <w:tabs>
          <w:tab w:val="num" w:pos="-5387"/>
          <w:tab w:val="left" w:pos="851"/>
        </w:tabs>
        <w:spacing w:line="276" w:lineRule="auto"/>
        <w:ind w:left="851" w:hanging="425"/>
        <w:jc w:val="both"/>
        <w:rPr>
          <w:rFonts w:ascii="Calibri" w:hAnsi="Calibri"/>
          <w:sz w:val="14"/>
        </w:rPr>
      </w:pPr>
      <w:r w:rsidRPr="00DB69BA">
        <w:rPr>
          <w:rFonts w:ascii="Calibri" w:hAnsi="Calibri"/>
        </w:rPr>
        <w:t xml:space="preserve">w Placówce Opiekuńczo – Wychowawczej w Blachowni w dniach 06 luty 2013 r., </w:t>
      </w:r>
      <w:r w:rsidRPr="00DB69BA">
        <w:rPr>
          <w:rFonts w:ascii="Calibri" w:hAnsi="Calibri"/>
        </w:rPr>
        <w:br/>
        <w:t xml:space="preserve">13 marca 2013 r., 12 kwietnia 2013 r., 17 kwietnia 2013 r., 06 maja 2013 r., </w:t>
      </w:r>
      <w:r w:rsidRPr="00DB69BA">
        <w:rPr>
          <w:rFonts w:ascii="Calibri" w:hAnsi="Calibri"/>
        </w:rPr>
        <w:br/>
        <w:t xml:space="preserve">14 maja 2013 r., 26 czerwca 2013 r., 04 września 2013 r., 26 września 2013 r., </w:t>
      </w:r>
      <w:r w:rsidRPr="00DB69BA">
        <w:rPr>
          <w:rFonts w:ascii="Calibri" w:hAnsi="Calibri"/>
        </w:rPr>
        <w:br/>
        <w:t xml:space="preserve">30.10.2013 r., 12 listopada 2013 r., 13 grudnia 2013 r. </w:t>
      </w:r>
    </w:p>
    <w:p w:rsidR="00DE7D2C" w:rsidRPr="00DB69BA" w:rsidRDefault="00DE7D2C" w:rsidP="00DE7D2C">
      <w:pPr>
        <w:tabs>
          <w:tab w:val="num" w:pos="720"/>
          <w:tab w:val="left" w:pos="851"/>
        </w:tabs>
        <w:spacing w:line="276" w:lineRule="auto"/>
        <w:jc w:val="both"/>
        <w:rPr>
          <w:rFonts w:ascii="Calibri" w:hAnsi="Calibri"/>
          <w:sz w:val="14"/>
        </w:rPr>
      </w:pPr>
    </w:p>
    <w:p w:rsidR="00DE7D2C" w:rsidRDefault="00DE7D2C" w:rsidP="00DE7D2C">
      <w:pPr>
        <w:ind w:firstLine="709"/>
        <w:jc w:val="both"/>
        <w:rPr>
          <w:rFonts w:ascii="Calibri" w:hAnsi="Calibri"/>
        </w:rPr>
      </w:pPr>
      <w:r>
        <w:rPr>
          <w:rFonts w:ascii="Calibri" w:hAnsi="Calibri"/>
        </w:rPr>
        <w:t>Przeprowadzono 3 kontrole w Placówce Opiekuńczo-Wychowawczej w Blachowni:</w:t>
      </w:r>
    </w:p>
    <w:p w:rsidR="00DE7D2C" w:rsidRPr="0057111D" w:rsidRDefault="00DE7D2C" w:rsidP="00DE7D2C">
      <w:pPr>
        <w:jc w:val="both"/>
        <w:rPr>
          <w:rFonts w:ascii="Calibri" w:hAnsi="Calibri" w:cs="Arial"/>
        </w:rPr>
      </w:pPr>
      <w:r w:rsidRPr="0057111D">
        <w:rPr>
          <w:rFonts w:ascii="Calibri" w:hAnsi="Calibri"/>
        </w:rPr>
        <w:t>I.</w:t>
      </w:r>
      <w:r>
        <w:rPr>
          <w:rFonts w:ascii="Calibri" w:hAnsi="Calibri"/>
        </w:rPr>
        <w:t xml:space="preserve"> </w:t>
      </w:r>
      <w:r w:rsidRPr="0057111D">
        <w:rPr>
          <w:rFonts w:ascii="Calibri" w:hAnsi="Calibri"/>
        </w:rPr>
        <w:t xml:space="preserve">w dniach </w:t>
      </w:r>
      <w:r w:rsidRPr="0057111D">
        <w:rPr>
          <w:rFonts w:ascii="Calibri" w:hAnsi="Calibri" w:cs="Arial"/>
        </w:rPr>
        <w:t xml:space="preserve">08 – 18.01.2013 r. </w:t>
      </w:r>
      <w:r w:rsidRPr="0057111D">
        <w:rPr>
          <w:rFonts w:ascii="Calibri" w:hAnsi="Calibri"/>
        </w:rPr>
        <w:t xml:space="preserve">przeprowadzono kontrolę doraźną w zakresie spraw wskazanych </w:t>
      </w:r>
      <w:r>
        <w:rPr>
          <w:rFonts w:ascii="Calibri" w:hAnsi="Calibri"/>
        </w:rPr>
        <w:br/>
      </w:r>
      <w:r w:rsidRPr="0057111D">
        <w:rPr>
          <w:rFonts w:ascii="Calibri" w:hAnsi="Calibri"/>
        </w:rPr>
        <w:t xml:space="preserve">w skardze na działalność placówki. </w:t>
      </w:r>
      <w:r w:rsidRPr="0057111D">
        <w:rPr>
          <w:rFonts w:ascii="Calibri" w:hAnsi="Calibri" w:cs="Arial"/>
        </w:rPr>
        <w:t>Zakres kontroli obejmował zarzuty dot. funkcjonowania Placówki tj.:</w:t>
      </w:r>
    </w:p>
    <w:p w:rsidR="00DE7D2C" w:rsidRPr="00862471" w:rsidRDefault="00DE7D2C" w:rsidP="00A4567C">
      <w:pPr>
        <w:numPr>
          <w:ilvl w:val="0"/>
          <w:numId w:val="16"/>
        </w:numPr>
        <w:spacing w:after="200" w:line="276" w:lineRule="auto"/>
        <w:contextualSpacing/>
        <w:jc w:val="both"/>
        <w:rPr>
          <w:rFonts w:ascii="Calibri" w:hAnsi="Calibri" w:cs="Arial"/>
          <w:szCs w:val="20"/>
        </w:rPr>
      </w:pPr>
      <w:r w:rsidRPr="00862471">
        <w:rPr>
          <w:rFonts w:ascii="Calibri" w:hAnsi="Calibri" w:cs="Arial"/>
        </w:rPr>
        <w:t>z</w:t>
      </w:r>
      <w:r w:rsidR="002D7758">
        <w:rPr>
          <w:rFonts w:ascii="Calibri" w:hAnsi="Calibri" w:cs="Arial"/>
        </w:rPr>
        <w:t>łego stanu odzieży wychowanków p</w:t>
      </w:r>
      <w:r w:rsidRPr="00862471">
        <w:rPr>
          <w:rFonts w:ascii="Calibri" w:hAnsi="Calibri" w:cs="Arial"/>
        </w:rPr>
        <w:t xml:space="preserve">lacówki, </w:t>
      </w:r>
    </w:p>
    <w:p w:rsidR="00DE7D2C" w:rsidRPr="00862471" w:rsidRDefault="00DE7D2C" w:rsidP="00A4567C">
      <w:pPr>
        <w:numPr>
          <w:ilvl w:val="0"/>
          <w:numId w:val="16"/>
        </w:numPr>
        <w:spacing w:after="200" w:line="276" w:lineRule="auto"/>
        <w:contextualSpacing/>
        <w:jc w:val="both"/>
        <w:rPr>
          <w:rFonts w:ascii="Calibri" w:hAnsi="Calibri" w:cs="Arial"/>
          <w:szCs w:val="20"/>
        </w:rPr>
      </w:pPr>
      <w:r>
        <w:rPr>
          <w:rFonts w:ascii="Calibri" w:hAnsi="Calibri" w:cs="Arial"/>
        </w:rPr>
        <w:t xml:space="preserve">niewłaściwego zachowania wychowanków placówki (zachowanie agresywne, wulgarne, brak motywacji </w:t>
      </w:r>
      <w:r w:rsidR="002D7758">
        <w:rPr>
          <w:rFonts w:ascii="Calibri" w:hAnsi="Calibri" w:cs="Arial"/>
        </w:rPr>
        <w:t>do nauki, słabe wyniki w nauce),</w:t>
      </w:r>
    </w:p>
    <w:p w:rsidR="00DE7D2C" w:rsidRPr="00862471" w:rsidRDefault="00DE7D2C" w:rsidP="00A4567C">
      <w:pPr>
        <w:numPr>
          <w:ilvl w:val="0"/>
          <w:numId w:val="16"/>
        </w:numPr>
        <w:spacing w:after="200" w:line="276" w:lineRule="auto"/>
        <w:contextualSpacing/>
        <w:jc w:val="both"/>
        <w:rPr>
          <w:rFonts w:ascii="Calibri" w:hAnsi="Calibri" w:cs="Arial"/>
          <w:szCs w:val="20"/>
        </w:rPr>
      </w:pPr>
      <w:r>
        <w:rPr>
          <w:rFonts w:ascii="Calibri" w:hAnsi="Calibri" w:cs="Arial"/>
        </w:rPr>
        <w:t>brak reakcji ze strony Placówki w związku ze zgłaszanymi przez wychowanka dolegliwościami bólu głowy,</w:t>
      </w:r>
    </w:p>
    <w:p w:rsidR="00DE7D2C" w:rsidRPr="00862471" w:rsidRDefault="00DE7D2C" w:rsidP="00A4567C">
      <w:pPr>
        <w:numPr>
          <w:ilvl w:val="0"/>
          <w:numId w:val="16"/>
        </w:numPr>
        <w:spacing w:after="200" w:line="276" w:lineRule="auto"/>
        <w:contextualSpacing/>
        <w:jc w:val="both"/>
        <w:rPr>
          <w:rFonts w:ascii="Calibri" w:hAnsi="Calibri" w:cs="Arial"/>
          <w:szCs w:val="20"/>
        </w:rPr>
      </w:pPr>
      <w:r>
        <w:rPr>
          <w:rFonts w:ascii="Calibri" w:hAnsi="Calibri" w:cs="Arial"/>
        </w:rPr>
        <w:t>wymuszania przez pracowników Placówki zgody od rodziców na pobyt dzieci w sanatorium,</w:t>
      </w:r>
    </w:p>
    <w:p w:rsidR="00DE7D2C" w:rsidRPr="00862471" w:rsidRDefault="00DE7D2C" w:rsidP="00A4567C">
      <w:pPr>
        <w:numPr>
          <w:ilvl w:val="0"/>
          <w:numId w:val="16"/>
        </w:numPr>
        <w:spacing w:after="200" w:line="276" w:lineRule="auto"/>
        <w:contextualSpacing/>
        <w:jc w:val="both"/>
        <w:rPr>
          <w:rFonts w:ascii="Calibri" w:hAnsi="Calibri" w:cs="Arial"/>
          <w:szCs w:val="20"/>
        </w:rPr>
      </w:pPr>
      <w:r>
        <w:rPr>
          <w:rFonts w:ascii="Calibri" w:hAnsi="Calibri" w:cs="Arial"/>
        </w:rPr>
        <w:t>brak przyborów szkolnych,</w:t>
      </w:r>
    </w:p>
    <w:p w:rsidR="00DE7D2C" w:rsidRPr="00862471" w:rsidRDefault="00DE7D2C" w:rsidP="00A4567C">
      <w:pPr>
        <w:numPr>
          <w:ilvl w:val="0"/>
          <w:numId w:val="16"/>
        </w:numPr>
        <w:spacing w:after="200" w:line="276" w:lineRule="auto"/>
        <w:contextualSpacing/>
        <w:jc w:val="both"/>
        <w:rPr>
          <w:rFonts w:ascii="Calibri" w:hAnsi="Calibri" w:cs="Arial"/>
          <w:szCs w:val="20"/>
        </w:rPr>
      </w:pPr>
      <w:r>
        <w:rPr>
          <w:rFonts w:ascii="Calibri" w:hAnsi="Calibri" w:cs="Arial"/>
        </w:rPr>
        <w:t>stosowanie przemocy wobec wychowanków Placówki przez starszych wychowanków (namawianie chłopców przez starszych wychowanków Placówki do złego zachowania pod groźbą bicia).</w:t>
      </w:r>
    </w:p>
    <w:p w:rsidR="00DE7D2C" w:rsidRDefault="00DE7D2C" w:rsidP="00DE7D2C">
      <w:pPr>
        <w:ind w:firstLine="708"/>
        <w:contextualSpacing/>
        <w:jc w:val="both"/>
        <w:rPr>
          <w:rFonts w:ascii="Calibri" w:hAnsi="Calibri" w:cs="Arial"/>
          <w:szCs w:val="20"/>
        </w:rPr>
      </w:pPr>
      <w:r w:rsidRPr="00204BCD">
        <w:rPr>
          <w:rFonts w:ascii="Calibri" w:hAnsi="Calibri" w:cs="Arial"/>
          <w:szCs w:val="20"/>
        </w:rPr>
        <w:t>Po dokonaniu czynności kontrolnych sporządzono protokół oraz wydano zalecenia pokontrolne mające na celu wyeliminowanie stwierdzonych nieprawidłowości.</w:t>
      </w:r>
    </w:p>
    <w:p w:rsidR="00DE7D2C" w:rsidRPr="00B04DD4" w:rsidRDefault="00DE7D2C" w:rsidP="00DE7D2C">
      <w:pPr>
        <w:ind w:firstLine="708"/>
        <w:contextualSpacing/>
        <w:jc w:val="both"/>
        <w:rPr>
          <w:rFonts w:ascii="Calibri" w:hAnsi="Calibri" w:cs="Arial"/>
          <w:sz w:val="14"/>
          <w:szCs w:val="20"/>
        </w:rPr>
      </w:pPr>
      <w:r w:rsidRPr="00B04DD4">
        <w:rPr>
          <w:rFonts w:ascii="Calibri" w:hAnsi="Calibri" w:cs="Arial"/>
          <w:sz w:val="14"/>
          <w:szCs w:val="20"/>
        </w:rPr>
        <w:t xml:space="preserve"> </w:t>
      </w:r>
    </w:p>
    <w:p w:rsidR="00DE7D2C" w:rsidRDefault="00DE7D2C" w:rsidP="00DE7D2C">
      <w:pPr>
        <w:jc w:val="both"/>
        <w:rPr>
          <w:rFonts w:ascii="Calibri" w:hAnsi="Calibri" w:cs="Arial"/>
          <w:szCs w:val="20"/>
        </w:rPr>
      </w:pPr>
      <w:r>
        <w:rPr>
          <w:rFonts w:ascii="Calibri" w:hAnsi="Calibri"/>
        </w:rPr>
        <w:t xml:space="preserve">II. </w:t>
      </w:r>
      <w:r>
        <w:rPr>
          <w:rFonts w:ascii="Calibri" w:hAnsi="Calibri" w:cs="Arial"/>
          <w:szCs w:val="20"/>
        </w:rPr>
        <w:t>w dniach 05.08 – 10.09.2013</w:t>
      </w:r>
      <w:r w:rsidRPr="00204BCD">
        <w:rPr>
          <w:rFonts w:ascii="Calibri" w:hAnsi="Calibri" w:cs="Arial"/>
          <w:szCs w:val="20"/>
        </w:rPr>
        <w:t xml:space="preserve"> r. przeprowadzono kontrolę </w:t>
      </w:r>
      <w:r>
        <w:rPr>
          <w:rFonts w:ascii="Calibri" w:hAnsi="Calibri" w:cs="Arial"/>
          <w:szCs w:val="20"/>
        </w:rPr>
        <w:t xml:space="preserve">doraźną w zakresie części spraw wskazanych w skargach wychowawcy Placówki Opiekuńczo-Wychowawczej w Blachowni oraz byłej wychowanki ww. Placówki. Zarzuty zawarte w skargach dot. wielu zagadnień związanych </w:t>
      </w:r>
      <w:r>
        <w:rPr>
          <w:rFonts w:ascii="Calibri" w:hAnsi="Calibri" w:cs="Arial"/>
          <w:szCs w:val="20"/>
        </w:rPr>
        <w:br/>
        <w:t>z funkcjonowaniem Placówki, które podzielono na następujące obszary tematyczne:</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sprawy organizacyjne,</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rotacja pracowników,</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wezwania Policji, przesłuchania wychowanków,</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zgłaszanie spraw o demoralizację wychowanków,</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leczenie psychiatryczne,</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analiza sytuacji szkolnej wychowanków,</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zarzuty byłej wychowanki Placówki dot. niewłaściwej opieki sprawowanej wobec jej osoby,</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wizyty u ginekologa,</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wyposażenie wychowanków w odzież,</w:t>
      </w:r>
    </w:p>
    <w:p w:rsidR="00DE7D2C" w:rsidRDefault="00DE7D2C" w:rsidP="00A4567C">
      <w:pPr>
        <w:numPr>
          <w:ilvl w:val="0"/>
          <w:numId w:val="17"/>
        </w:numPr>
        <w:spacing w:after="200" w:line="276" w:lineRule="auto"/>
        <w:contextualSpacing/>
        <w:jc w:val="both"/>
        <w:rPr>
          <w:rFonts w:ascii="Calibri" w:hAnsi="Calibri" w:cs="Arial"/>
          <w:szCs w:val="20"/>
        </w:rPr>
      </w:pPr>
      <w:r>
        <w:rPr>
          <w:rFonts w:ascii="Calibri" w:hAnsi="Calibri" w:cs="Arial"/>
          <w:szCs w:val="20"/>
        </w:rPr>
        <w:t xml:space="preserve">inne zarzuty. </w:t>
      </w:r>
    </w:p>
    <w:p w:rsidR="00DE7D2C" w:rsidRDefault="00DE7D2C" w:rsidP="00DE7D2C">
      <w:pPr>
        <w:spacing w:after="200" w:line="276" w:lineRule="auto"/>
        <w:ind w:firstLine="708"/>
        <w:contextualSpacing/>
        <w:jc w:val="both"/>
        <w:rPr>
          <w:rFonts w:ascii="Calibri" w:hAnsi="Calibri" w:cs="Arial"/>
          <w:szCs w:val="20"/>
        </w:rPr>
      </w:pPr>
      <w:r w:rsidRPr="00204BCD">
        <w:rPr>
          <w:rFonts w:ascii="Calibri" w:hAnsi="Calibri" w:cs="Arial"/>
          <w:szCs w:val="20"/>
        </w:rPr>
        <w:t xml:space="preserve">Po dokonaniu czynności kontrolnych sporządzono protokół oraz wydano zalecenia pokontrolne mające na celu wyeliminowanie stwierdzonych nieprawidłowości. </w:t>
      </w:r>
    </w:p>
    <w:p w:rsidR="00DE7D2C" w:rsidRPr="00B04DD4" w:rsidRDefault="00DE7D2C" w:rsidP="00DE7D2C">
      <w:pPr>
        <w:spacing w:after="200" w:line="276" w:lineRule="auto"/>
        <w:ind w:firstLine="708"/>
        <w:contextualSpacing/>
        <w:jc w:val="both"/>
        <w:rPr>
          <w:rFonts w:ascii="Calibri" w:hAnsi="Calibri" w:cs="Arial"/>
          <w:sz w:val="6"/>
          <w:szCs w:val="20"/>
        </w:rPr>
      </w:pPr>
    </w:p>
    <w:p w:rsidR="00DE7D2C" w:rsidRPr="00204BCD" w:rsidRDefault="00DE7D2C" w:rsidP="00DE7D2C">
      <w:pPr>
        <w:jc w:val="both"/>
        <w:rPr>
          <w:rFonts w:ascii="Calibri" w:hAnsi="Calibri" w:cs="Arial"/>
        </w:rPr>
      </w:pPr>
      <w:r>
        <w:rPr>
          <w:rFonts w:ascii="Calibri" w:hAnsi="Calibri"/>
        </w:rPr>
        <w:t>III.</w:t>
      </w:r>
      <w:r w:rsidR="00C22787">
        <w:rPr>
          <w:rFonts w:ascii="Calibri" w:hAnsi="Calibri" w:cs="Arial"/>
          <w:szCs w:val="20"/>
        </w:rPr>
        <w:t xml:space="preserve"> w dniach 12</w:t>
      </w:r>
      <w:r>
        <w:rPr>
          <w:rFonts w:ascii="Calibri" w:hAnsi="Calibri" w:cs="Arial"/>
          <w:szCs w:val="20"/>
        </w:rPr>
        <w:t xml:space="preserve">.09 – 25.09.2013 r. przeprowadzono kontrolę w </w:t>
      </w:r>
      <w:r>
        <w:rPr>
          <w:rFonts w:ascii="Calibri" w:hAnsi="Calibri" w:cs="Arial"/>
        </w:rPr>
        <w:t>z</w:t>
      </w:r>
      <w:r w:rsidRPr="00204BCD">
        <w:rPr>
          <w:rFonts w:ascii="Calibri" w:hAnsi="Calibri" w:cs="Arial"/>
        </w:rPr>
        <w:t>akres</w:t>
      </w:r>
      <w:r>
        <w:rPr>
          <w:rFonts w:ascii="Calibri" w:hAnsi="Calibri" w:cs="Arial"/>
        </w:rPr>
        <w:t>ie</w:t>
      </w:r>
      <w:r w:rsidRPr="00204BCD">
        <w:rPr>
          <w:rFonts w:ascii="Calibri" w:hAnsi="Calibri" w:cs="Arial"/>
        </w:rPr>
        <w:t xml:space="preserve"> </w:t>
      </w:r>
      <w:r>
        <w:rPr>
          <w:rFonts w:ascii="Calibri" w:hAnsi="Calibri" w:cs="Arial"/>
        </w:rPr>
        <w:t>sprawdzenia</w:t>
      </w:r>
      <w:r w:rsidRPr="00204BCD">
        <w:rPr>
          <w:rFonts w:ascii="Calibri" w:hAnsi="Calibri" w:cs="Arial"/>
        </w:rPr>
        <w:t>:</w:t>
      </w:r>
    </w:p>
    <w:p w:rsidR="00DE7D2C" w:rsidRDefault="00DE7D2C" w:rsidP="00A4567C">
      <w:pPr>
        <w:pStyle w:val="Akapitzlist"/>
        <w:numPr>
          <w:ilvl w:val="0"/>
          <w:numId w:val="24"/>
        </w:numPr>
        <w:spacing w:after="200" w:line="276" w:lineRule="auto"/>
        <w:ind w:left="709"/>
        <w:contextualSpacing/>
        <w:jc w:val="both"/>
        <w:rPr>
          <w:rFonts w:ascii="Calibri" w:hAnsi="Calibri" w:cs="Arial"/>
          <w:szCs w:val="20"/>
        </w:rPr>
      </w:pPr>
      <w:r>
        <w:rPr>
          <w:rFonts w:ascii="Calibri" w:hAnsi="Calibri" w:cs="Arial"/>
          <w:szCs w:val="20"/>
        </w:rPr>
        <w:t xml:space="preserve">realizacji zaleceń pokontrolnych zawartych w wystąpieniu pokontrolnym nr ZP.0913.1.2012 </w:t>
      </w:r>
      <w:r>
        <w:rPr>
          <w:rFonts w:ascii="Calibri" w:hAnsi="Calibri" w:cs="Arial"/>
          <w:szCs w:val="20"/>
        </w:rPr>
        <w:br/>
        <w:t xml:space="preserve">z dnia 28.03.2012 r. wydanym przez Dyrektora Powiatowego Centrum Pomocy Rodzinie </w:t>
      </w:r>
      <w:r>
        <w:rPr>
          <w:rFonts w:ascii="Calibri" w:hAnsi="Calibri" w:cs="Arial"/>
          <w:szCs w:val="20"/>
        </w:rPr>
        <w:br/>
        <w:t>w Częstochowie,</w:t>
      </w:r>
    </w:p>
    <w:p w:rsidR="00DE7D2C" w:rsidRDefault="00DE7D2C" w:rsidP="00A4567C">
      <w:pPr>
        <w:pStyle w:val="Akapitzlist"/>
        <w:numPr>
          <w:ilvl w:val="0"/>
          <w:numId w:val="24"/>
        </w:numPr>
        <w:spacing w:line="276" w:lineRule="auto"/>
        <w:ind w:left="709"/>
        <w:contextualSpacing/>
        <w:jc w:val="both"/>
        <w:rPr>
          <w:rFonts w:ascii="Calibri" w:hAnsi="Calibri" w:cs="Arial"/>
          <w:szCs w:val="20"/>
        </w:rPr>
      </w:pPr>
      <w:r>
        <w:rPr>
          <w:rFonts w:ascii="Calibri" w:hAnsi="Calibri" w:cs="Arial"/>
          <w:szCs w:val="20"/>
        </w:rPr>
        <w:t xml:space="preserve">realizacji zaleceń pokontrolnych zawartych w wystąpieniu pokontrolnym nr ZP.0913.1.2013 </w:t>
      </w:r>
      <w:r>
        <w:rPr>
          <w:rFonts w:ascii="Calibri" w:hAnsi="Calibri" w:cs="Arial"/>
          <w:szCs w:val="20"/>
        </w:rPr>
        <w:br/>
        <w:t xml:space="preserve">z dnia 12.02.2013 r. wydanym przez Dyrektora Powiatowego Centrum Pomocy Rodzinie </w:t>
      </w:r>
      <w:r>
        <w:rPr>
          <w:rFonts w:ascii="Calibri" w:hAnsi="Calibri" w:cs="Arial"/>
          <w:szCs w:val="20"/>
        </w:rPr>
        <w:br/>
        <w:t>w Częstochowie.</w:t>
      </w:r>
    </w:p>
    <w:p w:rsidR="00DE7D2C" w:rsidRPr="00204BCD" w:rsidRDefault="00DE7D2C" w:rsidP="00DE7D2C">
      <w:pPr>
        <w:spacing w:after="200" w:line="276" w:lineRule="auto"/>
        <w:ind w:firstLine="708"/>
        <w:contextualSpacing/>
        <w:jc w:val="both"/>
        <w:rPr>
          <w:rFonts w:ascii="Calibri" w:hAnsi="Calibri" w:cs="Arial"/>
          <w:szCs w:val="20"/>
        </w:rPr>
      </w:pPr>
      <w:r w:rsidRPr="001B1DE5">
        <w:rPr>
          <w:rFonts w:ascii="Calibri" w:hAnsi="Calibri" w:cs="Arial"/>
          <w:szCs w:val="20"/>
        </w:rPr>
        <w:t xml:space="preserve">Po dokonaniu czynności kontrolnych sporządzono protokół oraz wydano zalecenia pokontrolne mające na celu wyeliminowanie stwierdzonych nieprawidłowości. </w:t>
      </w:r>
    </w:p>
    <w:p w:rsidR="00DE7D2C" w:rsidRPr="00204BCD" w:rsidRDefault="00DE7D2C" w:rsidP="00DE7D2C">
      <w:pPr>
        <w:ind w:firstLine="709"/>
        <w:jc w:val="both"/>
        <w:rPr>
          <w:rFonts w:ascii="Calibri" w:hAnsi="Calibri"/>
        </w:rPr>
      </w:pPr>
      <w:r w:rsidRPr="00204BCD">
        <w:rPr>
          <w:rFonts w:ascii="Calibri" w:hAnsi="Calibri"/>
        </w:rPr>
        <w:t>Ponadto w trakcie wiz</w:t>
      </w:r>
      <w:r>
        <w:rPr>
          <w:rFonts w:ascii="Calibri" w:hAnsi="Calibri"/>
        </w:rPr>
        <w:t xml:space="preserve">yt związanych z organizowanymi </w:t>
      </w:r>
      <w:r w:rsidRPr="00204BCD">
        <w:rPr>
          <w:rFonts w:ascii="Calibri" w:hAnsi="Calibri"/>
        </w:rPr>
        <w:t>w placówkach opiekuńczo – wychowawczych uroczystościami (</w:t>
      </w:r>
      <w:r>
        <w:rPr>
          <w:rFonts w:ascii="Calibri" w:hAnsi="Calibri"/>
        </w:rPr>
        <w:t xml:space="preserve">np. m.in.: </w:t>
      </w:r>
      <w:r w:rsidRPr="00204BCD">
        <w:rPr>
          <w:rFonts w:ascii="Calibri" w:hAnsi="Calibri"/>
        </w:rPr>
        <w:t>spotkania w</w:t>
      </w:r>
      <w:r>
        <w:rPr>
          <w:rFonts w:ascii="Calibri" w:hAnsi="Calibri"/>
        </w:rPr>
        <w:t>igilijne, spotkania Wielkanocne</w:t>
      </w:r>
      <w:r w:rsidRPr="00204BCD">
        <w:rPr>
          <w:rFonts w:ascii="Calibri" w:hAnsi="Calibri"/>
        </w:rPr>
        <w:t xml:space="preserve">) a także posiedzeniami stałego zespołu ds. okresowej oceny sytuacji dziecka w placówce, pracownicy Centrum </w:t>
      </w:r>
      <w:r>
        <w:rPr>
          <w:rFonts w:ascii="Calibri" w:hAnsi="Calibri"/>
        </w:rPr>
        <w:t>mieli możliwość obserwacji pracy</w:t>
      </w:r>
      <w:r w:rsidRPr="00204BCD">
        <w:rPr>
          <w:rFonts w:ascii="Calibri" w:hAnsi="Calibri"/>
        </w:rPr>
        <w:t xml:space="preserve"> </w:t>
      </w:r>
      <w:r>
        <w:rPr>
          <w:rFonts w:ascii="Calibri" w:hAnsi="Calibri"/>
        </w:rPr>
        <w:t>kadry placówek w szczególności sposobu</w:t>
      </w:r>
      <w:r w:rsidRPr="00204BCD">
        <w:rPr>
          <w:rFonts w:ascii="Calibri" w:hAnsi="Calibri"/>
        </w:rPr>
        <w:t xml:space="preserve"> sprawowania opie</w:t>
      </w:r>
      <w:r>
        <w:rPr>
          <w:rFonts w:ascii="Calibri" w:hAnsi="Calibri"/>
        </w:rPr>
        <w:t>ki nad dziećmi, stosunku kadry do wychowanków, czystości pomieszczeń oraz organizacji</w:t>
      </w:r>
      <w:r w:rsidRPr="00204BCD">
        <w:rPr>
          <w:rFonts w:ascii="Calibri" w:hAnsi="Calibri"/>
        </w:rPr>
        <w:t xml:space="preserve"> uroczystości.</w:t>
      </w:r>
    </w:p>
    <w:p w:rsidR="00DE7D2C" w:rsidRPr="00FD71FB" w:rsidRDefault="00DE7D2C" w:rsidP="00DE7D2C">
      <w:pPr>
        <w:jc w:val="both"/>
        <w:rPr>
          <w:rFonts w:ascii="Calibri" w:eastAsia="Calibri" w:hAnsi="Calibri"/>
          <w:sz w:val="22"/>
          <w:szCs w:val="22"/>
          <w:lang w:eastAsia="en-US"/>
        </w:rPr>
      </w:pPr>
    </w:p>
    <w:p w:rsidR="00EB3E0D" w:rsidRPr="00EB3E0D" w:rsidRDefault="00EB3E0D" w:rsidP="00A4567C">
      <w:pPr>
        <w:numPr>
          <w:ilvl w:val="0"/>
          <w:numId w:val="23"/>
        </w:numPr>
        <w:spacing w:line="276" w:lineRule="auto"/>
        <w:ind w:left="426" w:hanging="426"/>
        <w:contextualSpacing/>
        <w:jc w:val="both"/>
        <w:rPr>
          <w:rFonts w:ascii="Calibri" w:eastAsia="Calibri" w:hAnsi="Calibri"/>
          <w:b/>
          <w:i/>
          <w:lang w:eastAsia="en-US"/>
        </w:rPr>
      </w:pPr>
      <w:r w:rsidRPr="00EB3E0D">
        <w:rPr>
          <w:rFonts w:ascii="Calibri" w:eastAsia="Calibri" w:hAnsi="Calibri"/>
          <w:b/>
          <w:i/>
          <w:lang w:eastAsia="en-US"/>
        </w:rPr>
        <w:t xml:space="preserve">Organizowanie szkoleń dla rodzin zastępczych, prowadzących rodzinne domy dziecka </w:t>
      </w:r>
      <w:r w:rsidR="00EB5F2D">
        <w:rPr>
          <w:rFonts w:ascii="Calibri" w:eastAsia="Calibri" w:hAnsi="Calibri"/>
          <w:b/>
          <w:i/>
          <w:lang w:eastAsia="en-US"/>
        </w:rPr>
        <w:br/>
      </w:r>
      <w:r w:rsidRPr="00EB3E0D">
        <w:rPr>
          <w:rFonts w:ascii="Calibri" w:eastAsia="Calibri" w:hAnsi="Calibri"/>
          <w:b/>
          <w:i/>
          <w:lang w:eastAsia="en-US"/>
        </w:rPr>
        <w:t>i dyrektorów placówek opiekuńczo – wychowawczych typu rodzinnego oraz kandydatów do pełnienia funkcji rodziny zastępczej, prowadzenia rodzinnego domu dziecka lub pełnienia funkcji dyrektora placówki opiekuńczo – wychowawczej typu rodzinnego.</w:t>
      </w:r>
      <w:r w:rsidRPr="00EB3E0D">
        <w:rPr>
          <w:rFonts w:ascii="Calibri" w:eastAsia="Calibri" w:hAnsi="Calibri"/>
          <w:b/>
          <w:lang w:eastAsia="en-US"/>
        </w:rPr>
        <w:t xml:space="preserve"> </w:t>
      </w:r>
    </w:p>
    <w:p w:rsidR="00E64B4D" w:rsidRPr="00E64B4D" w:rsidRDefault="00E64B4D" w:rsidP="002D7758">
      <w:pPr>
        <w:pStyle w:val="Akapitzlist"/>
        <w:ind w:left="0" w:firstLine="708"/>
        <w:jc w:val="both"/>
        <w:rPr>
          <w:rFonts w:asciiTheme="minorHAnsi" w:hAnsiTheme="minorHAnsi"/>
        </w:rPr>
      </w:pPr>
      <w:r w:rsidRPr="00E64B4D">
        <w:rPr>
          <w:rFonts w:asciiTheme="minorHAnsi" w:hAnsiTheme="minorHAnsi"/>
        </w:rPr>
        <w:t>W dniu 14.02.2013 r. odbyło się  5-godzinne szkolenie dla rodzin zastępczych pn. „Pozytywne relacje w rodzinie”, w którym udział wzięło 7 rodzin zastępczych wraz z 9 wychowankami.</w:t>
      </w:r>
    </w:p>
    <w:p w:rsidR="00E64B4D" w:rsidRPr="00E64B4D" w:rsidRDefault="00E64B4D" w:rsidP="00E64B4D">
      <w:pPr>
        <w:autoSpaceDE w:val="0"/>
        <w:autoSpaceDN w:val="0"/>
        <w:adjustRightInd w:val="0"/>
        <w:ind w:firstLine="284"/>
        <w:jc w:val="both"/>
        <w:rPr>
          <w:rFonts w:asciiTheme="minorHAnsi" w:hAnsiTheme="minorHAnsi"/>
        </w:rPr>
      </w:pPr>
      <w:r w:rsidRPr="00E64B4D">
        <w:rPr>
          <w:rFonts w:asciiTheme="minorHAnsi" w:hAnsiTheme="minorHAnsi"/>
        </w:rPr>
        <w:tab/>
        <w:t xml:space="preserve">W dniu 21.02.2013 r. miały miejsce 5 godzinne warsztaty dla pełnoletnich wychowanków rodzin zastępczych pod hasłem „ Krok w dorosłość”. Warsztaty ukończyło 11 osób. </w:t>
      </w:r>
    </w:p>
    <w:p w:rsidR="00E64B4D" w:rsidRPr="00E64B4D" w:rsidRDefault="00E64B4D" w:rsidP="00E64B4D">
      <w:pPr>
        <w:ind w:firstLine="708"/>
        <w:jc w:val="both"/>
        <w:rPr>
          <w:rFonts w:asciiTheme="minorHAnsi" w:hAnsiTheme="minorHAnsi"/>
        </w:rPr>
      </w:pPr>
      <w:r w:rsidRPr="00E64B4D">
        <w:rPr>
          <w:rFonts w:asciiTheme="minorHAnsi" w:hAnsiTheme="minorHAnsi"/>
        </w:rPr>
        <w:t xml:space="preserve">W terminie 11, 12 i 15. 07.2013 r. odbyło się 10 godzinne szkolenie dla rodzin zastępczych </w:t>
      </w:r>
      <w:r w:rsidR="00D07750">
        <w:rPr>
          <w:rFonts w:asciiTheme="minorHAnsi" w:hAnsiTheme="minorHAnsi"/>
        </w:rPr>
        <w:br/>
      </w:r>
      <w:r w:rsidRPr="00E64B4D">
        <w:rPr>
          <w:rFonts w:asciiTheme="minorHAnsi" w:hAnsiTheme="minorHAnsi"/>
        </w:rPr>
        <w:t>i kandydatów do pełnienia funkcji rodziny zastępczej spokrewnionej o następującej tematyce:</w:t>
      </w:r>
    </w:p>
    <w:p w:rsidR="00E64B4D" w:rsidRPr="00E64B4D" w:rsidRDefault="00E64B4D" w:rsidP="00E64B4D">
      <w:pPr>
        <w:jc w:val="both"/>
        <w:rPr>
          <w:rFonts w:asciiTheme="minorHAnsi" w:hAnsiTheme="minorHAnsi"/>
        </w:rPr>
      </w:pPr>
      <w:r w:rsidRPr="00E64B4D">
        <w:rPr>
          <w:rFonts w:asciiTheme="minorHAnsi" w:hAnsiTheme="minorHAnsi"/>
        </w:rPr>
        <w:t>- praktyczne formy porozumiewania się,</w:t>
      </w:r>
    </w:p>
    <w:p w:rsidR="00E64B4D" w:rsidRPr="00E64B4D" w:rsidRDefault="00E64B4D" w:rsidP="00E64B4D">
      <w:pPr>
        <w:jc w:val="both"/>
        <w:rPr>
          <w:rFonts w:asciiTheme="minorHAnsi" w:hAnsiTheme="minorHAnsi"/>
        </w:rPr>
      </w:pPr>
      <w:r w:rsidRPr="00E64B4D">
        <w:rPr>
          <w:rFonts w:asciiTheme="minorHAnsi" w:hAnsiTheme="minorHAnsi"/>
        </w:rPr>
        <w:t>- problem żałoby i straty w rodzinie,</w:t>
      </w:r>
    </w:p>
    <w:p w:rsidR="00E64B4D" w:rsidRPr="00E64B4D" w:rsidRDefault="00E64B4D" w:rsidP="00E64B4D">
      <w:pPr>
        <w:jc w:val="both"/>
        <w:rPr>
          <w:rFonts w:asciiTheme="minorHAnsi" w:hAnsiTheme="minorHAnsi"/>
        </w:rPr>
      </w:pPr>
      <w:r w:rsidRPr="00E64B4D">
        <w:rPr>
          <w:rFonts w:asciiTheme="minorHAnsi" w:hAnsiTheme="minorHAnsi"/>
        </w:rPr>
        <w:t>- nabywanie i doskonalenie umiejętności w rozwiązywaniu sytuacji trudnych, konfliktowych,</w:t>
      </w:r>
    </w:p>
    <w:p w:rsidR="00E64B4D" w:rsidRPr="00E64B4D" w:rsidRDefault="00E64B4D" w:rsidP="00E64B4D">
      <w:pPr>
        <w:jc w:val="both"/>
        <w:rPr>
          <w:rFonts w:asciiTheme="minorHAnsi" w:hAnsiTheme="minorHAnsi"/>
        </w:rPr>
      </w:pPr>
      <w:r w:rsidRPr="00E64B4D">
        <w:rPr>
          <w:rFonts w:asciiTheme="minorHAnsi" w:hAnsiTheme="minorHAnsi"/>
        </w:rPr>
        <w:t xml:space="preserve">- jak radzić sobie z trudnymi </w:t>
      </w:r>
      <w:proofErr w:type="spellStart"/>
      <w:r w:rsidRPr="00E64B4D">
        <w:rPr>
          <w:rFonts w:asciiTheme="minorHAnsi" w:hAnsiTheme="minorHAnsi"/>
        </w:rPr>
        <w:t>zachowaniami</w:t>
      </w:r>
      <w:proofErr w:type="spellEnd"/>
      <w:r w:rsidRPr="00E64B4D">
        <w:rPr>
          <w:rFonts w:asciiTheme="minorHAnsi" w:hAnsiTheme="minorHAnsi"/>
        </w:rPr>
        <w:t xml:space="preserve"> u dzieci.</w:t>
      </w:r>
    </w:p>
    <w:p w:rsidR="00E64B4D" w:rsidRPr="00E64B4D" w:rsidRDefault="00E64B4D" w:rsidP="002D7758">
      <w:pPr>
        <w:pStyle w:val="Akapitzlist"/>
        <w:autoSpaceDE w:val="0"/>
        <w:autoSpaceDN w:val="0"/>
        <w:adjustRightInd w:val="0"/>
        <w:ind w:left="0" w:firstLine="708"/>
        <w:jc w:val="both"/>
        <w:rPr>
          <w:rFonts w:asciiTheme="minorHAnsi" w:hAnsiTheme="minorHAnsi"/>
        </w:rPr>
      </w:pPr>
      <w:r w:rsidRPr="00E64B4D">
        <w:rPr>
          <w:rFonts w:asciiTheme="minorHAnsi" w:hAnsiTheme="minorHAnsi"/>
        </w:rPr>
        <w:t>W szkoleniu uczestniczyło 8 osób. Ponadto 2 osoby uczestniczyły tylko w zajęciach dotyczących żałoby</w:t>
      </w:r>
      <w:r>
        <w:rPr>
          <w:rFonts w:asciiTheme="minorHAnsi" w:hAnsiTheme="minorHAnsi"/>
        </w:rPr>
        <w:t>.</w:t>
      </w:r>
    </w:p>
    <w:p w:rsidR="00EB3E0D" w:rsidRPr="00EB3E0D" w:rsidRDefault="00EB3E0D" w:rsidP="00EB3E0D">
      <w:pPr>
        <w:spacing w:after="200" w:line="276" w:lineRule="auto"/>
        <w:ind w:left="426"/>
        <w:contextualSpacing/>
        <w:jc w:val="both"/>
        <w:rPr>
          <w:rFonts w:ascii="Calibri" w:eastAsia="Calibri" w:hAnsi="Calibri"/>
          <w:lang w:eastAsia="en-US"/>
        </w:rPr>
      </w:pPr>
    </w:p>
    <w:p w:rsidR="00EB3E0D" w:rsidRDefault="00EB3E0D" w:rsidP="00A4567C">
      <w:pPr>
        <w:numPr>
          <w:ilvl w:val="0"/>
          <w:numId w:val="23"/>
        </w:numPr>
        <w:spacing w:line="276" w:lineRule="auto"/>
        <w:ind w:left="426" w:hanging="426"/>
        <w:contextualSpacing/>
        <w:jc w:val="both"/>
        <w:rPr>
          <w:rFonts w:ascii="Calibri" w:eastAsia="Calibri" w:hAnsi="Calibri"/>
          <w:b/>
          <w:i/>
          <w:lang w:eastAsia="en-US"/>
        </w:rPr>
      </w:pPr>
      <w:r w:rsidRPr="00EB3E0D">
        <w:rPr>
          <w:rFonts w:ascii="Calibri" w:eastAsia="Calibri" w:hAnsi="Calibri"/>
          <w:b/>
          <w:i/>
          <w:lang w:eastAsia="en-US"/>
        </w:rPr>
        <w:t>Organizowanie wsparcia dla rodzinnej pieczy zastępczej w szczególności poprzez tworzenie warunków do powstania grup wsparcia ora</w:t>
      </w:r>
      <w:r w:rsidR="00AE6CEF">
        <w:rPr>
          <w:rFonts w:ascii="Calibri" w:eastAsia="Calibri" w:hAnsi="Calibri"/>
          <w:b/>
          <w:i/>
          <w:lang w:eastAsia="en-US"/>
        </w:rPr>
        <w:t>z specjalistycznego poradnictwa.</w:t>
      </w:r>
      <w:r w:rsidRPr="00EB3E0D">
        <w:rPr>
          <w:rFonts w:ascii="Calibri" w:eastAsia="Calibri" w:hAnsi="Calibri"/>
          <w:b/>
          <w:i/>
          <w:lang w:eastAsia="en-US"/>
        </w:rPr>
        <w:t xml:space="preserve"> </w:t>
      </w:r>
    </w:p>
    <w:p w:rsidR="004921F7" w:rsidRPr="004921F7" w:rsidRDefault="004921F7" w:rsidP="009B29E4">
      <w:pPr>
        <w:pStyle w:val="Akapitzlist"/>
        <w:ind w:left="0" w:firstLine="426"/>
        <w:jc w:val="both"/>
        <w:rPr>
          <w:rFonts w:asciiTheme="minorHAnsi" w:hAnsiTheme="minorHAnsi"/>
        </w:rPr>
      </w:pPr>
      <w:r w:rsidRPr="004921F7">
        <w:rPr>
          <w:rFonts w:asciiTheme="minorHAnsi" w:hAnsiTheme="minorHAnsi"/>
        </w:rPr>
        <w:t>Do uczestnictwa w grupach wsparcia zapraszane są wszystkie rodziny zastępcze, następnie zainteresowane rodziny zapisywane są do konkretnej grupy w zależności od występujących problemów lub rodzaju rodziny zastępczej.</w:t>
      </w:r>
    </w:p>
    <w:p w:rsidR="004921F7" w:rsidRPr="004921F7" w:rsidRDefault="004921F7" w:rsidP="004921F7">
      <w:pPr>
        <w:pStyle w:val="Akapitzlist"/>
        <w:tabs>
          <w:tab w:val="left" w:pos="709"/>
        </w:tabs>
        <w:ind w:left="0"/>
        <w:jc w:val="both"/>
        <w:rPr>
          <w:rFonts w:asciiTheme="minorHAnsi" w:hAnsiTheme="minorHAnsi"/>
        </w:rPr>
      </w:pPr>
      <w:r w:rsidRPr="004921F7">
        <w:rPr>
          <w:rFonts w:asciiTheme="minorHAnsi" w:hAnsiTheme="minorHAnsi"/>
        </w:rPr>
        <w:t xml:space="preserve">Prowadzono 3 grupy wsparcia w których uczestniczyły 22 rodziny. Odbyło się łącznie 35 spotkań, raz w miesiącu po dwie godziny. </w:t>
      </w:r>
    </w:p>
    <w:p w:rsidR="004921F7" w:rsidRPr="004921F7" w:rsidRDefault="004921F7" w:rsidP="004921F7">
      <w:pPr>
        <w:pStyle w:val="Akapitzlist"/>
        <w:tabs>
          <w:tab w:val="left" w:pos="0"/>
        </w:tabs>
        <w:ind w:left="0" w:firstLine="567"/>
        <w:jc w:val="both"/>
        <w:rPr>
          <w:rFonts w:asciiTheme="minorHAnsi" w:hAnsiTheme="minorHAnsi"/>
        </w:rPr>
      </w:pPr>
      <w:r w:rsidRPr="004921F7">
        <w:rPr>
          <w:rFonts w:asciiTheme="minorHAnsi" w:hAnsiTheme="minorHAnsi"/>
        </w:rPr>
        <w:t>Liczba uczestników w poszczególnych grupach wsparcia:</w:t>
      </w:r>
    </w:p>
    <w:p w:rsidR="004921F7" w:rsidRPr="004921F7" w:rsidRDefault="004921F7" w:rsidP="00A4567C">
      <w:pPr>
        <w:pStyle w:val="Akapitzlist"/>
        <w:numPr>
          <w:ilvl w:val="1"/>
          <w:numId w:val="35"/>
        </w:numPr>
        <w:ind w:left="993" w:hanging="284"/>
        <w:jc w:val="both"/>
        <w:rPr>
          <w:rFonts w:asciiTheme="minorHAnsi" w:hAnsiTheme="minorHAnsi"/>
        </w:rPr>
      </w:pPr>
      <w:r w:rsidRPr="004921F7">
        <w:rPr>
          <w:rFonts w:asciiTheme="minorHAnsi" w:hAnsiTheme="minorHAnsi"/>
        </w:rPr>
        <w:t>I grupa  - 11 rodzin spokrewnionych (12 spotkań)</w:t>
      </w:r>
    </w:p>
    <w:p w:rsidR="004921F7" w:rsidRPr="004921F7" w:rsidRDefault="004921F7" w:rsidP="00A4567C">
      <w:pPr>
        <w:pStyle w:val="Akapitzlist"/>
        <w:numPr>
          <w:ilvl w:val="1"/>
          <w:numId w:val="35"/>
        </w:numPr>
        <w:ind w:left="993" w:hanging="284"/>
        <w:jc w:val="both"/>
        <w:rPr>
          <w:rFonts w:asciiTheme="minorHAnsi" w:hAnsiTheme="minorHAnsi"/>
        </w:rPr>
      </w:pPr>
      <w:r w:rsidRPr="004921F7">
        <w:rPr>
          <w:rFonts w:asciiTheme="minorHAnsi" w:hAnsiTheme="minorHAnsi"/>
        </w:rPr>
        <w:t>II grupa  - 10 rodzin spokrewnionych (12 spotkań)</w:t>
      </w:r>
    </w:p>
    <w:p w:rsidR="004921F7" w:rsidRPr="004921F7" w:rsidRDefault="004921F7" w:rsidP="00A4567C">
      <w:pPr>
        <w:pStyle w:val="Akapitzlist"/>
        <w:numPr>
          <w:ilvl w:val="1"/>
          <w:numId w:val="35"/>
        </w:numPr>
        <w:ind w:left="993" w:hanging="284"/>
        <w:jc w:val="both"/>
        <w:rPr>
          <w:rFonts w:asciiTheme="minorHAnsi" w:hAnsiTheme="minorHAnsi"/>
        </w:rPr>
      </w:pPr>
      <w:r w:rsidRPr="004921F7">
        <w:rPr>
          <w:rFonts w:asciiTheme="minorHAnsi" w:hAnsiTheme="minorHAnsi"/>
        </w:rPr>
        <w:t>III grupa - 9 rodzin niezawodowych (10 spotkań)</w:t>
      </w:r>
    </w:p>
    <w:p w:rsidR="004921F7" w:rsidRPr="004921F7" w:rsidRDefault="004921F7" w:rsidP="004921F7">
      <w:pPr>
        <w:pStyle w:val="Akapitzlist"/>
        <w:ind w:left="0"/>
        <w:jc w:val="both"/>
        <w:rPr>
          <w:rFonts w:asciiTheme="minorHAnsi" w:hAnsiTheme="minorHAnsi"/>
        </w:rPr>
      </w:pPr>
      <w:r w:rsidRPr="004921F7">
        <w:rPr>
          <w:rFonts w:asciiTheme="minorHAnsi" w:hAnsiTheme="minorHAnsi"/>
        </w:rPr>
        <w:t xml:space="preserve">Spotkania grup wsparcia miały charakter szkoleniowy i </w:t>
      </w:r>
      <w:proofErr w:type="spellStart"/>
      <w:r w:rsidRPr="004921F7">
        <w:rPr>
          <w:rFonts w:asciiTheme="minorHAnsi" w:hAnsiTheme="minorHAnsi"/>
        </w:rPr>
        <w:t>psychoedukacyjny</w:t>
      </w:r>
      <w:proofErr w:type="spellEnd"/>
      <w:r w:rsidRPr="004921F7">
        <w:rPr>
          <w:rFonts w:asciiTheme="minorHAnsi" w:hAnsiTheme="minorHAnsi"/>
        </w:rPr>
        <w:t xml:space="preserve"> w obszarze:</w:t>
      </w:r>
    </w:p>
    <w:p w:rsidR="004921F7" w:rsidRPr="004921F7" w:rsidRDefault="004921F7" w:rsidP="00A4567C">
      <w:pPr>
        <w:pStyle w:val="Akapitzlist"/>
        <w:numPr>
          <w:ilvl w:val="1"/>
          <w:numId w:val="36"/>
        </w:numPr>
        <w:ind w:left="993" w:hanging="284"/>
        <w:jc w:val="both"/>
        <w:rPr>
          <w:rFonts w:asciiTheme="minorHAnsi" w:hAnsiTheme="minorHAnsi"/>
        </w:rPr>
      </w:pPr>
      <w:r w:rsidRPr="004921F7">
        <w:rPr>
          <w:rFonts w:asciiTheme="minorHAnsi" w:hAnsiTheme="minorHAnsi"/>
        </w:rPr>
        <w:t>doskonalenia umiejętności wychowawczych,</w:t>
      </w:r>
    </w:p>
    <w:p w:rsidR="004921F7" w:rsidRPr="004921F7" w:rsidRDefault="004921F7" w:rsidP="00A4567C">
      <w:pPr>
        <w:pStyle w:val="Akapitzlist"/>
        <w:numPr>
          <w:ilvl w:val="1"/>
          <w:numId w:val="36"/>
        </w:numPr>
        <w:ind w:left="993" w:hanging="284"/>
        <w:jc w:val="both"/>
        <w:rPr>
          <w:rFonts w:asciiTheme="minorHAnsi" w:hAnsiTheme="minorHAnsi"/>
        </w:rPr>
      </w:pPr>
      <w:r w:rsidRPr="004921F7">
        <w:rPr>
          <w:rFonts w:asciiTheme="minorHAnsi" w:hAnsiTheme="minorHAnsi"/>
        </w:rPr>
        <w:t xml:space="preserve">radzenia sobie z trudnymi </w:t>
      </w:r>
      <w:proofErr w:type="spellStart"/>
      <w:r w:rsidRPr="004921F7">
        <w:rPr>
          <w:rFonts w:asciiTheme="minorHAnsi" w:hAnsiTheme="minorHAnsi"/>
        </w:rPr>
        <w:t>zachowaniami</w:t>
      </w:r>
      <w:proofErr w:type="spellEnd"/>
      <w:r w:rsidRPr="004921F7">
        <w:rPr>
          <w:rFonts w:asciiTheme="minorHAnsi" w:hAnsiTheme="minorHAnsi"/>
        </w:rPr>
        <w:t xml:space="preserve"> u dzieci,</w:t>
      </w:r>
    </w:p>
    <w:p w:rsidR="004921F7" w:rsidRPr="004921F7" w:rsidRDefault="004921F7" w:rsidP="00A4567C">
      <w:pPr>
        <w:pStyle w:val="Akapitzlist"/>
        <w:numPr>
          <w:ilvl w:val="1"/>
          <w:numId w:val="36"/>
        </w:numPr>
        <w:ind w:left="993" w:hanging="284"/>
        <w:jc w:val="both"/>
        <w:rPr>
          <w:rFonts w:asciiTheme="minorHAnsi" w:hAnsiTheme="minorHAnsi"/>
        </w:rPr>
      </w:pPr>
      <w:r w:rsidRPr="004921F7">
        <w:rPr>
          <w:rFonts w:asciiTheme="minorHAnsi" w:hAnsiTheme="minorHAnsi"/>
        </w:rPr>
        <w:lastRenderedPageBreak/>
        <w:t>problemów dzieci pochodzących z rodzin patologicznych,</w:t>
      </w:r>
    </w:p>
    <w:p w:rsidR="004921F7" w:rsidRPr="004921F7" w:rsidRDefault="004921F7" w:rsidP="00A4567C">
      <w:pPr>
        <w:pStyle w:val="Akapitzlist"/>
        <w:numPr>
          <w:ilvl w:val="1"/>
          <w:numId w:val="36"/>
        </w:numPr>
        <w:ind w:left="993" w:hanging="284"/>
        <w:jc w:val="both"/>
        <w:rPr>
          <w:rFonts w:asciiTheme="minorHAnsi" w:hAnsiTheme="minorHAnsi"/>
        </w:rPr>
      </w:pPr>
      <w:r w:rsidRPr="004921F7">
        <w:rPr>
          <w:rFonts w:asciiTheme="minorHAnsi" w:hAnsiTheme="minorHAnsi"/>
        </w:rPr>
        <w:t xml:space="preserve">trudności edukacyjnych dzieci.     </w:t>
      </w:r>
    </w:p>
    <w:p w:rsidR="004921F7" w:rsidRPr="004921F7" w:rsidRDefault="004921F7" w:rsidP="004921F7">
      <w:pPr>
        <w:ind w:firstLine="708"/>
        <w:jc w:val="both"/>
        <w:rPr>
          <w:rFonts w:asciiTheme="minorHAnsi" w:hAnsiTheme="minorHAnsi"/>
        </w:rPr>
      </w:pPr>
      <w:r w:rsidRPr="004921F7">
        <w:rPr>
          <w:rFonts w:asciiTheme="minorHAnsi" w:hAnsiTheme="minorHAnsi"/>
        </w:rPr>
        <w:t xml:space="preserve">Przeprowadzono 12 spotkań grupy wsparcia dla młodzieży, w której uczestniczyło </w:t>
      </w:r>
      <w:r w:rsidR="006E1E07">
        <w:rPr>
          <w:rFonts w:asciiTheme="minorHAnsi" w:hAnsiTheme="minorHAnsi"/>
        </w:rPr>
        <w:br/>
      </w:r>
      <w:r w:rsidRPr="004921F7">
        <w:rPr>
          <w:rFonts w:asciiTheme="minorHAnsi" w:hAnsiTheme="minorHAnsi"/>
        </w:rPr>
        <w:t>7 wychowanków.</w:t>
      </w:r>
    </w:p>
    <w:p w:rsidR="004921F7" w:rsidRPr="004921F7" w:rsidRDefault="004921F7" w:rsidP="004921F7">
      <w:pPr>
        <w:ind w:firstLine="708"/>
        <w:jc w:val="both"/>
        <w:rPr>
          <w:rFonts w:asciiTheme="minorHAnsi" w:hAnsiTheme="minorHAnsi"/>
        </w:rPr>
      </w:pPr>
      <w:r w:rsidRPr="004921F7">
        <w:rPr>
          <w:rFonts w:asciiTheme="minorHAnsi" w:hAnsiTheme="minorHAnsi"/>
        </w:rPr>
        <w:t xml:space="preserve">Na terenie powiatu nie funkcjonują rodziny pomocowe. Rodziny zastępcze nie zgłaszały potrzeby tej formy wsparcia. </w:t>
      </w:r>
    </w:p>
    <w:p w:rsidR="004921F7" w:rsidRPr="004921F7" w:rsidRDefault="004921F7" w:rsidP="004921F7">
      <w:pPr>
        <w:ind w:firstLine="708"/>
        <w:jc w:val="both"/>
        <w:rPr>
          <w:rFonts w:asciiTheme="minorHAnsi" w:hAnsiTheme="minorHAnsi"/>
        </w:rPr>
      </w:pPr>
      <w:r w:rsidRPr="004921F7">
        <w:rPr>
          <w:rFonts w:asciiTheme="minorHAnsi" w:hAnsiTheme="minorHAnsi"/>
        </w:rPr>
        <w:t>Poradnictwo i terapia dla rodzin zastępczych, ich dzieci oraz dzieci umieszczonych w pieczy zastępczej prowadzone są przez psychologa. W 2013 r. psycholog przeprowadził łącznie 165 konsultacji indywidualnych (48 konsultacji z rodzinami zastępczymi i 117 spotkań z dziećmi i młodzieżą z rodzin zastępczych).</w:t>
      </w:r>
    </w:p>
    <w:p w:rsidR="004921F7" w:rsidRPr="004921F7" w:rsidRDefault="004921F7" w:rsidP="004921F7">
      <w:pPr>
        <w:jc w:val="both"/>
        <w:rPr>
          <w:rFonts w:asciiTheme="minorHAnsi" w:hAnsiTheme="minorHAnsi"/>
        </w:rPr>
      </w:pPr>
      <w:r w:rsidRPr="004921F7">
        <w:rPr>
          <w:rFonts w:asciiTheme="minorHAnsi" w:hAnsiTheme="minorHAnsi"/>
        </w:rPr>
        <w:t>Indywidualna pomoc psychologiczna rodzinom zastępczym realizowana była w zakresie:</w:t>
      </w:r>
    </w:p>
    <w:p w:rsidR="004921F7" w:rsidRPr="00177261" w:rsidRDefault="004921F7" w:rsidP="00A4567C">
      <w:pPr>
        <w:pStyle w:val="Akapitzlist"/>
        <w:numPr>
          <w:ilvl w:val="0"/>
          <w:numId w:val="34"/>
        </w:numPr>
        <w:jc w:val="both"/>
        <w:rPr>
          <w:rFonts w:asciiTheme="minorHAnsi" w:hAnsiTheme="minorHAnsi"/>
        </w:rPr>
      </w:pPr>
      <w:r w:rsidRPr="00177261">
        <w:rPr>
          <w:rFonts w:asciiTheme="minorHAnsi" w:hAnsiTheme="minorHAnsi"/>
        </w:rPr>
        <w:t xml:space="preserve">diagnozy psychologicznej problemów rodzinnych i wychowawczych </w:t>
      </w:r>
      <w:r w:rsidRPr="00177261">
        <w:rPr>
          <w:rFonts w:asciiTheme="minorHAnsi" w:hAnsiTheme="minorHAnsi"/>
        </w:rPr>
        <w:tab/>
        <w:t xml:space="preserve">występujących </w:t>
      </w:r>
      <w:r w:rsidR="006E1E07" w:rsidRPr="00177261">
        <w:rPr>
          <w:rFonts w:asciiTheme="minorHAnsi" w:hAnsiTheme="minorHAnsi"/>
        </w:rPr>
        <w:br/>
      </w:r>
      <w:r w:rsidRPr="00177261">
        <w:rPr>
          <w:rFonts w:asciiTheme="minorHAnsi" w:hAnsiTheme="minorHAnsi"/>
        </w:rPr>
        <w:t>w rodzinach</w:t>
      </w:r>
    </w:p>
    <w:p w:rsidR="004921F7" w:rsidRPr="00177261" w:rsidRDefault="004921F7" w:rsidP="00A4567C">
      <w:pPr>
        <w:pStyle w:val="Akapitzlist"/>
        <w:numPr>
          <w:ilvl w:val="0"/>
          <w:numId w:val="34"/>
        </w:numPr>
        <w:jc w:val="both"/>
        <w:rPr>
          <w:rFonts w:asciiTheme="minorHAnsi" w:hAnsiTheme="minorHAnsi"/>
        </w:rPr>
      </w:pPr>
      <w:r w:rsidRPr="00177261">
        <w:rPr>
          <w:rFonts w:asciiTheme="minorHAnsi" w:hAnsiTheme="minorHAnsi"/>
        </w:rPr>
        <w:t>poradnictwa i działania terapeutycznego dot. w/w problemów</w:t>
      </w:r>
    </w:p>
    <w:p w:rsidR="004921F7" w:rsidRPr="00177261" w:rsidRDefault="004921F7" w:rsidP="00A4567C">
      <w:pPr>
        <w:pStyle w:val="Akapitzlist"/>
        <w:numPr>
          <w:ilvl w:val="0"/>
          <w:numId w:val="34"/>
        </w:numPr>
        <w:jc w:val="both"/>
        <w:rPr>
          <w:rFonts w:asciiTheme="minorHAnsi" w:hAnsiTheme="minorHAnsi"/>
        </w:rPr>
      </w:pPr>
      <w:r w:rsidRPr="00177261">
        <w:rPr>
          <w:rFonts w:asciiTheme="minorHAnsi" w:hAnsiTheme="minorHAnsi"/>
        </w:rPr>
        <w:t>psychoedukacji i poradnictwa w zakresie zaburzeń emocjonalnych i zaburzeń zachowania występujących u dzieci.</w:t>
      </w:r>
    </w:p>
    <w:p w:rsidR="004921F7" w:rsidRPr="004921F7" w:rsidRDefault="004921F7" w:rsidP="004921F7">
      <w:pPr>
        <w:jc w:val="both"/>
        <w:rPr>
          <w:rFonts w:asciiTheme="minorHAnsi" w:hAnsiTheme="minorHAnsi"/>
        </w:rPr>
      </w:pPr>
      <w:r w:rsidRPr="004921F7">
        <w:rPr>
          <w:rFonts w:asciiTheme="minorHAnsi" w:hAnsiTheme="minorHAnsi"/>
        </w:rPr>
        <w:tab/>
        <w:t>Z regularnej terapii korzystało 7 rodzin zastępczych, natomiast 48 rodzin skorzystało</w:t>
      </w:r>
      <w:r w:rsidRPr="004921F7">
        <w:rPr>
          <w:rFonts w:asciiTheme="minorHAnsi" w:hAnsiTheme="minorHAnsi"/>
        </w:rPr>
        <w:br/>
        <w:t>z indywidualnego poradnictwa.</w:t>
      </w:r>
    </w:p>
    <w:p w:rsidR="004921F7" w:rsidRPr="004921F7" w:rsidRDefault="004921F7" w:rsidP="004921F7">
      <w:pPr>
        <w:ind w:firstLine="708"/>
        <w:jc w:val="both"/>
        <w:rPr>
          <w:rFonts w:asciiTheme="minorHAnsi" w:hAnsiTheme="minorHAnsi"/>
        </w:rPr>
      </w:pPr>
      <w:r w:rsidRPr="004921F7">
        <w:rPr>
          <w:rFonts w:asciiTheme="minorHAnsi" w:hAnsiTheme="minorHAnsi"/>
        </w:rPr>
        <w:t xml:space="preserve">Ponadto koordynator rodzinnej pieczy zastępczej o wykształceniu psychologicznym przeprowadził 271 rozmów wspierających z 50 nieletnimi i pełnoletnimi wychowankami rodzinnej pieczy zastępczej, rodzinami zastępczymi oraz rodzicami biologicznymi zgłaszającymi taką potrzebę.  </w:t>
      </w:r>
    </w:p>
    <w:p w:rsidR="004921F7" w:rsidRPr="004921F7" w:rsidRDefault="004921F7" w:rsidP="004921F7">
      <w:pPr>
        <w:ind w:firstLine="284"/>
        <w:jc w:val="both"/>
        <w:rPr>
          <w:rFonts w:asciiTheme="minorHAnsi" w:hAnsiTheme="minorHAnsi"/>
          <w:i/>
        </w:rPr>
      </w:pPr>
      <w:r w:rsidRPr="004921F7">
        <w:rPr>
          <w:rFonts w:asciiTheme="minorHAnsi" w:hAnsiTheme="minorHAnsi"/>
        </w:rPr>
        <w:t>Z porady prawnej skorzystało 5 rodzin zastępczych.</w:t>
      </w:r>
    </w:p>
    <w:p w:rsidR="00EB5F2D" w:rsidRPr="00EB3E0D" w:rsidRDefault="00EB5F2D" w:rsidP="00EB5F2D">
      <w:pPr>
        <w:spacing w:line="276" w:lineRule="auto"/>
        <w:jc w:val="both"/>
        <w:rPr>
          <w:rFonts w:ascii="Calibri" w:eastAsia="Calibri" w:hAnsi="Calibri"/>
          <w:i/>
          <w:lang w:eastAsia="en-US"/>
        </w:rPr>
      </w:pPr>
    </w:p>
    <w:p w:rsidR="00EB3E0D" w:rsidRDefault="00EB3E0D" w:rsidP="00A4567C">
      <w:pPr>
        <w:numPr>
          <w:ilvl w:val="0"/>
          <w:numId w:val="23"/>
        </w:numPr>
        <w:spacing w:after="200" w:line="276" w:lineRule="auto"/>
        <w:ind w:left="284" w:hanging="284"/>
        <w:contextualSpacing/>
        <w:jc w:val="both"/>
        <w:rPr>
          <w:rFonts w:ascii="Calibri" w:eastAsia="Calibri" w:hAnsi="Calibri"/>
          <w:b/>
          <w:i/>
          <w:lang w:eastAsia="en-US"/>
        </w:rPr>
      </w:pPr>
      <w:r w:rsidRPr="00EB3E0D">
        <w:rPr>
          <w:rFonts w:ascii="Calibri" w:eastAsia="Calibri" w:hAnsi="Calibri"/>
          <w:b/>
          <w:i/>
          <w:lang w:eastAsia="en-US"/>
        </w:rPr>
        <w:t>Wyznaczanie organizatora rodzinnej pieczy zastępczej</w:t>
      </w:r>
      <w:r w:rsidR="00AE6CEF">
        <w:rPr>
          <w:rFonts w:ascii="Calibri" w:eastAsia="Calibri" w:hAnsi="Calibri"/>
          <w:b/>
          <w:i/>
          <w:lang w:eastAsia="en-US"/>
        </w:rPr>
        <w:t>.</w:t>
      </w:r>
    </w:p>
    <w:p w:rsidR="00EB3E0D" w:rsidRPr="00EB3E0D" w:rsidRDefault="00EB3E0D" w:rsidP="002D7758">
      <w:pPr>
        <w:spacing w:after="200" w:line="276" w:lineRule="auto"/>
        <w:ind w:firstLine="708"/>
        <w:contextualSpacing/>
        <w:jc w:val="both"/>
        <w:rPr>
          <w:rFonts w:ascii="Calibri" w:eastAsia="Calibri" w:hAnsi="Calibri"/>
          <w:i/>
          <w:lang w:eastAsia="en-US"/>
        </w:rPr>
      </w:pPr>
      <w:r w:rsidRPr="00EB3E0D">
        <w:rPr>
          <w:rFonts w:ascii="Calibri" w:eastAsia="Calibri" w:hAnsi="Calibri"/>
          <w:i/>
          <w:lang w:eastAsia="en-US"/>
        </w:rPr>
        <w:t xml:space="preserve">Zgodnie z art. 76 ust. 1 i ust. 2 ustawy z dnia 09 czerwca 2011 r. o wspieraniu rodziny </w:t>
      </w:r>
      <w:r w:rsidRPr="00EB3E0D">
        <w:rPr>
          <w:rFonts w:ascii="Calibri" w:eastAsia="Calibri" w:hAnsi="Calibri"/>
          <w:i/>
          <w:lang w:eastAsia="en-US"/>
        </w:rPr>
        <w:br/>
        <w:t xml:space="preserve">i systemie pieczy zastępczej organizatorem rodzinnej pieczy zastępczej jest wyznaczona przez starostę jednostka organizacyjna powiatu lub podmiot któremu starosta zlecił realizację tego zadania. W przypadku gdy wyznaczoną jednostką organizacyjną jest powiatowe centrum pomocy rodzinie, w centrum tym tworzy się zespół do spraw pieczy zastępczej.  </w:t>
      </w:r>
    </w:p>
    <w:p w:rsidR="00EB3E0D" w:rsidRPr="00EB3E0D" w:rsidRDefault="00EB3E0D" w:rsidP="00EB3E0D">
      <w:pPr>
        <w:spacing w:after="200" w:line="276" w:lineRule="auto"/>
        <w:ind w:left="720"/>
        <w:contextualSpacing/>
        <w:jc w:val="both"/>
        <w:rPr>
          <w:rFonts w:ascii="Calibri" w:eastAsia="Calibri" w:hAnsi="Calibri"/>
          <w:lang w:eastAsia="en-US"/>
        </w:rPr>
      </w:pPr>
      <w:r w:rsidRPr="00EB3E0D">
        <w:rPr>
          <w:rFonts w:ascii="Calibri" w:eastAsia="Calibri" w:hAnsi="Calibri"/>
          <w:lang w:eastAsia="en-US"/>
        </w:rPr>
        <w:t xml:space="preserve">Zadania organizatora rodzinnej pieczy zastępczej w powiecie częstochowskim zgodnie </w:t>
      </w:r>
    </w:p>
    <w:p w:rsidR="00EB3E0D" w:rsidRPr="00EB3E0D" w:rsidRDefault="00EB3E0D" w:rsidP="00EB3E0D">
      <w:pPr>
        <w:spacing w:after="200" w:line="276" w:lineRule="auto"/>
        <w:contextualSpacing/>
        <w:jc w:val="both"/>
        <w:rPr>
          <w:rFonts w:ascii="Calibri" w:eastAsia="Calibri" w:hAnsi="Calibri"/>
          <w:lang w:eastAsia="en-US"/>
        </w:rPr>
      </w:pPr>
      <w:r w:rsidRPr="00EB3E0D">
        <w:rPr>
          <w:rFonts w:ascii="Calibri" w:eastAsia="Calibri" w:hAnsi="Calibri"/>
          <w:lang w:eastAsia="en-US"/>
        </w:rPr>
        <w:t>z zarządzeniem Starosty Częstochowskiego Nr 31/2011 z dnia 6 października 2011 r. realizuje Powiatowe Centrum Pomocy Rodzinie w Częstochowie, w którym utworzono Zespół ds. Pieczy Zastępczej.</w:t>
      </w:r>
    </w:p>
    <w:p w:rsidR="00EB3E0D" w:rsidRPr="00EB3E0D" w:rsidRDefault="00EB3E0D" w:rsidP="00EB3E0D">
      <w:pPr>
        <w:spacing w:after="200" w:line="276" w:lineRule="auto"/>
        <w:contextualSpacing/>
        <w:jc w:val="both"/>
        <w:rPr>
          <w:rFonts w:ascii="Calibri" w:eastAsia="Calibri" w:hAnsi="Calibri"/>
          <w:lang w:eastAsia="en-US"/>
        </w:rPr>
      </w:pPr>
      <w:r w:rsidRPr="00EB3E0D">
        <w:rPr>
          <w:rFonts w:ascii="Calibri" w:eastAsia="Calibri" w:hAnsi="Calibri"/>
          <w:lang w:eastAsia="en-US"/>
        </w:rPr>
        <w:tab/>
        <w:t>Sprawozdanie z efektów pracy Organizatora Rodzinnej Pieczy Zastępczej przedstawiane Staroście i Radzie Powiatu stanowi odrębny dokument.</w:t>
      </w:r>
    </w:p>
    <w:p w:rsidR="00EB3E0D" w:rsidRDefault="00EB3E0D" w:rsidP="00EB3E0D">
      <w:pPr>
        <w:spacing w:after="200" w:line="276" w:lineRule="auto"/>
        <w:contextualSpacing/>
        <w:jc w:val="both"/>
        <w:rPr>
          <w:rFonts w:ascii="Calibri" w:eastAsia="Calibri" w:hAnsi="Calibri"/>
          <w:i/>
          <w:lang w:eastAsia="en-US"/>
        </w:rPr>
      </w:pPr>
    </w:p>
    <w:p w:rsidR="00EB3E0D" w:rsidRPr="00EB3E0D" w:rsidRDefault="00EB5F2D" w:rsidP="00A4567C">
      <w:pPr>
        <w:numPr>
          <w:ilvl w:val="0"/>
          <w:numId w:val="23"/>
        </w:numPr>
        <w:spacing w:line="276" w:lineRule="auto"/>
        <w:ind w:left="284" w:hanging="284"/>
        <w:contextualSpacing/>
        <w:jc w:val="both"/>
        <w:rPr>
          <w:rFonts w:ascii="Calibri" w:eastAsia="Calibri" w:hAnsi="Calibri"/>
          <w:b/>
          <w:i/>
          <w:lang w:eastAsia="en-US"/>
        </w:rPr>
      </w:pPr>
      <w:r>
        <w:rPr>
          <w:rFonts w:ascii="Calibri" w:eastAsia="Calibri" w:hAnsi="Calibri"/>
          <w:b/>
          <w:i/>
          <w:lang w:eastAsia="en-US"/>
        </w:rPr>
        <w:t xml:space="preserve"> </w:t>
      </w:r>
      <w:r w:rsidR="00EB3E0D" w:rsidRPr="00EB3E0D">
        <w:rPr>
          <w:rFonts w:ascii="Calibri" w:eastAsia="Calibri" w:hAnsi="Calibri"/>
          <w:b/>
          <w:i/>
          <w:lang w:eastAsia="en-US"/>
        </w:rPr>
        <w:t>Zapewnienie przyjętemu do pieczy zastępczej dziecku niezbędnych badań lekarskich</w:t>
      </w:r>
      <w:r w:rsidR="001200E7">
        <w:rPr>
          <w:rFonts w:ascii="Calibri" w:eastAsia="Calibri" w:hAnsi="Calibri"/>
          <w:b/>
          <w:i/>
          <w:lang w:eastAsia="en-US"/>
        </w:rPr>
        <w:t>.</w:t>
      </w:r>
    </w:p>
    <w:p w:rsidR="00525207" w:rsidRPr="00525207" w:rsidRDefault="00525207" w:rsidP="002D7758">
      <w:pPr>
        <w:pStyle w:val="Akapitzlist"/>
        <w:ind w:left="0" w:firstLine="708"/>
        <w:jc w:val="both"/>
        <w:rPr>
          <w:rFonts w:asciiTheme="minorHAnsi" w:hAnsiTheme="minorHAnsi"/>
        </w:rPr>
      </w:pPr>
      <w:r w:rsidRPr="00525207">
        <w:rPr>
          <w:rFonts w:asciiTheme="minorHAnsi" w:hAnsiTheme="minorHAnsi"/>
        </w:rPr>
        <w:t>Realizując niniejsze zadanie, motywowano rodziny zastępcze do przeprowadzania zleconych badań i konsultacji u lekarzy specjalistów (np. endokrynologa, kardiologa, alergologa, laryngologa, okulisty, neurologa, ginekologa, internisty). W razie potrzeby sugerowano konieczność odbycia konsultacji z psychologiem, pedagogiem szkolnym bądź psychiatrą.</w:t>
      </w:r>
    </w:p>
    <w:p w:rsidR="00525207" w:rsidRPr="00525207" w:rsidRDefault="00525207" w:rsidP="00525207">
      <w:pPr>
        <w:pStyle w:val="Akapitzlist"/>
        <w:ind w:left="0" w:firstLine="426"/>
        <w:jc w:val="both"/>
        <w:rPr>
          <w:rFonts w:asciiTheme="minorHAnsi" w:hAnsiTheme="minorHAnsi"/>
        </w:rPr>
      </w:pPr>
      <w:r w:rsidRPr="00525207">
        <w:rPr>
          <w:rFonts w:asciiTheme="minorHAnsi" w:hAnsiTheme="minorHAnsi"/>
        </w:rPr>
        <w:t>W przypadku 17 dzieci do 6 roku życia, mając na względzie dobro dzieci i monitorowanie systematyczności przeprowadzania przez rodziny zastępcze obowiązkowych badań, szczepień oraz bilansów, weryfikowano wpisy dokonywane w książeczkach zdrowia dzieci oraz kartach szczepień. Pouczano rodziny zastępcze z obowiązku zapewnienia dziecku dostępu do świadczeń zdrowotnych. W przypadkach szczególnych pracownicy ustalali terminy wizyt dzieci u lekarzy specjalistów.</w:t>
      </w:r>
    </w:p>
    <w:p w:rsidR="00525207" w:rsidRPr="007A3A0B" w:rsidRDefault="00525207" w:rsidP="00525207">
      <w:pPr>
        <w:pStyle w:val="Akapitzlist"/>
        <w:ind w:left="0"/>
        <w:jc w:val="both"/>
      </w:pPr>
    </w:p>
    <w:p w:rsidR="00EB3E0D" w:rsidRDefault="00EB3E0D" w:rsidP="00A4567C">
      <w:pPr>
        <w:numPr>
          <w:ilvl w:val="0"/>
          <w:numId w:val="23"/>
        </w:numPr>
        <w:spacing w:after="200" w:line="276" w:lineRule="auto"/>
        <w:ind w:left="426"/>
        <w:contextualSpacing/>
        <w:jc w:val="both"/>
        <w:rPr>
          <w:rFonts w:ascii="Calibri" w:eastAsia="Calibri" w:hAnsi="Calibri"/>
          <w:b/>
          <w:i/>
          <w:lang w:eastAsia="en-US"/>
        </w:rPr>
      </w:pPr>
      <w:r w:rsidRPr="00EB3E0D">
        <w:rPr>
          <w:rFonts w:ascii="Calibri" w:eastAsia="Calibri" w:hAnsi="Calibri"/>
          <w:b/>
          <w:i/>
          <w:lang w:eastAsia="en-US"/>
        </w:rPr>
        <w:lastRenderedPageBreak/>
        <w:t>Prowadzenie rejestru danych o osobach:</w:t>
      </w:r>
    </w:p>
    <w:p w:rsidR="00EB3E0D" w:rsidRPr="00EB5F2D" w:rsidRDefault="00EB3E0D" w:rsidP="00EB3E0D">
      <w:pPr>
        <w:spacing w:after="200" w:line="276" w:lineRule="auto"/>
        <w:contextualSpacing/>
        <w:jc w:val="both"/>
        <w:rPr>
          <w:rFonts w:ascii="Calibri" w:eastAsia="Calibri" w:hAnsi="Calibri"/>
          <w:b/>
          <w:i/>
          <w:lang w:eastAsia="en-US"/>
        </w:rPr>
      </w:pPr>
      <w:r w:rsidRPr="00EB3E0D">
        <w:rPr>
          <w:rFonts w:ascii="Calibri" w:eastAsia="Calibri" w:hAnsi="Calibri"/>
          <w:i/>
          <w:lang w:eastAsia="en-US"/>
        </w:rPr>
        <w:t xml:space="preserve">- </w:t>
      </w:r>
      <w:r w:rsidRPr="00EB5F2D">
        <w:rPr>
          <w:rFonts w:ascii="Calibri" w:eastAsia="Calibri" w:hAnsi="Calibri"/>
          <w:b/>
          <w:i/>
          <w:lang w:eastAsia="en-US"/>
        </w:rPr>
        <w:t>zakwalifikowanych do pełnienia funkcji rodziny zastępczej zawodowej, rodziny zastępczej niezawodowej lub prowadzenia rodzinnego domu dziecka</w:t>
      </w:r>
    </w:p>
    <w:p w:rsidR="00EB3E0D" w:rsidRDefault="00EB3E0D" w:rsidP="00EB3E0D">
      <w:pPr>
        <w:spacing w:after="200" w:line="276" w:lineRule="auto"/>
        <w:contextualSpacing/>
        <w:jc w:val="both"/>
        <w:rPr>
          <w:rFonts w:ascii="Calibri" w:eastAsia="Calibri" w:hAnsi="Calibri"/>
          <w:b/>
          <w:i/>
          <w:lang w:eastAsia="en-US"/>
        </w:rPr>
      </w:pPr>
      <w:r w:rsidRPr="00EB5F2D">
        <w:rPr>
          <w:rFonts w:ascii="Calibri" w:eastAsia="Calibri" w:hAnsi="Calibri"/>
          <w:b/>
          <w:i/>
          <w:lang w:eastAsia="en-US"/>
        </w:rPr>
        <w:t>- pełniących funkcję rodziny zastępczej niezawodowej oraz prowadzących rodzinny dom dziecka</w:t>
      </w:r>
      <w:r w:rsidR="00AE6CEF">
        <w:rPr>
          <w:rFonts w:ascii="Calibri" w:eastAsia="Calibri" w:hAnsi="Calibri"/>
          <w:b/>
          <w:i/>
          <w:lang w:eastAsia="en-US"/>
        </w:rPr>
        <w:t>.</w:t>
      </w:r>
      <w:r w:rsidRPr="00EB5F2D">
        <w:rPr>
          <w:rFonts w:ascii="Calibri" w:eastAsia="Calibri" w:hAnsi="Calibri"/>
          <w:b/>
          <w:i/>
          <w:lang w:eastAsia="en-US"/>
        </w:rPr>
        <w:t xml:space="preserve">  </w:t>
      </w:r>
    </w:p>
    <w:p w:rsidR="00525207" w:rsidRPr="00525207" w:rsidRDefault="00525207" w:rsidP="00525207">
      <w:pPr>
        <w:spacing w:after="200" w:line="276" w:lineRule="auto"/>
        <w:ind w:firstLine="708"/>
        <w:contextualSpacing/>
        <w:jc w:val="both"/>
        <w:rPr>
          <w:rFonts w:ascii="Calibri" w:eastAsia="Calibri" w:hAnsi="Calibri"/>
          <w:lang w:eastAsia="en-US"/>
        </w:rPr>
      </w:pPr>
      <w:r w:rsidRPr="00525207">
        <w:rPr>
          <w:rFonts w:ascii="Calibri" w:eastAsia="Calibri" w:hAnsi="Calibri"/>
          <w:lang w:eastAsia="en-US"/>
        </w:rPr>
        <w:t xml:space="preserve">Prowadzone są wymagane rejestry. Dane z rejestru przekazuje się do właściwego Sądu (art. 46 ust. 4 ustawy z dnia 9 czerwca 2011 r. o wspieraniu rodziny i systemie pieczy zastępczej). </w:t>
      </w:r>
    </w:p>
    <w:p w:rsidR="00525207" w:rsidRPr="00525207" w:rsidRDefault="00525207" w:rsidP="00525207">
      <w:pPr>
        <w:spacing w:after="200" w:line="276" w:lineRule="auto"/>
        <w:ind w:firstLine="708"/>
        <w:contextualSpacing/>
        <w:jc w:val="both"/>
        <w:rPr>
          <w:rFonts w:ascii="Calibri" w:eastAsia="Calibri" w:hAnsi="Calibri"/>
          <w:lang w:eastAsia="en-US"/>
        </w:rPr>
      </w:pPr>
      <w:r w:rsidRPr="00525207">
        <w:rPr>
          <w:rFonts w:ascii="Calibri" w:eastAsia="Calibri" w:hAnsi="Calibri"/>
          <w:lang w:eastAsia="en-US"/>
        </w:rPr>
        <w:t xml:space="preserve">Rejestry osób zakwalifikowanych do pełnienia funkcji rodziny zastępczej zawodowej, rodziny zastępczej niezawodowej lub prowadzenia rodzinnego domu dziecka jak również pełniących funkcję rodziny zastępczej niezawodowej oraz prowadzących rodzinny dom dziecka zostały sporządzone </w:t>
      </w:r>
      <w:r w:rsidR="00D07750">
        <w:rPr>
          <w:rFonts w:ascii="Calibri" w:eastAsia="Calibri" w:hAnsi="Calibri"/>
          <w:lang w:eastAsia="en-US"/>
        </w:rPr>
        <w:br/>
      </w:r>
      <w:r w:rsidRPr="00525207">
        <w:rPr>
          <w:rFonts w:ascii="Calibri" w:eastAsia="Calibri" w:hAnsi="Calibri"/>
          <w:lang w:eastAsia="en-US"/>
        </w:rPr>
        <w:t>w dniu 31.12.2012 r. i przekazane do właściwych sądów.</w:t>
      </w:r>
    </w:p>
    <w:p w:rsidR="00525207" w:rsidRPr="00525207" w:rsidRDefault="00525207" w:rsidP="00525207">
      <w:pPr>
        <w:spacing w:after="200" w:line="276" w:lineRule="auto"/>
        <w:ind w:firstLine="708"/>
        <w:contextualSpacing/>
        <w:jc w:val="both"/>
        <w:rPr>
          <w:rFonts w:ascii="Calibri" w:eastAsia="Calibri" w:hAnsi="Calibri"/>
          <w:lang w:eastAsia="en-US"/>
        </w:rPr>
      </w:pPr>
      <w:r w:rsidRPr="00525207">
        <w:rPr>
          <w:rFonts w:ascii="Calibri" w:eastAsia="Calibri" w:hAnsi="Calibri"/>
          <w:lang w:eastAsia="en-US"/>
        </w:rPr>
        <w:t>Aktualizacja Rejestrów została dokonana w miesiącu lipcu 2013 r. a następnie w dniu 05.07.2013 r. przekazana do właściwych Sądów.</w:t>
      </w:r>
    </w:p>
    <w:p w:rsidR="00525207" w:rsidRPr="00525207" w:rsidRDefault="00525207" w:rsidP="00525207">
      <w:pPr>
        <w:spacing w:after="200" w:line="276" w:lineRule="auto"/>
        <w:contextualSpacing/>
        <w:jc w:val="both"/>
        <w:rPr>
          <w:rFonts w:ascii="Calibri" w:eastAsia="Calibri" w:hAnsi="Calibri"/>
          <w:lang w:eastAsia="en-US"/>
        </w:rPr>
      </w:pPr>
      <w:r w:rsidRPr="00525207">
        <w:rPr>
          <w:rFonts w:ascii="Calibri" w:eastAsia="Calibri" w:hAnsi="Calibri"/>
          <w:lang w:eastAsia="en-US"/>
        </w:rPr>
        <w:tab/>
        <w:t>Dane z rejestru 37 rodzin pełniących funkcje rodzin zastępczych niezawodowych przekazano odpowiednio do:</w:t>
      </w:r>
    </w:p>
    <w:p w:rsidR="00525207" w:rsidRPr="00525207" w:rsidRDefault="00525207" w:rsidP="00525207">
      <w:pPr>
        <w:spacing w:after="200" w:line="276" w:lineRule="auto"/>
        <w:contextualSpacing/>
        <w:jc w:val="both"/>
        <w:rPr>
          <w:rFonts w:ascii="Calibri" w:eastAsia="Calibri" w:hAnsi="Calibri"/>
          <w:lang w:eastAsia="en-US"/>
        </w:rPr>
      </w:pPr>
      <w:r w:rsidRPr="00525207">
        <w:rPr>
          <w:rFonts w:ascii="Calibri" w:eastAsia="Calibri" w:hAnsi="Calibri"/>
          <w:lang w:eastAsia="en-US"/>
        </w:rPr>
        <w:t xml:space="preserve"> </w:t>
      </w:r>
      <w:r w:rsidRPr="00525207">
        <w:rPr>
          <w:rFonts w:ascii="Calibri" w:eastAsia="Calibri" w:hAnsi="Calibri"/>
          <w:lang w:eastAsia="en-US"/>
        </w:rPr>
        <w:tab/>
        <w:t xml:space="preserve">- Sądu Rejonowego w Częstochowie V Wydział Rodzinny i Nieletnich - 16 rodzin                                            </w:t>
      </w:r>
    </w:p>
    <w:p w:rsidR="00525207" w:rsidRPr="00525207" w:rsidRDefault="00525207" w:rsidP="00525207">
      <w:pPr>
        <w:spacing w:after="200" w:line="276" w:lineRule="auto"/>
        <w:ind w:left="720"/>
        <w:contextualSpacing/>
        <w:jc w:val="both"/>
        <w:rPr>
          <w:rFonts w:ascii="Calibri" w:eastAsia="Calibri" w:hAnsi="Calibri"/>
          <w:lang w:eastAsia="en-US"/>
        </w:rPr>
      </w:pPr>
      <w:r w:rsidRPr="00525207">
        <w:rPr>
          <w:rFonts w:ascii="Calibri" w:eastAsia="Calibri" w:hAnsi="Calibri"/>
          <w:lang w:eastAsia="en-US"/>
        </w:rPr>
        <w:t xml:space="preserve">- Sądu Rejonowego w Częstochowie VI Wydział Rodzinny i Nieletnich – 17 rodzin </w:t>
      </w:r>
    </w:p>
    <w:p w:rsidR="00525207" w:rsidRPr="00525207" w:rsidRDefault="00525207" w:rsidP="00525207">
      <w:pPr>
        <w:spacing w:after="200" w:line="276" w:lineRule="auto"/>
        <w:contextualSpacing/>
        <w:jc w:val="both"/>
        <w:rPr>
          <w:rFonts w:ascii="Calibri" w:eastAsia="Calibri" w:hAnsi="Calibri"/>
          <w:lang w:eastAsia="en-US"/>
        </w:rPr>
      </w:pPr>
      <w:r w:rsidRPr="00525207">
        <w:rPr>
          <w:rFonts w:ascii="Calibri" w:eastAsia="Calibri" w:hAnsi="Calibri"/>
          <w:lang w:eastAsia="en-US"/>
        </w:rPr>
        <w:t xml:space="preserve">            - Sądu Rejonowego w Myszkowie III Wydział Rodzinny i Nieletnich - 4 rodziny.</w:t>
      </w:r>
    </w:p>
    <w:p w:rsidR="00525207" w:rsidRPr="00525207" w:rsidRDefault="00525207" w:rsidP="00525207">
      <w:pPr>
        <w:spacing w:after="200" w:line="276" w:lineRule="auto"/>
        <w:ind w:firstLine="708"/>
        <w:contextualSpacing/>
        <w:jc w:val="both"/>
        <w:rPr>
          <w:rFonts w:ascii="Calibri" w:eastAsia="Calibri" w:hAnsi="Calibri"/>
          <w:lang w:eastAsia="en-US"/>
        </w:rPr>
      </w:pPr>
      <w:r w:rsidRPr="00525207">
        <w:rPr>
          <w:rFonts w:ascii="Calibri" w:eastAsia="Calibri" w:hAnsi="Calibri"/>
          <w:lang w:eastAsia="en-US"/>
        </w:rPr>
        <w:t>Dane z rejestru 6 rodzin zakwalifikowanych do pełnienia funkcji rodziny zastępczej niezawodowej zostały przekazane odpowiednio do:</w:t>
      </w:r>
    </w:p>
    <w:p w:rsidR="00525207" w:rsidRPr="00525207" w:rsidRDefault="00525207" w:rsidP="00525207">
      <w:pPr>
        <w:spacing w:after="200" w:line="276" w:lineRule="auto"/>
        <w:contextualSpacing/>
        <w:jc w:val="both"/>
        <w:rPr>
          <w:rFonts w:ascii="Calibri" w:eastAsia="Calibri" w:hAnsi="Calibri"/>
          <w:lang w:eastAsia="en-US"/>
        </w:rPr>
      </w:pPr>
      <w:r w:rsidRPr="00525207">
        <w:rPr>
          <w:rFonts w:ascii="Calibri" w:eastAsia="Calibri" w:hAnsi="Calibri"/>
          <w:lang w:eastAsia="en-US"/>
        </w:rPr>
        <w:t xml:space="preserve"> </w:t>
      </w:r>
      <w:r w:rsidRPr="00525207">
        <w:rPr>
          <w:rFonts w:ascii="Calibri" w:eastAsia="Calibri" w:hAnsi="Calibri"/>
          <w:lang w:eastAsia="en-US"/>
        </w:rPr>
        <w:tab/>
        <w:t xml:space="preserve">- Sądu Rejonowego w Częstochowie V Wydział Rodzinny i Nieletnich - 2 rodziny                                           </w:t>
      </w:r>
    </w:p>
    <w:p w:rsidR="00525207" w:rsidRPr="00525207" w:rsidRDefault="00525207" w:rsidP="00525207">
      <w:pPr>
        <w:spacing w:after="200" w:line="276" w:lineRule="auto"/>
        <w:ind w:left="720"/>
        <w:contextualSpacing/>
        <w:jc w:val="both"/>
        <w:rPr>
          <w:rFonts w:ascii="Calibri" w:eastAsia="Calibri" w:hAnsi="Calibri"/>
          <w:lang w:eastAsia="en-US"/>
        </w:rPr>
      </w:pPr>
      <w:r w:rsidRPr="00525207">
        <w:rPr>
          <w:rFonts w:ascii="Calibri" w:eastAsia="Calibri" w:hAnsi="Calibri"/>
          <w:lang w:eastAsia="en-US"/>
        </w:rPr>
        <w:t>- Sądu Rejonowego w Częstochowie VI Wydział Rodzinny i Nieletnich – 4 rodziny.</w:t>
      </w:r>
    </w:p>
    <w:p w:rsidR="00EB3E0D" w:rsidRPr="00EB3E0D" w:rsidRDefault="00EB3E0D" w:rsidP="00EB3E0D">
      <w:pPr>
        <w:spacing w:after="200" w:line="276" w:lineRule="auto"/>
        <w:contextualSpacing/>
        <w:jc w:val="both"/>
        <w:rPr>
          <w:rFonts w:ascii="Calibri" w:eastAsia="Calibri" w:hAnsi="Calibri"/>
          <w:lang w:eastAsia="en-US"/>
        </w:rPr>
      </w:pPr>
    </w:p>
    <w:p w:rsidR="00EB3E0D" w:rsidRDefault="00EB3E0D" w:rsidP="00A4567C">
      <w:pPr>
        <w:numPr>
          <w:ilvl w:val="0"/>
          <w:numId w:val="23"/>
        </w:numPr>
        <w:tabs>
          <w:tab w:val="left" w:pos="426"/>
        </w:tabs>
        <w:spacing w:line="276" w:lineRule="auto"/>
        <w:ind w:left="142" w:hanging="142"/>
        <w:contextualSpacing/>
        <w:jc w:val="both"/>
        <w:rPr>
          <w:rFonts w:ascii="Calibri" w:eastAsia="Calibri" w:hAnsi="Calibri"/>
          <w:b/>
          <w:i/>
          <w:lang w:eastAsia="en-US"/>
        </w:rPr>
      </w:pPr>
      <w:r w:rsidRPr="00EB3E0D">
        <w:rPr>
          <w:rFonts w:ascii="Calibri" w:eastAsia="Calibri" w:hAnsi="Calibri"/>
          <w:b/>
          <w:i/>
          <w:lang w:eastAsia="en-US"/>
        </w:rPr>
        <w:t xml:space="preserve">Kompletowanie we współpracy z właściwym ośrodkiem pomocy społecznej dokumentacji związanej z przygotowaniem dziecka do umieszczenia w rodzinie zastępczej albo rodzinnym domu dziecka. </w:t>
      </w:r>
    </w:p>
    <w:p w:rsidR="00525207" w:rsidRPr="00525207" w:rsidRDefault="00EB3E0D" w:rsidP="002D7758">
      <w:pPr>
        <w:pStyle w:val="Akapitzlist"/>
        <w:ind w:left="0"/>
        <w:jc w:val="both"/>
        <w:rPr>
          <w:rFonts w:ascii="Calibri" w:eastAsia="Calibri" w:hAnsi="Calibri"/>
          <w:lang w:eastAsia="en-US"/>
        </w:rPr>
      </w:pPr>
      <w:r w:rsidRPr="00EB3E0D">
        <w:rPr>
          <w:rFonts w:ascii="Calibri" w:eastAsia="Calibri" w:hAnsi="Calibri"/>
          <w:lang w:eastAsia="en-US"/>
        </w:rPr>
        <w:tab/>
      </w:r>
      <w:r w:rsidR="00525207" w:rsidRPr="00525207">
        <w:rPr>
          <w:rFonts w:ascii="Calibri" w:eastAsia="Calibri" w:hAnsi="Calibri"/>
          <w:lang w:eastAsia="en-US"/>
        </w:rPr>
        <w:t xml:space="preserve">Informację o konieczności umieszczenia dziecka z rodziny biologicznej w rodzinnej pieczy zastępczej najczęściej otrzymujemy w sytuacji sporządzania opinii u potencjalnego kandydata do pełnienia funkcji rodziny zastępczej dla danego dziecka (bądź z chwilą otrzymania prawomocnego postanowienia o umieszczeniu w pieczy zastępczej). W w/w sytuacjach kandydaci do pełnienia funkcji rodziny zastępczej najczęściej znają już dziecko bądź sprawują nad nim tymczasową opiekę i są w posiadaniu stosownej dokumentacji dziecka (zazwyczaj są to osoby spokrewnione bądź spowinowacone z dzieckiem). </w:t>
      </w:r>
    </w:p>
    <w:p w:rsidR="00525207" w:rsidRPr="00525207" w:rsidRDefault="00525207" w:rsidP="00525207">
      <w:pPr>
        <w:spacing w:after="200" w:line="276" w:lineRule="auto"/>
        <w:ind w:firstLine="708"/>
        <w:contextualSpacing/>
        <w:jc w:val="both"/>
        <w:rPr>
          <w:rFonts w:ascii="Calibri" w:eastAsia="Calibri" w:hAnsi="Calibri"/>
          <w:lang w:eastAsia="en-US"/>
        </w:rPr>
      </w:pPr>
      <w:r w:rsidRPr="00525207">
        <w:rPr>
          <w:rFonts w:ascii="Calibri" w:eastAsia="Calibri" w:hAnsi="Calibri"/>
          <w:lang w:eastAsia="en-US"/>
        </w:rPr>
        <w:t xml:space="preserve">W przypadku umieszczania dziecka przebywającego w instytucjonalnej pieczy zastępczej w rodzinie zastępczej stosowna dokumentacja dotycząca dziecka znajduje się w posiadaniu placówki i jest przekazywana rodzinie zastępczej.  </w:t>
      </w:r>
    </w:p>
    <w:p w:rsidR="00525207" w:rsidRPr="00525207" w:rsidRDefault="00525207" w:rsidP="00525207">
      <w:pPr>
        <w:spacing w:after="200" w:line="276" w:lineRule="auto"/>
        <w:ind w:firstLine="708"/>
        <w:contextualSpacing/>
        <w:jc w:val="both"/>
        <w:rPr>
          <w:rFonts w:ascii="Calibri" w:eastAsia="Calibri" w:hAnsi="Calibri"/>
          <w:lang w:eastAsia="en-US"/>
        </w:rPr>
      </w:pPr>
      <w:r w:rsidRPr="00525207">
        <w:rPr>
          <w:rFonts w:ascii="Calibri" w:eastAsia="Calibri" w:hAnsi="Calibri"/>
          <w:lang w:eastAsia="en-US"/>
        </w:rPr>
        <w:t xml:space="preserve">W 2013 r. w przypadku 1 dziecka sąd polecił wskazanie rodziny zastępczej w której małoletni ma być umieszczony. Przed wskazaniem kandydatów zebrano, w porozumieniu z właściwym </w:t>
      </w:r>
      <w:proofErr w:type="spellStart"/>
      <w:r w:rsidRPr="00525207">
        <w:rPr>
          <w:rFonts w:ascii="Calibri" w:eastAsia="Calibri" w:hAnsi="Calibri"/>
          <w:lang w:eastAsia="en-US"/>
        </w:rPr>
        <w:t>ops</w:t>
      </w:r>
      <w:proofErr w:type="spellEnd"/>
      <w:r w:rsidRPr="00525207">
        <w:rPr>
          <w:rFonts w:ascii="Calibri" w:eastAsia="Calibri" w:hAnsi="Calibri"/>
          <w:lang w:eastAsia="en-US"/>
        </w:rPr>
        <w:t>, dokumentację związaną z przygotowaniem dziecka do umieszczenia w rodzinie zastępczej.</w:t>
      </w:r>
    </w:p>
    <w:p w:rsidR="00AE6CEF" w:rsidRDefault="00AE6CEF" w:rsidP="00EB3E0D">
      <w:pPr>
        <w:spacing w:after="200" w:line="276" w:lineRule="auto"/>
        <w:contextualSpacing/>
        <w:jc w:val="both"/>
        <w:rPr>
          <w:rFonts w:ascii="Calibri" w:eastAsia="Calibri" w:hAnsi="Calibri"/>
          <w:lang w:eastAsia="en-US"/>
        </w:rPr>
      </w:pPr>
    </w:p>
    <w:p w:rsidR="009B29E4" w:rsidRDefault="009B29E4" w:rsidP="00EB3E0D">
      <w:pPr>
        <w:spacing w:after="200" w:line="276" w:lineRule="auto"/>
        <w:contextualSpacing/>
        <w:jc w:val="both"/>
        <w:rPr>
          <w:rFonts w:ascii="Calibri" w:eastAsia="Calibri" w:hAnsi="Calibri"/>
          <w:lang w:eastAsia="en-US"/>
        </w:rPr>
      </w:pPr>
    </w:p>
    <w:p w:rsidR="009B29E4" w:rsidRDefault="009B29E4" w:rsidP="00EB3E0D">
      <w:pPr>
        <w:spacing w:after="200" w:line="276" w:lineRule="auto"/>
        <w:contextualSpacing/>
        <w:jc w:val="both"/>
        <w:rPr>
          <w:rFonts w:ascii="Calibri" w:eastAsia="Calibri" w:hAnsi="Calibri"/>
          <w:lang w:eastAsia="en-US"/>
        </w:rPr>
      </w:pPr>
    </w:p>
    <w:p w:rsidR="009B29E4" w:rsidRPr="00EB3E0D" w:rsidRDefault="009B29E4" w:rsidP="00EB3E0D">
      <w:pPr>
        <w:spacing w:after="200" w:line="276" w:lineRule="auto"/>
        <w:contextualSpacing/>
        <w:jc w:val="both"/>
        <w:rPr>
          <w:rFonts w:ascii="Calibri" w:eastAsia="Calibri" w:hAnsi="Calibri"/>
          <w:lang w:eastAsia="en-US"/>
        </w:rPr>
      </w:pPr>
    </w:p>
    <w:p w:rsidR="00EB3E0D" w:rsidRPr="00D77586" w:rsidRDefault="00EB3E0D" w:rsidP="00A4567C">
      <w:pPr>
        <w:numPr>
          <w:ilvl w:val="0"/>
          <w:numId w:val="23"/>
        </w:numPr>
        <w:spacing w:after="200" w:line="276" w:lineRule="auto"/>
        <w:ind w:left="426" w:hanging="426"/>
        <w:contextualSpacing/>
        <w:jc w:val="both"/>
        <w:rPr>
          <w:rFonts w:ascii="Calibri" w:eastAsia="Calibri" w:hAnsi="Calibri"/>
          <w:b/>
          <w:lang w:eastAsia="en-US"/>
        </w:rPr>
      </w:pPr>
      <w:r w:rsidRPr="00EB3E0D">
        <w:rPr>
          <w:rFonts w:ascii="Calibri" w:eastAsia="Calibri" w:hAnsi="Calibri"/>
          <w:b/>
          <w:i/>
          <w:lang w:eastAsia="en-US"/>
        </w:rPr>
        <w:lastRenderedPageBreak/>
        <w:t xml:space="preserve">Wydawanie zgody przez starostę na czasowe sprawowanie pieczy przez rodzinę zastępczą nad powierzonym jej dzieckiem poza terytorium Rzeczypospolitej Polskiej  (art. 42 </w:t>
      </w:r>
      <w:r w:rsidRPr="00EB3E0D">
        <w:rPr>
          <w:rFonts w:ascii="Calibri" w:eastAsia="Calibri" w:hAnsi="Calibri"/>
          <w:b/>
          <w:i/>
          <w:lang w:eastAsia="en-US"/>
        </w:rPr>
        <w:br/>
        <w:t>ust. 5 i ust. 6)</w:t>
      </w:r>
    </w:p>
    <w:p w:rsidR="00525207" w:rsidRPr="00525207" w:rsidRDefault="00525207" w:rsidP="00525207">
      <w:pPr>
        <w:ind w:firstLine="426"/>
        <w:jc w:val="both"/>
        <w:rPr>
          <w:rFonts w:asciiTheme="minorHAnsi" w:hAnsiTheme="minorHAnsi"/>
        </w:rPr>
      </w:pPr>
      <w:r w:rsidRPr="00525207">
        <w:rPr>
          <w:rFonts w:asciiTheme="minorHAnsi" w:hAnsiTheme="minorHAnsi"/>
        </w:rPr>
        <w:t xml:space="preserve">W 2013 r. obowiązywała wydana w dniu 25.04.2012 r. decyzja nr ZPZ.8270.2.38.53.2012  </w:t>
      </w:r>
      <w:r w:rsidR="00D07750">
        <w:rPr>
          <w:rFonts w:asciiTheme="minorHAnsi" w:hAnsiTheme="minorHAnsi"/>
        </w:rPr>
        <w:br/>
      </w:r>
      <w:r w:rsidRPr="00525207">
        <w:rPr>
          <w:rFonts w:asciiTheme="minorHAnsi" w:hAnsiTheme="minorHAnsi"/>
        </w:rPr>
        <w:t>w sprawie wyrażenia zgody na pobyt 2 małoletnich wychowanek rodziny zastępczej poza terytorium Rzeczypospolitej. W związku z powyższym monitorowano realizację planów pomocy dzieciom, wytyczonych celów i zadań w obszarach m.in. sytuacji szkolnej, zdrowotnej małoletnich.</w:t>
      </w:r>
    </w:p>
    <w:p w:rsidR="00525207" w:rsidRPr="007A3A0B" w:rsidRDefault="00525207" w:rsidP="00525207">
      <w:pPr>
        <w:ind w:firstLine="426"/>
        <w:jc w:val="both"/>
      </w:pPr>
    </w:p>
    <w:p w:rsidR="002D7758" w:rsidRDefault="002D7758" w:rsidP="00A4567C">
      <w:pPr>
        <w:numPr>
          <w:ilvl w:val="0"/>
          <w:numId w:val="30"/>
        </w:numPr>
        <w:spacing w:after="200" w:line="276" w:lineRule="auto"/>
        <w:ind w:left="426" w:hanging="426"/>
        <w:contextualSpacing/>
        <w:jc w:val="both"/>
        <w:rPr>
          <w:rFonts w:ascii="Calibri" w:eastAsia="Calibri" w:hAnsi="Calibri"/>
          <w:b/>
          <w:i/>
          <w:lang w:eastAsia="en-US"/>
        </w:rPr>
      </w:pPr>
      <w:r w:rsidRPr="002D7758">
        <w:rPr>
          <w:rFonts w:ascii="Calibri" w:eastAsia="Calibri" w:hAnsi="Calibri"/>
          <w:b/>
          <w:i/>
          <w:lang w:eastAsia="en-US"/>
        </w:rPr>
        <w:t xml:space="preserve">Wytaczanie przez Dyrektora Powiatowego Centrum Pomocy Rodzinie powództwa </w:t>
      </w:r>
      <w:r w:rsidR="00D07750">
        <w:rPr>
          <w:rFonts w:ascii="Calibri" w:eastAsia="Calibri" w:hAnsi="Calibri"/>
          <w:b/>
          <w:i/>
          <w:lang w:eastAsia="en-US"/>
        </w:rPr>
        <w:br/>
      </w:r>
      <w:r w:rsidRPr="002D7758">
        <w:rPr>
          <w:rFonts w:ascii="Calibri" w:eastAsia="Calibri" w:hAnsi="Calibri"/>
          <w:b/>
          <w:i/>
          <w:lang w:eastAsia="en-US"/>
        </w:rPr>
        <w:t>o zasądzenie świadczeń alimentacyjnych, w przypadku gdy od umieszczenia dziecka w pieczy zastępczej upłynął rok (art. 38 ust. 2.)</w:t>
      </w:r>
    </w:p>
    <w:p w:rsidR="00C929E7" w:rsidRPr="004F0120" w:rsidRDefault="00C929E7" w:rsidP="00C929E7">
      <w:pPr>
        <w:ind w:firstLine="708"/>
        <w:jc w:val="both"/>
        <w:rPr>
          <w:rFonts w:asciiTheme="minorHAnsi" w:hAnsiTheme="minorHAnsi" w:cs="Arial"/>
          <w:i/>
        </w:rPr>
      </w:pPr>
      <w:r w:rsidRPr="004F0120">
        <w:rPr>
          <w:rFonts w:asciiTheme="minorHAnsi" w:hAnsiTheme="minorHAnsi" w:cs="Arial"/>
          <w:i/>
        </w:rPr>
        <w:t xml:space="preserve">Zgodnie z art. 38 ust.1 ustawy o wspieraniu rodziny i systemie pieczy zastępczej kierownik powiatowego centrum pomocy rodzinie, po zasięgnięciu opinii koordynatora rodzinnej pieczy zastępczej, może wytoczyć na rzecz dziecka  przebywającego w pieczy zastępczej powództwo </w:t>
      </w:r>
      <w:r>
        <w:rPr>
          <w:rFonts w:asciiTheme="minorHAnsi" w:hAnsiTheme="minorHAnsi" w:cs="Arial"/>
          <w:i/>
        </w:rPr>
        <w:br/>
      </w:r>
      <w:r w:rsidRPr="004F0120">
        <w:rPr>
          <w:rFonts w:asciiTheme="minorHAnsi" w:hAnsiTheme="minorHAnsi" w:cs="Arial"/>
          <w:i/>
        </w:rPr>
        <w:t>o zasądzenie świadczeń alimentacyjnych.</w:t>
      </w:r>
    </w:p>
    <w:p w:rsidR="00C929E7" w:rsidRPr="004F0120" w:rsidRDefault="00C929E7" w:rsidP="00C929E7">
      <w:pPr>
        <w:ind w:firstLine="708"/>
        <w:jc w:val="both"/>
        <w:rPr>
          <w:rFonts w:asciiTheme="minorHAnsi" w:hAnsiTheme="minorHAnsi" w:cs="Arial"/>
          <w:i/>
        </w:rPr>
      </w:pPr>
      <w:r w:rsidRPr="004F0120">
        <w:rPr>
          <w:rFonts w:asciiTheme="minorHAnsi" w:hAnsiTheme="minorHAnsi" w:cs="Arial"/>
          <w:i/>
        </w:rPr>
        <w:t xml:space="preserve">W myśl art. 38 ust.2  kierownik powiatowego centrum pomocy rodzinie wytacza powództwo o zasądzenie świadczeń alimentacyjnych w przypadku gdy od umieszczenia dziecka w pieczy zastępczej upłynął rok. </w:t>
      </w:r>
    </w:p>
    <w:p w:rsidR="00C929E7" w:rsidRDefault="00C929E7" w:rsidP="00C929E7">
      <w:pPr>
        <w:ind w:firstLine="708"/>
        <w:jc w:val="both"/>
        <w:rPr>
          <w:rFonts w:asciiTheme="minorHAnsi" w:hAnsiTheme="minorHAnsi" w:cs="Arial"/>
          <w:i/>
        </w:rPr>
      </w:pPr>
      <w:r w:rsidRPr="004F0120">
        <w:rPr>
          <w:rFonts w:asciiTheme="minorHAnsi" w:hAnsiTheme="minorHAnsi" w:cs="Arial"/>
          <w:i/>
        </w:rPr>
        <w:t>Zgodnie z art. 38 ust.3   w przypadkach, o których mowa w ust. 1 i 2, w postępowaniu przed sądem do kierownika powiatowego centrum pomocy rodzinie stosuje się odpowiednio przepisy o udziale prokuratora w postępowaniu cywilnym.</w:t>
      </w:r>
    </w:p>
    <w:p w:rsidR="00C929E7" w:rsidRPr="004F0120" w:rsidRDefault="00C929E7" w:rsidP="00C929E7">
      <w:pPr>
        <w:ind w:firstLine="708"/>
        <w:jc w:val="both"/>
        <w:rPr>
          <w:rFonts w:asciiTheme="minorHAnsi" w:hAnsiTheme="minorHAnsi" w:cs="Arial"/>
          <w:i/>
        </w:rPr>
      </w:pPr>
    </w:p>
    <w:p w:rsidR="006E1E07" w:rsidRPr="006E1E07" w:rsidRDefault="00CB17A7" w:rsidP="00A4567C">
      <w:pPr>
        <w:pStyle w:val="Akapitzlist"/>
        <w:numPr>
          <w:ilvl w:val="0"/>
          <w:numId w:val="31"/>
        </w:numPr>
        <w:spacing w:after="200" w:line="276" w:lineRule="auto"/>
        <w:contextualSpacing/>
        <w:jc w:val="both"/>
        <w:rPr>
          <w:rFonts w:ascii="Calibri" w:eastAsia="Calibri" w:hAnsi="Calibri"/>
          <w:b/>
          <w:i/>
          <w:lang w:eastAsia="en-US"/>
        </w:rPr>
      </w:pPr>
      <w:r>
        <w:rPr>
          <w:rFonts w:ascii="Calibri" w:eastAsia="Calibri" w:hAnsi="Calibri"/>
          <w:b/>
          <w:i/>
          <w:lang w:eastAsia="en-US"/>
        </w:rPr>
        <w:t>n</w:t>
      </w:r>
      <w:r w:rsidR="006E1E07">
        <w:rPr>
          <w:rFonts w:ascii="Calibri" w:eastAsia="Calibri" w:hAnsi="Calibri"/>
          <w:b/>
          <w:i/>
          <w:lang w:eastAsia="en-US"/>
        </w:rPr>
        <w:t>a rzecz dzieci umieszczonych w rodzinnej pieczy zastępczej</w:t>
      </w:r>
    </w:p>
    <w:p w:rsidR="002D7758" w:rsidRPr="002D7758" w:rsidRDefault="002D7758" w:rsidP="002D7758">
      <w:pPr>
        <w:spacing w:after="200" w:line="276" w:lineRule="auto"/>
        <w:ind w:firstLine="426"/>
        <w:contextualSpacing/>
        <w:jc w:val="both"/>
        <w:rPr>
          <w:rFonts w:ascii="Calibri" w:eastAsia="Calibri" w:hAnsi="Calibri"/>
          <w:lang w:eastAsia="en-US"/>
        </w:rPr>
      </w:pPr>
      <w:r w:rsidRPr="002D7758">
        <w:rPr>
          <w:rFonts w:ascii="Calibri" w:eastAsia="Calibri" w:hAnsi="Calibri"/>
          <w:lang w:eastAsia="en-US"/>
        </w:rPr>
        <w:t xml:space="preserve">Przygotowano 89 powództw wobec 66 rodziców biologicznych, które zostały skierowane do Sądu Rejonowego w Częstochowie i Sądu Rejonowego w Myszkowie na rzecz 69 dzieci przebywających w rodzinach zastępczych funkcjonujących na terenie Powiatu Częstochowskiego. </w:t>
      </w:r>
    </w:p>
    <w:p w:rsidR="002D7758" w:rsidRPr="002D7758" w:rsidRDefault="002D7758" w:rsidP="002D7758">
      <w:pPr>
        <w:spacing w:after="200" w:line="276" w:lineRule="auto"/>
        <w:ind w:firstLine="426"/>
        <w:contextualSpacing/>
        <w:jc w:val="both"/>
        <w:rPr>
          <w:rFonts w:ascii="Calibri" w:eastAsia="Calibri" w:hAnsi="Calibri"/>
          <w:lang w:eastAsia="en-US"/>
        </w:rPr>
      </w:pPr>
      <w:r w:rsidRPr="002D7758">
        <w:rPr>
          <w:rFonts w:ascii="Calibri" w:eastAsia="Calibri" w:hAnsi="Calibri"/>
          <w:lang w:eastAsia="en-US"/>
        </w:rPr>
        <w:t>Wytoczone postępowania zakończyły się następująco:</w:t>
      </w:r>
    </w:p>
    <w:p w:rsidR="002D7758" w:rsidRPr="002D7758" w:rsidRDefault="002D7758" w:rsidP="002D7758">
      <w:pPr>
        <w:spacing w:after="200" w:line="276" w:lineRule="auto"/>
        <w:contextualSpacing/>
        <w:jc w:val="both"/>
        <w:rPr>
          <w:rFonts w:ascii="Calibri" w:eastAsia="Calibri" w:hAnsi="Calibri"/>
          <w:lang w:eastAsia="en-US"/>
        </w:rPr>
      </w:pPr>
      <w:r w:rsidRPr="002D7758">
        <w:rPr>
          <w:rFonts w:ascii="Calibri" w:eastAsia="Calibri" w:hAnsi="Calibri"/>
          <w:lang w:eastAsia="en-US"/>
        </w:rPr>
        <w:t>- w 32 przypadkach sąd zasądził alimenty wobec obojga rodziców,</w:t>
      </w:r>
    </w:p>
    <w:p w:rsidR="002D7758" w:rsidRPr="002D7758" w:rsidRDefault="002D7758" w:rsidP="002D7758">
      <w:pPr>
        <w:spacing w:after="200" w:line="276" w:lineRule="auto"/>
        <w:contextualSpacing/>
        <w:jc w:val="both"/>
        <w:rPr>
          <w:rFonts w:ascii="Calibri" w:eastAsia="Calibri" w:hAnsi="Calibri"/>
          <w:lang w:eastAsia="en-US"/>
        </w:rPr>
      </w:pPr>
      <w:r w:rsidRPr="002D7758">
        <w:rPr>
          <w:rFonts w:ascii="Calibri" w:eastAsia="Calibri" w:hAnsi="Calibri"/>
          <w:lang w:eastAsia="en-US"/>
        </w:rPr>
        <w:t>- w 42 przypadkach sąd orzekł alimenty na rzecz dziecka wobec jednego z rodziców,</w:t>
      </w:r>
    </w:p>
    <w:p w:rsidR="002D7758" w:rsidRPr="002D7758" w:rsidRDefault="002D7758" w:rsidP="002D7758">
      <w:pPr>
        <w:spacing w:after="200" w:line="276" w:lineRule="auto"/>
        <w:contextualSpacing/>
        <w:jc w:val="both"/>
        <w:rPr>
          <w:rFonts w:ascii="Calibri" w:eastAsia="Calibri" w:hAnsi="Calibri"/>
          <w:lang w:eastAsia="en-US"/>
        </w:rPr>
      </w:pPr>
      <w:r w:rsidRPr="002D7758">
        <w:rPr>
          <w:rFonts w:ascii="Calibri" w:eastAsia="Calibri" w:hAnsi="Calibri"/>
          <w:lang w:eastAsia="en-US"/>
        </w:rPr>
        <w:t>- w 1 przypadku sąd zasądził alimenty od jednego z rodziców a w stosunku do drugiego oddalił powództwo,</w:t>
      </w:r>
    </w:p>
    <w:p w:rsidR="002D7758" w:rsidRPr="002D7758" w:rsidRDefault="002D7758" w:rsidP="002D7758">
      <w:pPr>
        <w:spacing w:after="200" w:line="276" w:lineRule="auto"/>
        <w:contextualSpacing/>
        <w:jc w:val="both"/>
        <w:rPr>
          <w:rFonts w:ascii="Calibri" w:eastAsia="Calibri" w:hAnsi="Calibri"/>
          <w:lang w:eastAsia="en-US"/>
        </w:rPr>
      </w:pPr>
      <w:r w:rsidRPr="002D7758">
        <w:rPr>
          <w:rFonts w:ascii="Calibri" w:eastAsia="Calibri" w:hAnsi="Calibri"/>
          <w:lang w:eastAsia="en-US"/>
        </w:rPr>
        <w:t>- w 10 przypadkach sąd oddalił powództwa (w 9 przypadkach w stosunku w stosunku do  jednego rodzica, w 1 przypadku w stosunku do obojga rodziców),</w:t>
      </w:r>
    </w:p>
    <w:p w:rsidR="002D7758" w:rsidRPr="002D7758" w:rsidRDefault="002D7758" w:rsidP="002D7758">
      <w:pPr>
        <w:spacing w:after="200" w:line="276" w:lineRule="auto"/>
        <w:contextualSpacing/>
        <w:jc w:val="both"/>
        <w:rPr>
          <w:rFonts w:ascii="Calibri" w:eastAsia="Calibri" w:hAnsi="Calibri"/>
          <w:lang w:eastAsia="en-US"/>
        </w:rPr>
      </w:pPr>
      <w:r w:rsidRPr="002D7758">
        <w:rPr>
          <w:rFonts w:ascii="Calibri" w:eastAsia="Calibri" w:hAnsi="Calibri"/>
          <w:lang w:eastAsia="en-US"/>
        </w:rPr>
        <w:t>- 4 sprawy nadal są w toku.</w:t>
      </w:r>
    </w:p>
    <w:p w:rsidR="002D7758" w:rsidRDefault="002D7758" w:rsidP="002D7758">
      <w:pPr>
        <w:spacing w:after="200" w:line="276" w:lineRule="auto"/>
        <w:contextualSpacing/>
        <w:jc w:val="both"/>
        <w:rPr>
          <w:rFonts w:ascii="Calibri" w:eastAsia="Calibri" w:hAnsi="Calibri"/>
          <w:lang w:eastAsia="en-US"/>
        </w:rPr>
      </w:pPr>
      <w:r w:rsidRPr="002D7758">
        <w:rPr>
          <w:rFonts w:ascii="Calibri" w:eastAsia="Calibri" w:hAnsi="Calibri"/>
          <w:lang w:eastAsia="en-US"/>
        </w:rPr>
        <w:tab/>
        <w:t>Zasądzone alimenty stanowiły kwoty z przedziału od 10,00 zł. do 400,00 zł.</w:t>
      </w:r>
    </w:p>
    <w:p w:rsidR="000D41BF" w:rsidRPr="000D41BF" w:rsidRDefault="000D41BF" w:rsidP="000D41BF">
      <w:pPr>
        <w:rPr>
          <w:rFonts w:asciiTheme="minorHAnsi" w:hAnsiTheme="minorHAnsi" w:cstheme="minorHAnsi"/>
        </w:rPr>
      </w:pPr>
      <w:r w:rsidRPr="000D41BF">
        <w:rPr>
          <w:rFonts w:asciiTheme="minorHAnsi" w:hAnsiTheme="minorHAnsi" w:cstheme="minorHAnsi"/>
        </w:rPr>
        <w:t>Biologiczni rodzice wywiązują się z zarządzeń sądu w następujący sposób:</w:t>
      </w:r>
    </w:p>
    <w:p w:rsidR="000D41BF" w:rsidRPr="000D41BF" w:rsidRDefault="000D41BF" w:rsidP="000D41BF">
      <w:pPr>
        <w:rPr>
          <w:rFonts w:asciiTheme="minorHAnsi" w:hAnsiTheme="minorHAnsi" w:cstheme="minorHAnsi"/>
        </w:rPr>
      </w:pPr>
      <w:r w:rsidRPr="000D41BF">
        <w:rPr>
          <w:rFonts w:asciiTheme="minorHAnsi" w:hAnsiTheme="minorHAnsi" w:cstheme="minorHAnsi"/>
        </w:rPr>
        <w:t>- w 31 przypadkach rodzice przekazują  kwotę zasądzonych alimentów</w:t>
      </w:r>
    </w:p>
    <w:p w:rsidR="000D41BF" w:rsidRPr="000D41BF" w:rsidRDefault="000D41BF" w:rsidP="000D41BF">
      <w:pPr>
        <w:rPr>
          <w:rFonts w:asciiTheme="minorHAnsi" w:hAnsiTheme="minorHAnsi" w:cstheme="minorHAnsi"/>
        </w:rPr>
      </w:pPr>
      <w:r w:rsidRPr="000D41BF">
        <w:rPr>
          <w:rFonts w:asciiTheme="minorHAnsi" w:hAnsiTheme="minorHAnsi" w:cstheme="minorHAnsi"/>
        </w:rPr>
        <w:t>- w 44 przypadkach rodzice nie wywiązują się z zobowiązań alimentacyjnych,  w  10 przypadkach sprawy przekazano do  komornika sądowego natomiast w 34 przypadkach rodziny zastępcze zostały zobowiązane (każda rodzina zastępcza  otrzymała stosowne pismo) jako przedstawiciele ustawowi małoletnich do wystąpienia do komornika  z wnioskiem o wszczęcie postępowania egzekucyjnego   przeciwko dłużnikom</w:t>
      </w:r>
      <w:r w:rsidR="00374A7C">
        <w:rPr>
          <w:rFonts w:asciiTheme="minorHAnsi" w:hAnsiTheme="minorHAnsi" w:cstheme="minorHAnsi"/>
        </w:rPr>
        <w:t>.</w:t>
      </w:r>
    </w:p>
    <w:p w:rsidR="00D07750" w:rsidRDefault="00D07750" w:rsidP="00D07750">
      <w:pPr>
        <w:rPr>
          <w:rFonts w:asciiTheme="minorHAnsi" w:hAnsiTheme="minorHAnsi" w:cstheme="minorHAnsi"/>
        </w:rPr>
      </w:pPr>
    </w:p>
    <w:p w:rsidR="000D41BF" w:rsidRDefault="000D41BF" w:rsidP="00D07750">
      <w:pPr>
        <w:rPr>
          <w:rFonts w:asciiTheme="minorHAnsi" w:hAnsiTheme="minorHAnsi" w:cstheme="minorHAnsi"/>
        </w:rPr>
      </w:pPr>
    </w:p>
    <w:p w:rsidR="000D41BF" w:rsidRDefault="000D41BF" w:rsidP="00D07750">
      <w:pPr>
        <w:rPr>
          <w:rFonts w:asciiTheme="minorHAnsi" w:hAnsiTheme="minorHAnsi" w:cstheme="minorHAnsi"/>
        </w:rPr>
      </w:pPr>
    </w:p>
    <w:p w:rsidR="000D41BF" w:rsidRPr="00D07750" w:rsidRDefault="000D41BF" w:rsidP="00D07750">
      <w:pPr>
        <w:rPr>
          <w:rFonts w:asciiTheme="minorHAnsi" w:hAnsiTheme="minorHAnsi" w:cstheme="minorHAnsi"/>
        </w:rPr>
      </w:pPr>
    </w:p>
    <w:p w:rsidR="004F0120" w:rsidRDefault="004F0120" w:rsidP="00A4567C">
      <w:pPr>
        <w:pStyle w:val="Akapitzlist"/>
        <w:numPr>
          <w:ilvl w:val="0"/>
          <w:numId w:val="31"/>
        </w:numPr>
        <w:jc w:val="both"/>
        <w:rPr>
          <w:rFonts w:asciiTheme="minorHAnsi" w:hAnsiTheme="minorHAnsi" w:cs="Arial"/>
          <w:b/>
          <w:i/>
        </w:rPr>
      </w:pPr>
      <w:r>
        <w:rPr>
          <w:rFonts w:asciiTheme="minorHAnsi" w:hAnsiTheme="minorHAnsi" w:cs="Arial"/>
          <w:b/>
          <w:i/>
        </w:rPr>
        <w:lastRenderedPageBreak/>
        <w:t>na rzecz dzieci umieszczonych</w:t>
      </w:r>
      <w:r w:rsidRPr="004F0120">
        <w:rPr>
          <w:rFonts w:asciiTheme="minorHAnsi" w:hAnsiTheme="minorHAnsi" w:cs="Arial"/>
          <w:b/>
          <w:i/>
        </w:rPr>
        <w:t xml:space="preserve"> w instytucjonalnej pieczy zastępczej. </w:t>
      </w:r>
    </w:p>
    <w:p w:rsidR="004F0120" w:rsidRPr="004F0120" w:rsidRDefault="004F0120" w:rsidP="004F0120">
      <w:pPr>
        <w:pStyle w:val="Akapitzlist"/>
        <w:ind w:left="1146"/>
        <w:jc w:val="both"/>
        <w:rPr>
          <w:rFonts w:asciiTheme="minorHAnsi" w:hAnsiTheme="minorHAnsi" w:cs="Arial"/>
          <w:b/>
          <w:i/>
        </w:rPr>
      </w:pPr>
    </w:p>
    <w:p w:rsidR="004F0120" w:rsidRPr="004F0120" w:rsidRDefault="004F0120" w:rsidP="004F0120">
      <w:pPr>
        <w:ind w:firstLine="708"/>
        <w:jc w:val="both"/>
        <w:rPr>
          <w:rFonts w:asciiTheme="minorHAnsi" w:hAnsiTheme="minorHAnsi" w:cs="Arial"/>
        </w:rPr>
      </w:pPr>
      <w:r w:rsidRPr="004F0120">
        <w:rPr>
          <w:rFonts w:asciiTheme="minorHAnsi" w:hAnsiTheme="minorHAnsi" w:cs="Arial"/>
        </w:rPr>
        <w:t xml:space="preserve">W 2013 r. wytoczono 22 powództwa wobec 19 biologicznych rodziców do Sądu Rejonowego w Częstochowie na rzecz 21 dzieci przebywających w placówkach opiekuńczo – wychowawczych. </w:t>
      </w:r>
      <w:r w:rsidR="00D07750">
        <w:rPr>
          <w:rFonts w:asciiTheme="minorHAnsi" w:hAnsiTheme="minorHAnsi" w:cs="Arial"/>
        </w:rPr>
        <w:br/>
      </w:r>
      <w:r w:rsidRPr="004F0120">
        <w:rPr>
          <w:rFonts w:asciiTheme="minorHAnsi" w:hAnsiTheme="minorHAnsi" w:cs="Arial"/>
        </w:rPr>
        <w:t xml:space="preserve">W związku z wytoczonymi powództwami dotychczasowo zapadło 30 orzeczeń sądu: </w:t>
      </w:r>
    </w:p>
    <w:p w:rsidR="004F0120" w:rsidRPr="004F0120" w:rsidRDefault="004F0120" w:rsidP="004F0120">
      <w:pPr>
        <w:jc w:val="both"/>
        <w:rPr>
          <w:rFonts w:asciiTheme="minorHAnsi" w:hAnsiTheme="minorHAnsi" w:cs="Arial"/>
        </w:rPr>
      </w:pPr>
      <w:r w:rsidRPr="004F0120">
        <w:rPr>
          <w:rFonts w:asciiTheme="minorHAnsi" w:hAnsiTheme="minorHAnsi" w:cs="Arial"/>
        </w:rPr>
        <w:t>-  w 24 przypadkach sąd zasądził alimenty od rodziców biologicznych w tym:</w:t>
      </w:r>
    </w:p>
    <w:p w:rsidR="004F0120" w:rsidRPr="004F0120" w:rsidRDefault="004F0120" w:rsidP="00A4567C">
      <w:pPr>
        <w:pStyle w:val="Akapitzlist"/>
        <w:numPr>
          <w:ilvl w:val="0"/>
          <w:numId w:val="25"/>
        </w:numPr>
        <w:spacing w:line="276" w:lineRule="auto"/>
        <w:contextualSpacing/>
        <w:jc w:val="both"/>
        <w:rPr>
          <w:rFonts w:asciiTheme="minorHAnsi" w:hAnsiTheme="minorHAnsi" w:cs="Arial"/>
        </w:rPr>
      </w:pPr>
      <w:r w:rsidRPr="004F0120">
        <w:rPr>
          <w:rFonts w:asciiTheme="minorHAnsi" w:hAnsiTheme="minorHAnsi" w:cs="Arial"/>
        </w:rPr>
        <w:t>w 18 zasądzeniach sądu alimenty przyznane są  obojgu rodzicom,</w:t>
      </w:r>
    </w:p>
    <w:p w:rsidR="004F0120" w:rsidRPr="004F0120" w:rsidRDefault="004F0120" w:rsidP="00A4567C">
      <w:pPr>
        <w:pStyle w:val="Akapitzlist"/>
        <w:numPr>
          <w:ilvl w:val="0"/>
          <w:numId w:val="25"/>
        </w:numPr>
        <w:spacing w:line="276" w:lineRule="auto"/>
        <w:contextualSpacing/>
        <w:jc w:val="both"/>
        <w:rPr>
          <w:rFonts w:asciiTheme="minorHAnsi" w:hAnsiTheme="minorHAnsi" w:cs="Arial"/>
        </w:rPr>
      </w:pPr>
      <w:r w:rsidRPr="004F0120">
        <w:rPr>
          <w:rFonts w:asciiTheme="minorHAnsi" w:hAnsiTheme="minorHAnsi" w:cs="Arial"/>
        </w:rPr>
        <w:t>w 6 przypadkach sąd orzekł alimenty wobec jednego z rodziców,</w:t>
      </w:r>
    </w:p>
    <w:p w:rsidR="004F0120" w:rsidRPr="004F0120" w:rsidRDefault="004F0120" w:rsidP="004F0120">
      <w:pPr>
        <w:jc w:val="both"/>
        <w:rPr>
          <w:rFonts w:asciiTheme="minorHAnsi" w:hAnsiTheme="minorHAnsi" w:cs="Arial"/>
        </w:rPr>
      </w:pPr>
      <w:r w:rsidRPr="004F0120">
        <w:rPr>
          <w:rFonts w:asciiTheme="minorHAnsi" w:hAnsiTheme="minorHAnsi" w:cs="Arial"/>
        </w:rPr>
        <w:t>- w 3  przypadkach sąd oddalił powództwo wobec rodziców,</w:t>
      </w:r>
    </w:p>
    <w:p w:rsidR="004F0120" w:rsidRPr="004F0120" w:rsidRDefault="004F0120" w:rsidP="004F0120">
      <w:pPr>
        <w:jc w:val="both"/>
        <w:rPr>
          <w:rFonts w:asciiTheme="minorHAnsi" w:hAnsiTheme="minorHAnsi" w:cs="Arial"/>
        </w:rPr>
      </w:pPr>
      <w:r w:rsidRPr="004F0120">
        <w:rPr>
          <w:rFonts w:asciiTheme="minorHAnsi" w:hAnsiTheme="minorHAnsi" w:cs="Arial"/>
        </w:rPr>
        <w:t>- w  3  przypadkach sąd oddalił powództwo  z uwagi na powrót dzieci do domu.</w:t>
      </w:r>
    </w:p>
    <w:p w:rsidR="004F0120" w:rsidRPr="004F0120" w:rsidRDefault="004F0120" w:rsidP="004F0120">
      <w:pPr>
        <w:jc w:val="both"/>
        <w:rPr>
          <w:rFonts w:asciiTheme="minorHAnsi" w:hAnsiTheme="minorHAnsi" w:cs="Arial"/>
        </w:rPr>
      </w:pPr>
      <w:r w:rsidRPr="004F0120">
        <w:rPr>
          <w:rFonts w:asciiTheme="minorHAnsi" w:hAnsiTheme="minorHAnsi" w:cs="Arial"/>
        </w:rPr>
        <w:t xml:space="preserve">Kwoty zasądzonych alimentów kształtują się w przedziale od 30 zł. do 100 zł. na jedno dziecko. </w:t>
      </w:r>
    </w:p>
    <w:p w:rsidR="004F0120" w:rsidRPr="004F0120" w:rsidRDefault="004F0120" w:rsidP="004F0120">
      <w:pPr>
        <w:jc w:val="both"/>
        <w:rPr>
          <w:rFonts w:asciiTheme="minorHAnsi" w:hAnsiTheme="minorHAnsi" w:cs="Arial"/>
        </w:rPr>
      </w:pPr>
      <w:r w:rsidRPr="004F0120">
        <w:rPr>
          <w:rFonts w:asciiTheme="minorHAnsi" w:hAnsiTheme="minorHAnsi" w:cs="Arial"/>
        </w:rPr>
        <w:t>Biologiczni rodzice wywiązują się z zarządzeń sądu w następujący sposób:</w:t>
      </w:r>
    </w:p>
    <w:p w:rsidR="004F0120" w:rsidRPr="004F0120" w:rsidRDefault="004F0120" w:rsidP="004F0120">
      <w:pPr>
        <w:jc w:val="both"/>
        <w:rPr>
          <w:rFonts w:asciiTheme="minorHAnsi" w:hAnsiTheme="minorHAnsi" w:cs="Arial"/>
        </w:rPr>
      </w:pPr>
      <w:r w:rsidRPr="004F0120">
        <w:rPr>
          <w:rFonts w:asciiTheme="minorHAnsi" w:hAnsiTheme="minorHAnsi" w:cs="Arial"/>
        </w:rPr>
        <w:t>- w 4</w:t>
      </w:r>
      <w:r>
        <w:rPr>
          <w:rFonts w:asciiTheme="minorHAnsi" w:hAnsiTheme="minorHAnsi" w:cs="Arial"/>
        </w:rPr>
        <w:t xml:space="preserve"> przy</w:t>
      </w:r>
      <w:r w:rsidRPr="004F0120">
        <w:rPr>
          <w:rFonts w:asciiTheme="minorHAnsi" w:hAnsiTheme="minorHAnsi" w:cs="Arial"/>
        </w:rPr>
        <w:t>padkach rodzice przekazują niepełną kwotę zasądzonych alimentów,</w:t>
      </w:r>
    </w:p>
    <w:p w:rsidR="004F0120" w:rsidRPr="004F0120" w:rsidRDefault="004F0120" w:rsidP="004F0120">
      <w:pPr>
        <w:jc w:val="both"/>
        <w:rPr>
          <w:rFonts w:asciiTheme="minorHAnsi" w:hAnsiTheme="minorHAnsi" w:cs="Arial"/>
        </w:rPr>
      </w:pPr>
      <w:r w:rsidRPr="004F0120">
        <w:rPr>
          <w:rFonts w:asciiTheme="minorHAnsi" w:hAnsiTheme="minorHAnsi" w:cs="Arial"/>
        </w:rPr>
        <w:t>- w 20 przypadkach rodzice nie wywiązują się z zobowiązań alimentacyjnych,</w:t>
      </w:r>
    </w:p>
    <w:p w:rsidR="004F0120" w:rsidRPr="004F0120" w:rsidRDefault="005C6F51" w:rsidP="005C6F51">
      <w:pPr>
        <w:ind w:firstLine="360"/>
        <w:jc w:val="both"/>
        <w:rPr>
          <w:rFonts w:asciiTheme="minorHAnsi" w:hAnsiTheme="minorHAnsi" w:cs="Arial"/>
        </w:rPr>
      </w:pPr>
      <w:r>
        <w:rPr>
          <w:rFonts w:asciiTheme="minorHAnsi" w:hAnsiTheme="minorHAnsi" w:cs="Arial"/>
        </w:rPr>
        <w:t xml:space="preserve">We wszystkich przypadkach został złożony do komornika sądowego wniosek o egzekucję należności, w tym 11 spraw dotyczy wychowanków Placówki Opiekuńczo-wychowawczej </w:t>
      </w:r>
      <w:r>
        <w:rPr>
          <w:rFonts w:asciiTheme="minorHAnsi" w:hAnsiTheme="minorHAnsi" w:cs="Arial"/>
        </w:rPr>
        <w:br/>
        <w:t>w Blachowni</w:t>
      </w:r>
      <w:r w:rsidR="00C96392">
        <w:rPr>
          <w:rFonts w:asciiTheme="minorHAnsi" w:hAnsiTheme="minorHAnsi" w:cs="Arial"/>
        </w:rPr>
        <w:t>,</w:t>
      </w:r>
      <w:r w:rsidR="00972F31">
        <w:rPr>
          <w:rFonts w:asciiTheme="minorHAnsi" w:hAnsiTheme="minorHAnsi" w:cs="Arial"/>
        </w:rPr>
        <w:t xml:space="preserve"> </w:t>
      </w:r>
      <w:r>
        <w:rPr>
          <w:rFonts w:asciiTheme="minorHAnsi" w:hAnsiTheme="minorHAnsi" w:cs="Arial"/>
        </w:rPr>
        <w:t xml:space="preserve"> natomiast 13 spraw dotyczy wychowanków Domu Dziecka w Chorzenicach. </w:t>
      </w:r>
    </w:p>
    <w:p w:rsidR="004F0120" w:rsidRPr="004F0120" w:rsidRDefault="004F0120" w:rsidP="004F0120">
      <w:pPr>
        <w:jc w:val="both"/>
        <w:rPr>
          <w:rFonts w:asciiTheme="minorHAnsi" w:hAnsiTheme="minorHAnsi" w:cs="Arial"/>
        </w:rPr>
      </w:pPr>
    </w:p>
    <w:p w:rsidR="00204BCD" w:rsidRPr="00204BCD" w:rsidRDefault="00204BCD" w:rsidP="00A4567C">
      <w:pPr>
        <w:numPr>
          <w:ilvl w:val="0"/>
          <w:numId w:val="30"/>
        </w:numPr>
        <w:spacing w:after="200" w:line="276" w:lineRule="auto"/>
        <w:jc w:val="both"/>
        <w:rPr>
          <w:rFonts w:ascii="Calibri" w:eastAsia="Calibri" w:hAnsi="Calibri"/>
          <w:b/>
          <w:i/>
          <w:lang w:eastAsia="en-US"/>
        </w:rPr>
      </w:pPr>
      <w:r w:rsidRPr="00204BCD">
        <w:rPr>
          <w:rFonts w:ascii="Calibri" w:eastAsia="Calibri" w:hAnsi="Calibri"/>
          <w:b/>
          <w:i/>
          <w:lang w:eastAsia="en-US"/>
        </w:rPr>
        <w:t>Finansowanie:</w:t>
      </w:r>
    </w:p>
    <w:p w:rsidR="00204BCD" w:rsidRPr="00204BCD" w:rsidRDefault="00204BCD" w:rsidP="00A4567C">
      <w:pPr>
        <w:numPr>
          <w:ilvl w:val="0"/>
          <w:numId w:val="18"/>
        </w:numPr>
        <w:spacing w:after="200"/>
        <w:jc w:val="both"/>
        <w:rPr>
          <w:rFonts w:ascii="Calibri" w:eastAsia="Calibri" w:hAnsi="Calibri"/>
          <w:b/>
          <w:i/>
          <w:lang w:eastAsia="en-US"/>
        </w:rPr>
      </w:pPr>
      <w:r w:rsidRPr="00204BCD">
        <w:rPr>
          <w:rFonts w:ascii="Calibri" w:eastAsia="Calibri" w:hAnsi="Calibri"/>
          <w:b/>
          <w:i/>
          <w:lang w:eastAsia="en-US"/>
        </w:rPr>
        <w:t>świadczeń pieniężnych dotyczących dzieci z terenu po</w:t>
      </w:r>
      <w:bookmarkStart w:id="1" w:name="_GoBack"/>
      <w:bookmarkEnd w:id="1"/>
      <w:r w:rsidRPr="00204BCD">
        <w:rPr>
          <w:rFonts w:ascii="Calibri" w:eastAsia="Calibri" w:hAnsi="Calibri"/>
          <w:b/>
          <w:i/>
          <w:lang w:eastAsia="en-US"/>
        </w:rPr>
        <w:t xml:space="preserve">wiatu, umieszczonych </w:t>
      </w:r>
      <w:r w:rsidRPr="00204BCD">
        <w:rPr>
          <w:rFonts w:ascii="Calibri" w:eastAsia="Calibri" w:hAnsi="Calibri"/>
          <w:b/>
          <w:i/>
          <w:lang w:eastAsia="en-US"/>
        </w:rPr>
        <w:br/>
        <w:t xml:space="preserve">w rodzinach zastępczych, rodzinnych domach dziecka, placówkach opiekuńczo – wychowawczych, regionalnych placówkach opiekuńczo – terapeutycznych, interwencyjnych ośrodkach </w:t>
      </w:r>
      <w:proofErr w:type="spellStart"/>
      <w:r w:rsidRPr="00204BCD">
        <w:rPr>
          <w:rFonts w:ascii="Calibri" w:eastAsia="Calibri" w:hAnsi="Calibri"/>
          <w:b/>
          <w:i/>
          <w:lang w:eastAsia="en-US"/>
        </w:rPr>
        <w:t>preadopcyjnych</w:t>
      </w:r>
      <w:proofErr w:type="spellEnd"/>
      <w:r w:rsidRPr="00204BCD">
        <w:rPr>
          <w:rFonts w:ascii="Calibri" w:eastAsia="Calibri" w:hAnsi="Calibri"/>
          <w:b/>
          <w:i/>
          <w:lang w:eastAsia="en-US"/>
        </w:rPr>
        <w:t xml:space="preserve"> lub rodzinach pomocowych, na jego terenie lub na terenie innego powiatu</w:t>
      </w:r>
    </w:p>
    <w:p w:rsidR="002D7758" w:rsidRPr="002D7758" w:rsidRDefault="002D7758" w:rsidP="00A4567C">
      <w:pPr>
        <w:numPr>
          <w:ilvl w:val="0"/>
          <w:numId w:val="27"/>
        </w:numPr>
        <w:spacing w:after="200" w:line="276" w:lineRule="auto"/>
        <w:jc w:val="both"/>
        <w:rPr>
          <w:rFonts w:ascii="Calibri" w:hAnsi="Calibri"/>
          <w:b/>
          <w:lang w:eastAsia="en-US"/>
        </w:rPr>
      </w:pPr>
      <w:r w:rsidRPr="002D7758">
        <w:rPr>
          <w:rFonts w:ascii="Calibri" w:hAnsi="Calibri"/>
          <w:b/>
          <w:lang w:eastAsia="en-US"/>
        </w:rPr>
        <w:t>RODZINNA PIECZA ZASTĘPCZA</w:t>
      </w:r>
    </w:p>
    <w:p w:rsidR="002D7758" w:rsidRPr="002D7758" w:rsidRDefault="002D7758" w:rsidP="002D7758">
      <w:pPr>
        <w:ind w:firstLine="708"/>
        <w:jc w:val="both"/>
        <w:rPr>
          <w:rFonts w:ascii="Calibri" w:eastAsia="Calibri" w:hAnsi="Calibri"/>
          <w:i/>
          <w:lang w:eastAsia="en-US"/>
        </w:rPr>
      </w:pPr>
      <w:r w:rsidRPr="002D7758">
        <w:rPr>
          <w:rFonts w:ascii="Calibri" w:eastAsia="Calibri" w:hAnsi="Calibri"/>
          <w:i/>
          <w:lang w:eastAsia="en-US"/>
        </w:rPr>
        <w:t>Rodzinie zastępczej na każde umieszczone dziecko, przysługuje świadczenie na pokrycie kosztów jego utrzymania (świadczenie mające charakter obligatoryjny), nie niższe niż kwota:</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1) 660 zł miesięcznie – w przypadku dziecka umieszczonego w rodzinie zastępczej spokrewnionej,</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2) 1 000 zł miesięcznie – w przypadku dziecka umieszczonego w rodzinie zastępczej zawodowej, rodzinie zastępczej niezawodowej lub rodzinnym domu dziecka.</w:t>
      </w:r>
    </w:p>
    <w:p w:rsidR="002D7758" w:rsidRPr="002D7758" w:rsidRDefault="002D7758" w:rsidP="002D7758">
      <w:pPr>
        <w:ind w:firstLine="708"/>
        <w:jc w:val="both"/>
        <w:rPr>
          <w:rFonts w:ascii="Calibri" w:eastAsia="Calibri" w:hAnsi="Calibri"/>
          <w:i/>
          <w:lang w:eastAsia="en-US"/>
        </w:rPr>
      </w:pPr>
      <w:r w:rsidRPr="002D7758">
        <w:rPr>
          <w:rFonts w:ascii="Calibri" w:eastAsia="Calibri" w:hAnsi="Calibri"/>
          <w:i/>
          <w:lang w:eastAsia="en-US"/>
        </w:rPr>
        <w:t>Wysokość powyższych świadczeń pomniejsza się o kwotę nie wyższą niż 50% dochodu dziecka, nie więcej jednak niż o 80% w/w kwot, jeżeli dziecko posiada dochód.</w:t>
      </w:r>
    </w:p>
    <w:p w:rsidR="002D7758" w:rsidRPr="002D7758" w:rsidRDefault="002D7758" w:rsidP="002D7758">
      <w:pPr>
        <w:ind w:firstLine="708"/>
        <w:jc w:val="both"/>
        <w:rPr>
          <w:rFonts w:ascii="Calibri" w:eastAsia="Calibri" w:hAnsi="Calibri"/>
          <w:i/>
          <w:lang w:eastAsia="en-US"/>
        </w:rPr>
      </w:pPr>
      <w:r w:rsidRPr="002D7758">
        <w:rPr>
          <w:rFonts w:ascii="Calibri" w:eastAsia="Calibri" w:hAnsi="Calibri"/>
          <w:i/>
          <w:lang w:eastAsia="en-US"/>
        </w:rPr>
        <w:t>Dochód dziecka stanowią: otrzymywane alimenty, renta rodzinna oraz uposażenie rodzinne.</w:t>
      </w:r>
    </w:p>
    <w:p w:rsidR="002D7758" w:rsidRDefault="002D7758" w:rsidP="002D7758">
      <w:pPr>
        <w:jc w:val="both"/>
        <w:rPr>
          <w:rFonts w:ascii="Calibri" w:eastAsia="Calibri" w:hAnsi="Calibri"/>
          <w:i/>
          <w:lang w:eastAsia="en-US"/>
        </w:rPr>
      </w:pPr>
    </w:p>
    <w:p w:rsidR="002D7758" w:rsidRPr="002D7758" w:rsidRDefault="002D7758" w:rsidP="002D7758">
      <w:pPr>
        <w:rPr>
          <w:rFonts w:ascii="Calibri" w:eastAsia="Calibri" w:hAnsi="Calibri"/>
          <w:i/>
          <w:lang w:eastAsia="en-US"/>
        </w:rPr>
      </w:pPr>
      <w:r w:rsidRPr="002D7758">
        <w:rPr>
          <w:rFonts w:ascii="Calibri" w:eastAsia="Calibri" w:hAnsi="Calibri"/>
          <w:lang w:eastAsia="en-US"/>
        </w:rPr>
        <w:t>Tab. 2 - Liczba rodzin zastępczych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535"/>
        <w:gridCol w:w="1683"/>
        <w:gridCol w:w="1535"/>
        <w:gridCol w:w="1536"/>
      </w:tblGrid>
      <w:tr w:rsidR="002D7758" w:rsidRPr="002D7758" w:rsidTr="00DA6142">
        <w:tc>
          <w:tcPr>
            <w:tcW w:w="1600"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rPr>
                <w:rFonts w:ascii="Calibri" w:eastAsia="Calibri" w:hAnsi="Calibri"/>
                <w:sz w:val="22"/>
                <w:szCs w:val="22"/>
                <w:lang w:eastAsia="en-US"/>
              </w:rPr>
            </w:pPr>
            <w:r w:rsidRPr="000D41BF">
              <w:rPr>
                <w:rFonts w:ascii="Calibri" w:eastAsia="Calibri" w:hAnsi="Calibri"/>
                <w:sz w:val="22"/>
                <w:szCs w:val="22"/>
                <w:lang w:eastAsia="en-US"/>
              </w:rPr>
              <w:t>Typ rodzin zastępczych</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rPr>
                <w:rFonts w:ascii="Calibri" w:eastAsia="Calibri" w:hAnsi="Calibri"/>
                <w:sz w:val="22"/>
                <w:szCs w:val="22"/>
                <w:lang w:eastAsia="en-US"/>
              </w:rPr>
            </w:pPr>
            <w:r w:rsidRPr="000D41BF">
              <w:rPr>
                <w:rFonts w:ascii="Calibri" w:eastAsia="Calibri" w:hAnsi="Calibri"/>
                <w:sz w:val="22"/>
                <w:szCs w:val="22"/>
                <w:lang w:eastAsia="en-US"/>
              </w:rPr>
              <w:t>Liczba rodzin zastępczych</w:t>
            </w:r>
          </w:p>
        </w:tc>
        <w:tc>
          <w:tcPr>
            <w:tcW w:w="1683"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rPr>
                <w:rFonts w:ascii="Calibri" w:eastAsia="Calibri" w:hAnsi="Calibri"/>
                <w:sz w:val="22"/>
                <w:szCs w:val="22"/>
                <w:lang w:eastAsia="en-US"/>
              </w:rPr>
            </w:pPr>
            <w:r w:rsidRPr="000D41BF">
              <w:rPr>
                <w:rFonts w:ascii="Calibri" w:eastAsia="Calibri" w:hAnsi="Calibri"/>
                <w:sz w:val="22"/>
                <w:szCs w:val="22"/>
                <w:lang w:eastAsia="en-US"/>
              </w:rPr>
              <w:t>Liczba dzieci umieszczonych w rodzinach</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rPr>
                <w:rFonts w:ascii="Calibri" w:eastAsia="Calibri" w:hAnsi="Calibri"/>
                <w:sz w:val="22"/>
                <w:szCs w:val="22"/>
                <w:lang w:eastAsia="en-US"/>
              </w:rPr>
            </w:pPr>
            <w:r w:rsidRPr="000D41BF">
              <w:rPr>
                <w:rFonts w:ascii="Calibri" w:eastAsia="Calibri" w:hAnsi="Calibri"/>
                <w:sz w:val="22"/>
                <w:szCs w:val="22"/>
                <w:lang w:eastAsia="en-US"/>
              </w:rPr>
              <w:t>Liczba wypłaconych świadczeń</w:t>
            </w:r>
          </w:p>
        </w:tc>
        <w:tc>
          <w:tcPr>
            <w:tcW w:w="1536"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rPr>
                <w:rFonts w:ascii="Calibri" w:eastAsia="Calibri" w:hAnsi="Calibri"/>
                <w:sz w:val="22"/>
                <w:szCs w:val="22"/>
                <w:lang w:eastAsia="en-US"/>
              </w:rPr>
            </w:pPr>
            <w:r w:rsidRPr="000D41BF">
              <w:rPr>
                <w:rFonts w:ascii="Calibri" w:eastAsia="Calibri" w:hAnsi="Calibri"/>
                <w:sz w:val="22"/>
                <w:szCs w:val="22"/>
                <w:lang w:eastAsia="en-US"/>
              </w:rPr>
              <w:t>Kwota wypłaconych świadczeń w 2013 roku</w:t>
            </w:r>
          </w:p>
        </w:tc>
      </w:tr>
      <w:tr w:rsidR="002D7758" w:rsidRPr="002D7758" w:rsidTr="00DA6142">
        <w:tc>
          <w:tcPr>
            <w:tcW w:w="1600"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spokrewnione</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80</w:t>
            </w:r>
          </w:p>
        </w:tc>
        <w:tc>
          <w:tcPr>
            <w:tcW w:w="1683"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107</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1 157</w:t>
            </w:r>
          </w:p>
        </w:tc>
        <w:tc>
          <w:tcPr>
            <w:tcW w:w="1536"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690 421,71</w:t>
            </w:r>
          </w:p>
        </w:tc>
      </w:tr>
      <w:tr w:rsidR="002D7758" w:rsidRPr="002D7758" w:rsidTr="00DA6142">
        <w:tc>
          <w:tcPr>
            <w:tcW w:w="1600"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niezawodowe</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45</w:t>
            </w:r>
          </w:p>
        </w:tc>
        <w:tc>
          <w:tcPr>
            <w:tcW w:w="1683"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66</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rPr>
                <w:rFonts w:ascii="Calibri" w:eastAsia="Calibri" w:hAnsi="Calibri"/>
                <w:sz w:val="22"/>
                <w:szCs w:val="22"/>
                <w:lang w:eastAsia="en-US"/>
              </w:rPr>
            </w:pPr>
            <w:r w:rsidRPr="000D41BF">
              <w:rPr>
                <w:rFonts w:ascii="Calibri" w:eastAsia="Calibri" w:hAnsi="Calibri"/>
                <w:sz w:val="22"/>
                <w:szCs w:val="22"/>
                <w:lang w:eastAsia="en-US"/>
              </w:rPr>
              <w:t xml:space="preserve">   836</w:t>
            </w:r>
          </w:p>
        </w:tc>
        <w:tc>
          <w:tcPr>
            <w:tcW w:w="1536"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716 834,85</w:t>
            </w:r>
          </w:p>
        </w:tc>
      </w:tr>
      <w:tr w:rsidR="002D7758" w:rsidRPr="002D7758" w:rsidTr="00DA6142">
        <w:tc>
          <w:tcPr>
            <w:tcW w:w="1600"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zawodowe</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0</w:t>
            </w:r>
          </w:p>
        </w:tc>
        <w:tc>
          <w:tcPr>
            <w:tcW w:w="1683"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 xml:space="preserve">0 </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 xml:space="preserve">       0</w:t>
            </w:r>
          </w:p>
        </w:tc>
        <w:tc>
          <w:tcPr>
            <w:tcW w:w="1536"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 xml:space="preserve">           0,00</w:t>
            </w:r>
          </w:p>
        </w:tc>
      </w:tr>
      <w:tr w:rsidR="002D7758" w:rsidRPr="002D7758" w:rsidTr="00DA6142">
        <w:tc>
          <w:tcPr>
            <w:tcW w:w="1600"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rPr>
                <w:rFonts w:ascii="Calibri" w:eastAsia="Calibri" w:hAnsi="Calibri"/>
                <w:sz w:val="22"/>
                <w:szCs w:val="22"/>
                <w:lang w:eastAsia="en-US"/>
              </w:rPr>
            </w:pPr>
            <w:r w:rsidRPr="000D41BF">
              <w:rPr>
                <w:rFonts w:ascii="Calibri" w:eastAsia="Calibri" w:hAnsi="Calibri"/>
                <w:sz w:val="22"/>
                <w:szCs w:val="22"/>
                <w:lang w:eastAsia="en-US"/>
              </w:rPr>
              <w:t>powierzenie pieczy na czas toczącego się postępowania</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1</w:t>
            </w:r>
          </w:p>
        </w:tc>
        <w:tc>
          <w:tcPr>
            <w:tcW w:w="1683"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1</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rPr>
                <w:rFonts w:ascii="Calibri" w:eastAsia="Calibri" w:hAnsi="Calibri"/>
                <w:sz w:val="22"/>
                <w:szCs w:val="22"/>
                <w:lang w:eastAsia="en-US"/>
              </w:rPr>
            </w:pPr>
            <w:r w:rsidRPr="000D41BF">
              <w:rPr>
                <w:rFonts w:ascii="Calibri" w:eastAsia="Calibri" w:hAnsi="Calibri"/>
                <w:sz w:val="22"/>
                <w:szCs w:val="22"/>
                <w:lang w:eastAsia="en-US"/>
              </w:rPr>
              <w:t xml:space="preserve">        1</w:t>
            </w:r>
          </w:p>
        </w:tc>
        <w:tc>
          <w:tcPr>
            <w:tcW w:w="1536"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 xml:space="preserve">        612,94</w:t>
            </w:r>
          </w:p>
        </w:tc>
      </w:tr>
      <w:tr w:rsidR="002D7758" w:rsidRPr="002D7758" w:rsidTr="00DA6142">
        <w:trPr>
          <w:trHeight w:val="70"/>
        </w:trPr>
        <w:tc>
          <w:tcPr>
            <w:tcW w:w="1600"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OGÓŁEM</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126</w:t>
            </w:r>
          </w:p>
        </w:tc>
        <w:tc>
          <w:tcPr>
            <w:tcW w:w="1683"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174</w:t>
            </w:r>
          </w:p>
        </w:tc>
        <w:tc>
          <w:tcPr>
            <w:tcW w:w="1535"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1 994</w:t>
            </w:r>
          </w:p>
        </w:tc>
        <w:tc>
          <w:tcPr>
            <w:tcW w:w="1536" w:type="dxa"/>
            <w:tcBorders>
              <w:top w:val="single" w:sz="4" w:space="0" w:color="auto"/>
              <w:left w:val="single" w:sz="4" w:space="0" w:color="auto"/>
              <w:bottom w:val="single" w:sz="4" w:space="0" w:color="auto"/>
              <w:right w:val="single" w:sz="4" w:space="0" w:color="auto"/>
            </w:tcBorders>
          </w:tcPr>
          <w:p w:rsidR="002D7758" w:rsidRPr="000D41BF" w:rsidRDefault="002D7758" w:rsidP="002D7758">
            <w:pPr>
              <w:jc w:val="both"/>
              <w:rPr>
                <w:rFonts w:ascii="Calibri" w:eastAsia="Calibri" w:hAnsi="Calibri"/>
                <w:sz w:val="22"/>
                <w:szCs w:val="22"/>
                <w:lang w:eastAsia="en-US"/>
              </w:rPr>
            </w:pPr>
            <w:r w:rsidRPr="000D41BF">
              <w:rPr>
                <w:rFonts w:ascii="Calibri" w:eastAsia="Calibri" w:hAnsi="Calibri"/>
                <w:sz w:val="22"/>
                <w:szCs w:val="22"/>
                <w:lang w:eastAsia="en-US"/>
              </w:rPr>
              <w:t>1 407 869,50</w:t>
            </w:r>
          </w:p>
        </w:tc>
      </w:tr>
    </w:tbl>
    <w:p w:rsidR="002D7758" w:rsidRPr="002D7758" w:rsidRDefault="002D7758" w:rsidP="002D7758">
      <w:pPr>
        <w:jc w:val="both"/>
        <w:rPr>
          <w:rFonts w:ascii="Calibri" w:eastAsia="Calibri" w:hAnsi="Calibri"/>
          <w:lang w:eastAsia="en-US"/>
        </w:rPr>
      </w:pP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 xml:space="preserve">Łącznie w 2013 roku na wypłatę przysługujących świadczeń rodzinom zastępczym </w:t>
      </w:r>
      <w:r w:rsidRPr="002D7758">
        <w:rPr>
          <w:rFonts w:ascii="Calibri" w:eastAsia="Calibri" w:hAnsi="Calibri"/>
          <w:lang w:eastAsia="en-US"/>
        </w:rPr>
        <w:br/>
        <w:t>z terenu powiatu częstochowskiego przeznaczono kwotę 1 407 869 zł 50 gr.</w:t>
      </w: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Jedna rodzina zastępcza spokrewniona zrezygnowała z wypłaty świadczenia na pokrycie kosztów utrzymania 2 dzieci umieszczonych w rodzinnej pieczy zastępczej.</w:t>
      </w:r>
    </w:p>
    <w:p w:rsidR="009B29E4" w:rsidRDefault="009B29E4" w:rsidP="002D7758">
      <w:pPr>
        <w:ind w:firstLine="708"/>
        <w:jc w:val="both"/>
        <w:rPr>
          <w:rFonts w:ascii="Calibri" w:eastAsia="Calibri" w:hAnsi="Calibri"/>
          <w:lang w:eastAsia="en-US"/>
        </w:rPr>
      </w:pP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 xml:space="preserve">W 2013 roku na mocy postanowień sądu powstało 6 nowych rodzin zastępczych, </w:t>
      </w:r>
      <w:r w:rsidRPr="002D7758">
        <w:rPr>
          <w:rFonts w:ascii="Calibri" w:eastAsia="Calibri" w:hAnsi="Calibri"/>
          <w:lang w:eastAsia="en-US"/>
        </w:rPr>
        <w:br/>
        <w:t xml:space="preserve">w których umieszczono 9 dzieci. W tym 1 dziecko zostało umieszczone w rodzinie, której sąd na czas trwania postępowania powierzył sprawowanie pieczy. 1 rodzina zastępcza niezawodowa (wychowująca 1 dziecko) z terenu miasta Częstochowy przeprowadziła się na teren Powiatu Częstochowskiego. Łącznie funkcjonowało 126 rodzin z 174 dziećmi. </w:t>
      </w: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 xml:space="preserve">Wydano 181 decyzji (poprzedzonych postępowaniem administracyjnym) w sprawie świadczeń na pokrycie kosztów utrzymania dzieci. </w:t>
      </w:r>
    </w:p>
    <w:p w:rsidR="002D7758" w:rsidRPr="002D7758" w:rsidRDefault="002D7758" w:rsidP="002D7758">
      <w:pPr>
        <w:jc w:val="both"/>
        <w:rPr>
          <w:rFonts w:ascii="Calibri" w:eastAsia="Calibri" w:hAnsi="Calibri"/>
          <w:lang w:eastAsia="en-US"/>
        </w:rPr>
      </w:pPr>
    </w:p>
    <w:p w:rsidR="002D7758" w:rsidRPr="002D7758" w:rsidRDefault="002D7758" w:rsidP="002D7758">
      <w:pPr>
        <w:ind w:firstLine="708"/>
        <w:jc w:val="both"/>
        <w:rPr>
          <w:rFonts w:ascii="Calibri" w:eastAsia="Calibri" w:hAnsi="Calibri"/>
          <w:i/>
          <w:lang w:eastAsia="en-US"/>
        </w:rPr>
      </w:pPr>
      <w:r w:rsidRPr="002D7758">
        <w:rPr>
          <w:rFonts w:ascii="Calibri" w:eastAsia="Calibri" w:hAnsi="Calibri"/>
          <w:i/>
          <w:lang w:eastAsia="en-US"/>
        </w:rPr>
        <w:t>Rodzinie zastępczej na dziecko legitymujące się orzeczeniem o niepełnosprawności lub orzeczeniem o znacznym lub umiarkowanym stopniu niepełnosprawności przysługuje dodatek nie niższy niż kwota 200 zł miesięcznie na pokrycie zwiększonych kosztów utrzymania tego dziecka.</w:t>
      </w:r>
    </w:p>
    <w:p w:rsidR="002D7758" w:rsidRPr="002D7758" w:rsidRDefault="002D7758" w:rsidP="002D7758">
      <w:pPr>
        <w:ind w:firstLine="708"/>
        <w:jc w:val="both"/>
        <w:rPr>
          <w:rFonts w:ascii="Calibri" w:eastAsia="Calibri" w:hAnsi="Calibri"/>
          <w:lang w:eastAsia="en-US"/>
        </w:rPr>
      </w:pP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ab/>
        <w:t>Rodzinie zastępczej przysługują świadczenia oraz dodatki również po osiągnięciu przez dziecko pełnoletności, jeżeli nadal przebywa w tej rodzinie zastępczej lub rodzinnym domu dziecka, na następujących zasadach:</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xml:space="preserve">- jeżeli osoba przebywająca uczy się: w szkole, w zakładzie kształcenia nauczycieli, w uczelni, </w:t>
      </w:r>
      <w:r w:rsidRPr="002D7758">
        <w:rPr>
          <w:rFonts w:ascii="Calibri" w:eastAsia="Calibri" w:hAnsi="Calibri"/>
          <w:i/>
          <w:lang w:eastAsia="en-US"/>
        </w:rPr>
        <w:br/>
        <w:t>u pracodawcy w celu przygotowania zawodowego,</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po wyrażeniu zgody przez rodzinę zastępczą,</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nie dłużej jednak niż do ukończenia 25 roku życia,</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xml:space="preserve"> -osoba przebywająca legitymuje się orzeczeniem o znacznym lub umiarkowanym stopniu niepełnosprawności i uczy się: w szkole, w zakładzie kształcenia nauczycieli, w uczelni, na kursach, jeśli ich ukończenie jest zgodne z indywidualnym programem usamodzielnienia, u pracodawcy w celu przygotowania zawodowego.</w:t>
      </w:r>
    </w:p>
    <w:p w:rsidR="002D7758" w:rsidRPr="002D7758" w:rsidRDefault="002D7758" w:rsidP="002D7758">
      <w:pPr>
        <w:jc w:val="both"/>
        <w:rPr>
          <w:rFonts w:ascii="Calibri" w:eastAsia="Calibri" w:hAnsi="Calibri"/>
          <w:lang w:eastAsia="en-US"/>
        </w:rPr>
      </w:pPr>
    </w:p>
    <w:p w:rsidR="002D7758" w:rsidRPr="002D7758" w:rsidRDefault="002D7758" w:rsidP="002D7758">
      <w:pPr>
        <w:jc w:val="both"/>
        <w:rPr>
          <w:rFonts w:ascii="Calibri" w:eastAsia="Calibri" w:hAnsi="Calibri"/>
          <w:lang w:eastAsia="en-US"/>
        </w:rPr>
      </w:pPr>
      <w:r w:rsidRPr="002D7758">
        <w:rPr>
          <w:rFonts w:ascii="Calibri" w:eastAsia="Calibri" w:hAnsi="Calibri"/>
          <w:lang w:eastAsia="en-US"/>
        </w:rPr>
        <w:tab/>
        <w:t xml:space="preserve">14 pełnoletnich wychowanków rodzin zastępczych podjęło decyzję o pozostaniu </w:t>
      </w:r>
      <w:r w:rsidRPr="002D7758">
        <w:rPr>
          <w:rFonts w:ascii="Calibri" w:eastAsia="Calibri" w:hAnsi="Calibri"/>
          <w:lang w:eastAsia="en-US"/>
        </w:rPr>
        <w:br/>
        <w:t>w rodzinach zastępczych z uwagi na korzystniejszą wysokość świadczenia.</w:t>
      </w:r>
    </w:p>
    <w:p w:rsidR="002D7758" w:rsidRPr="002D7758" w:rsidRDefault="002D7758" w:rsidP="002D7758">
      <w:pPr>
        <w:ind w:firstLine="708"/>
        <w:jc w:val="both"/>
        <w:rPr>
          <w:rFonts w:ascii="Calibri" w:eastAsia="Calibri" w:hAnsi="Calibri"/>
          <w:i/>
          <w:lang w:eastAsia="en-US"/>
        </w:rPr>
      </w:pPr>
      <w:r w:rsidRPr="002D7758">
        <w:rPr>
          <w:rFonts w:ascii="Calibri" w:eastAsia="Calibri" w:hAnsi="Calibri"/>
          <w:i/>
          <w:lang w:eastAsia="en-US"/>
        </w:rPr>
        <w:t>Świadczenia na pokrycie kosztów utrzymania dziecka lub osoby przebywającej, do których prawo powstało przed dniem wejścia w życie cytowanej ustawy przysługujące rodzinie zastępczej spokrewnionej, niezawodowej, zawodowej są przyznane na podstawie przepisów dotychczasowych tj. ustawy z dnia 12 marca 2004 r. o pomocy społecznej w wysokości:</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- 988 zł 20 gr. (60% podstawy) – w przypadku dziecka w wieku do ukończenia 7 roku życia,</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- 1 317 zł 60 gr. (80% podstawy) – w przypadku dziecka w wieku do ukończenia 7 roku życia, posiadającego orzeczenie o niepełnosprawności,</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xml:space="preserve"> - 988 zł 20 gr. (60% podstawy) – w przypadku dziecka w wieku powyżej 7 roku życia do ukończenia 18 roku życia, posiadającego orzeczenie o niepełnosprawności albo orzeczenie o umiarkowanym lub znacznym stopniu niepełnosprawności,</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xml:space="preserve">- 164 zł 70 gr. (10% podstawy) </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pomniejszonej o kwotę odpowiadającą 50% dochodu dziecka, nie mniej niż 20% podstawy.</w:t>
      </w:r>
    </w:p>
    <w:p w:rsidR="002D7758" w:rsidRDefault="002D7758" w:rsidP="002D7758">
      <w:pPr>
        <w:jc w:val="both"/>
        <w:rPr>
          <w:rFonts w:ascii="Calibri" w:eastAsia="Calibri" w:hAnsi="Calibri"/>
          <w:i/>
          <w:lang w:eastAsia="en-US"/>
        </w:rPr>
      </w:pPr>
    </w:p>
    <w:p w:rsidR="009B29E4" w:rsidRDefault="009B29E4" w:rsidP="002D7758">
      <w:pPr>
        <w:jc w:val="both"/>
        <w:rPr>
          <w:rFonts w:ascii="Calibri" w:eastAsia="Calibri" w:hAnsi="Calibri"/>
          <w:i/>
          <w:lang w:eastAsia="en-US"/>
        </w:rPr>
      </w:pPr>
    </w:p>
    <w:p w:rsidR="009B29E4" w:rsidRDefault="009B29E4" w:rsidP="002D7758">
      <w:pPr>
        <w:jc w:val="both"/>
        <w:rPr>
          <w:rFonts w:ascii="Calibri" w:eastAsia="Calibri" w:hAnsi="Calibri"/>
          <w:i/>
          <w:lang w:eastAsia="en-US"/>
        </w:rPr>
      </w:pPr>
    </w:p>
    <w:p w:rsidR="009B29E4" w:rsidRDefault="009B29E4" w:rsidP="002D7758">
      <w:pPr>
        <w:jc w:val="both"/>
        <w:rPr>
          <w:rFonts w:ascii="Calibri" w:eastAsia="Calibri" w:hAnsi="Calibri"/>
          <w:i/>
          <w:lang w:eastAsia="en-US"/>
        </w:rPr>
      </w:pPr>
    </w:p>
    <w:p w:rsidR="009B29E4" w:rsidRDefault="009B29E4" w:rsidP="002D7758">
      <w:pPr>
        <w:jc w:val="both"/>
        <w:rPr>
          <w:rFonts w:ascii="Calibri" w:eastAsia="Calibri" w:hAnsi="Calibri"/>
          <w:i/>
          <w:lang w:eastAsia="en-US"/>
        </w:rPr>
      </w:pPr>
    </w:p>
    <w:p w:rsidR="00CB17A7" w:rsidRDefault="00CB17A7" w:rsidP="002D7758">
      <w:pPr>
        <w:jc w:val="both"/>
        <w:rPr>
          <w:rFonts w:ascii="Calibri" w:eastAsia="Calibri" w:hAnsi="Calibri"/>
          <w:i/>
          <w:lang w:eastAsia="en-US"/>
        </w:rPr>
      </w:pPr>
    </w:p>
    <w:p w:rsidR="009B29E4" w:rsidRDefault="009B29E4" w:rsidP="002D7758">
      <w:pPr>
        <w:jc w:val="both"/>
        <w:rPr>
          <w:rFonts w:ascii="Calibri" w:eastAsia="Calibri" w:hAnsi="Calibri"/>
          <w:i/>
          <w:lang w:eastAsia="en-US"/>
        </w:rPr>
      </w:pPr>
    </w:p>
    <w:p w:rsidR="009B29E4" w:rsidRDefault="009B29E4" w:rsidP="002D7758">
      <w:pPr>
        <w:jc w:val="both"/>
        <w:rPr>
          <w:rFonts w:ascii="Calibri" w:eastAsia="Calibri" w:hAnsi="Calibri"/>
          <w:i/>
          <w:lang w:eastAsia="en-US"/>
        </w:rPr>
      </w:pPr>
    </w:p>
    <w:p w:rsidR="002D7758" w:rsidRPr="002D7758" w:rsidRDefault="002D7758" w:rsidP="002D7758">
      <w:pPr>
        <w:spacing w:after="200" w:line="276" w:lineRule="auto"/>
        <w:jc w:val="both"/>
        <w:rPr>
          <w:rFonts w:ascii="Calibri" w:eastAsia="Calibri" w:hAnsi="Calibri"/>
          <w:lang w:eastAsia="en-US"/>
        </w:rPr>
      </w:pPr>
      <w:r w:rsidRPr="002D7758">
        <w:rPr>
          <w:rFonts w:ascii="Calibri" w:eastAsia="Calibri" w:hAnsi="Calibri"/>
          <w:lang w:eastAsia="en-US"/>
        </w:rPr>
        <w:t>Tab. 3</w:t>
      </w:r>
      <w:r w:rsidRPr="002D7758">
        <w:rPr>
          <w:rFonts w:ascii="Calibri" w:eastAsia="Calibri" w:hAnsi="Calibri"/>
          <w:i/>
          <w:lang w:eastAsia="en-US"/>
        </w:rPr>
        <w:t xml:space="preserve"> - </w:t>
      </w:r>
      <w:r w:rsidRPr="002D7758">
        <w:rPr>
          <w:rFonts w:ascii="Calibri" w:eastAsia="Calibri" w:hAnsi="Calibri"/>
          <w:lang w:eastAsia="en-US"/>
        </w:rPr>
        <w:t>Rodzaje świadczeń</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125"/>
        <w:gridCol w:w="980"/>
        <w:gridCol w:w="737"/>
        <w:gridCol w:w="8"/>
        <w:gridCol w:w="877"/>
        <w:gridCol w:w="824"/>
        <w:gridCol w:w="8"/>
        <w:gridCol w:w="869"/>
        <w:gridCol w:w="8"/>
        <w:gridCol w:w="727"/>
        <w:gridCol w:w="10"/>
        <w:gridCol w:w="815"/>
        <w:gridCol w:w="613"/>
        <w:gridCol w:w="10"/>
      </w:tblGrid>
      <w:tr w:rsidR="002D7758" w:rsidRPr="002D7758" w:rsidTr="00DA61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L.p.</w:t>
            </w:r>
          </w:p>
        </w:tc>
        <w:tc>
          <w:tcPr>
            <w:tcW w:w="2127" w:type="dxa"/>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Wysokość świadczenia</w:t>
            </w:r>
          </w:p>
        </w:tc>
        <w:tc>
          <w:tcPr>
            <w:tcW w:w="1725" w:type="dxa"/>
            <w:gridSpan w:val="3"/>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Liczba rodzin spokrewnionych</w:t>
            </w:r>
          </w:p>
        </w:tc>
        <w:tc>
          <w:tcPr>
            <w:tcW w:w="1709" w:type="dxa"/>
            <w:gridSpan w:val="3"/>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Liczba rodzin niezawodowych</w:t>
            </w:r>
          </w:p>
        </w:tc>
        <w:tc>
          <w:tcPr>
            <w:tcW w:w="1614" w:type="dxa"/>
            <w:gridSpan w:val="4"/>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Liczba rodzin, którym powierzono pieczę</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RAZEM</w:t>
            </w:r>
          </w:p>
        </w:tc>
      </w:tr>
      <w:tr w:rsidR="002D7758" w:rsidRPr="002D7758" w:rsidTr="00DA6142">
        <w:trPr>
          <w:trHeight w:val="564"/>
        </w:trPr>
        <w:tc>
          <w:tcPr>
            <w:tcW w:w="675" w:type="dxa"/>
            <w:vMerge w:val="restart"/>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both"/>
              <w:rPr>
                <w:rFonts w:ascii="Calibri" w:eastAsia="Calibri" w:hAnsi="Calibri"/>
                <w:sz w:val="22"/>
                <w:szCs w:val="22"/>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both"/>
              <w:rPr>
                <w:rFonts w:ascii="Calibri" w:eastAsia="Calibri" w:hAnsi="Calibri"/>
                <w:sz w:val="22"/>
                <w:szCs w:val="22"/>
                <w:lang w:eastAsia="en-US"/>
              </w:rPr>
            </w:pPr>
          </w:p>
        </w:tc>
        <w:tc>
          <w:tcPr>
            <w:tcW w:w="6486" w:type="dxa"/>
            <w:gridSpan w:val="13"/>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NOWE ZASADY</w:t>
            </w:r>
          </w:p>
        </w:tc>
      </w:tr>
      <w:tr w:rsidR="002D7758" w:rsidRPr="002D7758" w:rsidTr="00DA6142">
        <w:tc>
          <w:tcPr>
            <w:tcW w:w="2802" w:type="dxa"/>
            <w:vMerge/>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rPr>
                <w:rFonts w:ascii="Calibri" w:eastAsia="Calibri" w:hAnsi="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rPr>
                <w:rFonts w:ascii="Calibri" w:eastAsia="Calibri" w:hAnsi="Calibri"/>
                <w:sz w:val="22"/>
                <w:szCs w:val="22"/>
                <w:lang w:eastAsia="en-US"/>
              </w:rPr>
            </w:pPr>
          </w:p>
        </w:tc>
        <w:tc>
          <w:tcPr>
            <w:tcW w:w="980"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0"/>
                <w:szCs w:val="22"/>
                <w:lang w:eastAsia="en-US"/>
              </w:rPr>
            </w:pPr>
            <w:proofErr w:type="spellStart"/>
            <w:r w:rsidRPr="002D7758">
              <w:rPr>
                <w:rFonts w:ascii="Calibri" w:eastAsia="Calibri" w:hAnsi="Calibri"/>
                <w:b/>
                <w:sz w:val="20"/>
                <w:szCs w:val="22"/>
                <w:lang w:eastAsia="en-US"/>
              </w:rPr>
              <w:t>L.rodz</w:t>
            </w:r>
            <w:proofErr w:type="spellEnd"/>
            <w:r w:rsidRPr="002D7758">
              <w:rPr>
                <w:rFonts w:ascii="Calibri" w:eastAsia="Calibri" w:hAnsi="Calibri"/>
                <w:b/>
                <w:sz w:val="20"/>
                <w:szCs w:val="22"/>
                <w:lang w:eastAsia="en-US"/>
              </w:rPr>
              <w:t>.</w:t>
            </w:r>
          </w:p>
        </w:tc>
        <w:tc>
          <w:tcPr>
            <w:tcW w:w="745" w:type="dxa"/>
            <w:gridSpan w:val="2"/>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0"/>
                <w:szCs w:val="22"/>
                <w:lang w:eastAsia="en-US"/>
              </w:rPr>
            </w:pPr>
            <w:r w:rsidRPr="002D7758">
              <w:rPr>
                <w:rFonts w:ascii="Calibri" w:eastAsia="Calibri" w:hAnsi="Calibri"/>
                <w:b/>
                <w:sz w:val="20"/>
                <w:szCs w:val="22"/>
                <w:lang w:eastAsia="en-US"/>
              </w:rPr>
              <w:t>L.dz.</w:t>
            </w:r>
          </w:p>
        </w:tc>
        <w:tc>
          <w:tcPr>
            <w:tcW w:w="87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0"/>
                <w:szCs w:val="22"/>
                <w:lang w:eastAsia="en-US"/>
              </w:rPr>
            </w:pPr>
            <w:proofErr w:type="spellStart"/>
            <w:r w:rsidRPr="002D7758">
              <w:rPr>
                <w:rFonts w:ascii="Calibri" w:eastAsia="Calibri" w:hAnsi="Calibri"/>
                <w:b/>
                <w:sz w:val="20"/>
                <w:szCs w:val="22"/>
                <w:lang w:eastAsia="en-US"/>
              </w:rPr>
              <w:t>L.rodz</w:t>
            </w:r>
            <w:proofErr w:type="spellEnd"/>
            <w:r w:rsidRPr="002D7758">
              <w:rPr>
                <w:rFonts w:ascii="Calibri" w:eastAsia="Calibri" w:hAnsi="Calibri"/>
                <w:b/>
                <w:sz w:val="20"/>
                <w:szCs w:val="22"/>
                <w:lang w:eastAsia="en-US"/>
              </w:rPr>
              <w:t>.</w:t>
            </w:r>
          </w:p>
        </w:tc>
        <w:tc>
          <w:tcPr>
            <w:tcW w:w="832" w:type="dxa"/>
            <w:gridSpan w:val="2"/>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0"/>
                <w:szCs w:val="22"/>
                <w:lang w:eastAsia="en-US"/>
              </w:rPr>
            </w:pPr>
            <w:r w:rsidRPr="002D7758">
              <w:rPr>
                <w:rFonts w:ascii="Calibri" w:eastAsia="Calibri" w:hAnsi="Calibri"/>
                <w:b/>
                <w:sz w:val="20"/>
                <w:szCs w:val="22"/>
                <w:lang w:eastAsia="en-US"/>
              </w:rPr>
              <w:t>L.dz.</w:t>
            </w:r>
          </w:p>
        </w:tc>
        <w:tc>
          <w:tcPr>
            <w:tcW w:w="869"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0"/>
                <w:szCs w:val="22"/>
                <w:lang w:eastAsia="en-US"/>
              </w:rPr>
            </w:pPr>
            <w:proofErr w:type="spellStart"/>
            <w:r w:rsidRPr="002D7758">
              <w:rPr>
                <w:rFonts w:ascii="Calibri" w:eastAsia="Calibri" w:hAnsi="Calibri"/>
                <w:b/>
                <w:sz w:val="20"/>
                <w:szCs w:val="22"/>
                <w:lang w:eastAsia="en-US"/>
              </w:rPr>
              <w:t>L.rodz</w:t>
            </w:r>
            <w:proofErr w:type="spellEnd"/>
            <w:r w:rsidRPr="002D7758">
              <w:rPr>
                <w:rFonts w:ascii="Calibri" w:eastAsia="Calibri" w:hAnsi="Calibri"/>
                <w:b/>
                <w:sz w:val="20"/>
                <w:szCs w:val="22"/>
                <w:lang w:eastAsia="en-US"/>
              </w:rPr>
              <w:t>.</w:t>
            </w:r>
          </w:p>
        </w:tc>
        <w:tc>
          <w:tcPr>
            <w:tcW w:w="745" w:type="dxa"/>
            <w:gridSpan w:val="3"/>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0"/>
                <w:szCs w:val="22"/>
                <w:lang w:eastAsia="en-US"/>
              </w:rPr>
            </w:pPr>
            <w:r w:rsidRPr="002D7758">
              <w:rPr>
                <w:rFonts w:ascii="Calibri" w:eastAsia="Calibri" w:hAnsi="Calibri"/>
                <w:b/>
                <w:sz w:val="20"/>
                <w:szCs w:val="22"/>
                <w:lang w:eastAsia="en-US"/>
              </w:rPr>
              <w:t>L.dz.</w:t>
            </w:r>
          </w:p>
        </w:tc>
        <w:tc>
          <w:tcPr>
            <w:tcW w:w="815"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0"/>
                <w:szCs w:val="22"/>
                <w:lang w:eastAsia="en-US"/>
              </w:rPr>
            </w:pPr>
            <w:proofErr w:type="spellStart"/>
            <w:r w:rsidRPr="002D7758">
              <w:rPr>
                <w:rFonts w:ascii="Calibri" w:eastAsia="Calibri" w:hAnsi="Calibri"/>
                <w:b/>
                <w:sz w:val="20"/>
                <w:szCs w:val="22"/>
                <w:lang w:eastAsia="en-US"/>
              </w:rPr>
              <w:t>L.rodz</w:t>
            </w:r>
            <w:proofErr w:type="spellEnd"/>
            <w:r w:rsidRPr="002D7758">
              <w:rPr>
                <w:rFonts w:ascii="Calibri" w:eastAsia="Calibri" w:hAnsi="Calibri"/>
                <w:b/>
                <w:sz w:val="20"/>
                <w:szCs w:val="22"/>
                <w:lang w:eastAsia="en-US"/>
              </w:rPr>
              <w:t>.</w:t>
            </w:r>
          </w:p>
        </w:tc>
        <w:tc>
          <w:tcPr>
            <w:tcW w:w="623" w:type="dxa"/>
            <w:gridSpan w:val="2"/>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0"/>
                <w:szCs w:val="22"/>
                <w:lang w:eastAsia="en-US"/>
              </w:rPr>
            </w:pPr>
            <w:r w:rsidRPr="002D7758">
              <w:rPr>
                <w:rFonts w:ascii="Calibri" w:eastAsia="Calibri" w:hAnsi="Calibri"/>
                <w:b/>
                <w:sz w:val="20"/>
                <w:szCs w:val="22"/>
                <w:lang w:eastAsia="en-US"/>
              </w:rPr>
              <w:t>L.dz.</w:t>
            </w:r>
          </w:p>
        </w:tc>
      </w:tr>
      <w:tr w:rsidR="002D7758" w:rsidRPr="002D7758" w:rsidTr="00DA6142">
        <w:tc>
          <w:tcPr>
            <w:tcW w:w="675"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660</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48</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58</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48</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58</w:t>
            </w:r>
          </w:p>
        </w:tc>
      </w:tr>
      <w:tr w:rsidR="002D7758" w:rsidRPr="002D7758" w:rsidTr="00DA6142">
        <w:tc>
          <w:tcPr>
            <w:tcW w:w="675"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1 000</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36</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56</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37</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57</w:t>
            </w:r>
          </w:p>
        </w:tc>
      </w:tr>
      <w:tr w:rsidR="002D7758" w:rsidRPr="002D7758" w:rsidTr="00DA6142">
        <w:tc>
          <w:tcPr>
            <w:tcW w:w="675"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 xml:space="preserve">3. </w:t>
            </w:r>
          </w:p>
        </w:tc>
        <w:tc>
          <w:tcPr>
            <w:tcW w:w="212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pomniejszone o połowę dochodu dziecka</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23</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37</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2</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3</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25</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40</w:t>
            </w:r>
          </w:p>
        </w:tc>
      </w:tr>
      <w:tr w:rsidR="002D7758" w:rsidRPr="002D7758" w:rsidTr="00DA6142">
        <w:tc>
          <w:tcPr>
            <w:tcW w:w="67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4.</w:t>
            </w:r>
          </w:p>
        </w:tc>
        <w:tc>
          <w:tcPr>
            <w:tcW w:w="212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brak świadczenia</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2</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2</w:t>
            </w:r>
          </w:p>
        </w:tc>
      </w:tr>
      <w:tr w:rsidR="002D7758" w:rsidRPr="002D7758" w:rsidTr="00DA6142">
        <w:tc>
          <w:tcPr>
            <w:tcW w:w="67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both"/>
              <w:rPr>
                <w:rFonts w:ascii="Calibri" w:eastAsia="Calibri" w:hAnsi="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jc w:val="both"/>
              <w:rPr>
                <w:rFonts w:ascii="Calibri" w:eastAsia="Calibri" w:hAnsi="Calibri"/>
                <w:b/>
                <w:sz w:val="22"/>
                <w:szCs w:val="22"/>
                <w:lang w:eastAsia="en-US"/>
              </w:rPr>
            </w:pPr>
            <w:r w:rsidRPr="002D7758">
              <w:rPr>
                <w:rFonts w:ascii="Calibri" w:eastAsia="Calibri" w:hAnsi="Calibri"/>
                <w:b/>
                <w:sz w:val="22"/>
                <w:szCs w:val="22"/>
                <w:lang w:eastAsia="en-US"/>
              </w:rPr>
              <w:t>RAZEM</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72</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97</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38</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59</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111</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157</w:t>
            </w:r>
          </w:p>
        </w:tc>
      </w:tr>
      <w:tr w:rsidR="002D7758" w:rsidRPr="002D7758" w:rsidTr="00DA6142">
        <w:trPr>
          <w:trHeight w:val="567"/>
        </w:trPr>
        <w:tc>
          <w:tcPr>
            <w:tcW w:w="67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both"/>
              <w:rPr>
                <w:rFonts w:ascii="Calibri" w:eastAsia="Calibri" w:hAnsi="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both"/>
              <w:rPr>
                <w:rFonts w:ascii="Calibri" w:eastAsia="Calibri" w:hAnsi="Calibri"/>
                <w:sz w:val="22"/>
                <w:szCs w:val="22"/>
                <w:lang w:eastAsia="en-US"/>
              </w:rPr>
            </w:pPr>
          </w:p>
        </w:tc>
        <w:tc>
          <w:tcPr>
            <w:tcW w:w="6486" w:type="dxa"/>
            <w:gridSpan w:val="13"/>
            <w:tcBorders>
              <w:top w:val="single" w:sz="4" w:space="0" w:color="auto"/>
              <w:left w:val="single" w:sz="4" w:space="0" w:color="auto"/>
              <w:bottom w:val="single" w:sz="4" w:space="0" w:color="auto"/>
              <w:right w:val="single" w:sz="4" w:space="0" w:color="auto"/>
            </w:tcBorders>
            <w:vAlign w:val="center"/>
            <w:hideMark/>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STARE ZASADY</w:t>
            </w:r>
          </w:p>
        </w:tc>
      </w:tr>
      <w:tr w:rsidR="002D7758" w:rsidRPr="002D7758" w:rsidTr="00DA6142">
        <w:trPr>
          <w:gridAfter w:val="1"/>
          <w:wAfter w:w="10" w:type="dxa"/>
        </w:trPr>
        <w:tc>
          <w:tcPr>
            <w:tcW w:w="675"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988,20</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2</w:t>
            </w:r>
          </w:p>
        </w:tc>
        <w:tc>
          <w:tcPr>
            <w:tcW w:w="73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2</w:t>
            </w:r>
          </w:p>
        </w:tc>
        <w:tc>
          <w:tcPr>
            <w:tcW w:w="88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6</w:t>
            </w:r>
          </w:p>
        </w:tc>
        <w:tc>
          <w:tcPr>
            <w:tcW w:w="824"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5</w:t>
            </w:r>
          </w:p>
        </w:tc>
        <w:tc>
          <w:tcPr>
            <w:tcW w:w="88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72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2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8</w:t>
            </w:r>
          </w:p>
        </w:tc>
        <w:tc>
          <w:tcPr>
            <w:tcW w:w="613"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7</w:t>
            </w:r>
          </w:p>
        </w:tc>
      </w:tr>
      <w:tr w:rsidR="002D7758" w:rsidRPr="002D7758" w:rsidTr="00DA6142">
        <w:tc>
          <w:tcPr>
            <w:tcW w:w="675"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10% - 164,70</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r>
      <w:tr w:rsidR="002D7758" w:rsidRPr="002D7758" w:rsidTr="00DA6142">
        <w:trPr>
          <w:trHeight w:val="296"/>
        </w:trPr>
        <w:tc>
          <w:tcPr>
            <w:tcW w:w="675"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sz w:val="22"/>
                <w:szCs w:val="22"/>
                <w:lang w:eastAsia="en-US"/>
              </w:rPr>
            </w:pPr>
            <w:r w:rsidRPr="002D7758">
              <w:rPr>
                <w:rFonts w:ascii="Calibri" w:eastAsia="Calibri" w:hAnsi="Calibri"/>
                <w:sz w:val="22"/>
                <w:szCs w:val="22"/>
                <w:lang w:eastAsia="en-US"/>
              </w:rPr>
              <w:t>pomniejszone o połowę dochodu dziecka</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5</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7</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1</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2</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0</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6</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sz w:val="22"/>
                <w:szCs w:val="22"/>
                <w:lang w:eastAsia="en-US"/>
              </w:rPr>
            </w:pPr>
            <w:r w:rsidRPr="002D7758">
              <w:rPr>
                <w:rFonts w:ascii="Calibri" w:eastAsia="Calibri" w:hAnsi="Calibri"/>
                <w:sz w:val="22"/>
                <w:szCs w:val="22"/>
                <w:lang w:eastAsia="en-US"/>
              </w:rPr>
              <w:t>9</w:t>
            </w:r>
          </w:p>
        </w:tc>
      </w:tr>
      <w:tr w:rsidR="002D7758" w:rsidRPr="002D7758" w:rsidTr="00DA6142">
        <w:tc>
          <w:tcPr>
            <w:tcW w:w="67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rPr>
                <w:rFonts w:ascii="Calibri" w:eastAsia="Calibri" w:hAnsi="Calibr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b/>
                <w:sz w:val="22"/>
                <w:szCs w:val="22"/>
                <w:lang w:eastAsia="en-US"/>
              </w:rPr>
            </w:pPr>
            <w:r w:rsidRPr="002D7758">
              <w:rPr>
                <w:rFonts w:ascii="Calibri" w:eastAsia="Calibri" w:hAnsi="Calibri"/>
                <w:b/>
                <w:sz w:val="22"/>
                <w:szCs w:val="22"/>
                <w:lang w:eastAsia="en-US"/>
              </w:rPr>
              <w:t>RAZEM</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8</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10</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7</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7</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0</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0</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15</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17</w:t>
            </w:r>
          </w:p>
        </w:tc>
      </w:tr>
      <w:tr w:rsidR="002D7758" w:rsidRPr="002D7758" w:rsidTr="00DA6142">
        <w:tc>
          <w:tcPr>
            <w:tcW w:w="2802" w:type="dxa"/>
            <w:gridSpan w:val="2"/>
            <w:tcBorders>
              <w:top w:val="single" w:sz="4" w:space="0" w:color="auto"/>
              <w:left w:val="single" w:sz="4" w:space="0" w:color="auto"/>
              <w:bottom w:val="single" w:sz="4" w:space="0" w:color="auto"/>
              <w:right w:val="single" w:sz="4" w:space="0" w:color="auto"/>
            </w:tcBorders>
            <w:hideMark/>
          </w:tcPr>
          <w:p w:rsidR="002D7758" w:rsidRPr="002D7758" w:rsidRDefault="002D7758" w:rsidP="002D7758">
            <w:pPr>
              <w:spacing w:after="200" w:line="276" w:lineRule="auto"/>
              <w:rPr>
                <w:rFonts w:ascii="Calibri" w:eastAsia="Calibri" w:hAnsi="Calibri"/>
                <w:b/>
                <w:sz w:val="22"/>
                <w:szCs w:val="22"/>
                <w:lang w:eastAsia="en-US"/>
              </w:rPr>
            </w:pPr>
            <w:r w:rsidRPr="002D7758">
              <w:rPr>
                <w:rFonts w:ascii="Calibri" w:eastAsia="Calibri" w:hAnsi="Calibri"/>
                <w:b/>
                <w:sz w:val="22"/>
                <w:szCs w:val="22"/>
                <w:lang w:eastAsia="en-US"/>
              </w:rPr>
              <w:t>ŁĄCZNIE</w:t>
            </w:r>
          </w:p>
        </w:tc>
        <w:tc>
          <w:tcPr>
            <w:tcW w:w="980"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80</w:t>
            </w:r>
          </w:p>
        </w:tc>
        <w:tc>
          <w:tcPr>
            <w:tcW w:w="745"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107</w:t>
            </w:r>
          </w:p>
        </w:tc>
        <w:tc>
          <w:tcPr>
            <w:tcW w:w="877"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45</w:t>
            </w:r>
          </w:p>
        </w:tc>
        <w:tc>
          <w:tcPr>
            <w:tcW w:w="832"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66</w:t>
            </w:r>
          </w:p>
        </w:tc>
        <w:tc>
          <w:tcPr>
            <w:tcW w:w="869"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w:t>
            </w:r>
          </w:p>
        </w:tc>
        <w:tc>
          <w:tcPr>
            <w:tcW w:w="745" w:type="dxa"/>
            <w:gridSpan w:val="3"/>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w:t>
            </w:r>
          </w:p>
        </w:tc>
        <w:tc>
          <w:tcPr>
            <w:tcW w:w="815" w:type="dxa"/>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126</w:t>
            </w:r>
          </w:p>
        </w:tc>
        <w:tc>
          <w:tcPr>
            <w:tcW w:w="623" w:type="dxa"/>
            <w:gridSpan w:val="2"/>
            <w:tcBorders>
              <w:top w:val="single" w:sz="4" w:space="0" w:color="auto"/>
              <w:left w:val="single" w:sz="4" w:space="0" w:color="auto"/>
              <w:bottom w:val="single" w:sz="4" w:space="0" w:color="auto"/>
              <w:right w:val="single" w:sz="4" w:space="0" w:color="auto"/>
            </w:tcBorders>
          </w:tcPr>
          <w:p w:rsidR="002D7758" w:rsidRPr="002D7758" w:rsidRDefault="002D7758" w:rsidP="002D7758">
            <w:pPr>
              <w:spacing w:after="200" w:line="276" w:lineRule="auto"/>
              <w:jc w:val="center"/>
              <w:rPr>
                <w:rFonts w:ascii="Calibri" w:eastAsia="Calibri" w:hAnsi="Calibri"/>
                <w:b/>
                <w:sz w:val="22"/>
                <w:szCs w:val="22"/>
                <w:lang w:eastAsia="en-US"/>
              </w:rPr>
            </w:pPr>
            <w:r w:rsidRPr="002D7758">
              <w:rPr>
                <w:rFonts w:ascii="Calibri" w:eastAsia="Calibri" w:hAnsi="Calibri"/>
                <w:b/>
                <w:sz w:val="22"/>
                <w:szCs w:val="22"/>
                <w:lang w:eastAsia="en-US"/>
              </w:rPr>
              <w:t>174</w:t>
            </w:r>
          </w:p>
        </w:tc>
      </w:tr>
    </w:tbl>
    <w:p w:rsidR="002D7758" w:rsidRPr="002D7758" w:rsidRDefault="002D7758" w:rsidP="002D7758">
      <w:pPr>
        <w:jc w:val="both"/>
        <w:rPr>
          <w:rFonts w:ascii="Calibri" w:eastAsia="Calibri" w:hAnsi="Calibri"/>
          <w:i/>
          <w:lang w:eastAsia="en-US"/>
        </w:rPr>
      </w:pPr>
    </w:p>
    <w:p w:rsidR="002D7758" w:rsidRPr="002D7758" w:rsidRDefault="002D7758" w:rsidP="002D7758">
      <w:pPr>
        <w:jc w:val="both"/>
        <w:rPr>
          <w:rFonts w:ascii="Calibri" w:eastAsia="Calibri" w:hAnsi="Calibri"/>
          <w:lang w:eastAsia="en-US"/>
        </w:rPr>
      </w:pPr>
      <w:r w:rsidRPr="002D7758">
        <w:rPr>
          <w:rFonts w:ascii="Calibri" w:eastAsia="Calibri" w:hAnsi="Calibri"/>
          <w:lang w:eastAsia="en-US"/>
        </w:rPr>
        <w:t xml:space="preserve">            15 rodzin z 17 dziećmi wybrało korzystniejsze wysokości świadczeń pieniężnych przyznanych na dotychczasowych warunkach na podstawie ustawy o pomocy społecznej.</w:t>
      </w:r>
    </w:p>
    <w:p w:rsidR="002D7758" w:rsidRPr="002D7758" w:rsidRDefault="002D7758" w:rsidP="002D7758">
      <w:pPr>
        <w:jc w:val="both"/>
        <w:rPr>
          <w:rFonts w:ascii="Calibri" w:eastAsia="Calibri" w:hAnsi="Calibri"/>
          <w:lang w:eastAsia="en-US"/>
        </w:rPr>
      </w:pPr>
    </w:p>
    <w:p w:rsidR="002D7758" w:rsidRPr="002D7758" w:rsidRDefault="002D7758" w:rsidP="002D7758">
      <w:pPr>
        <w:jc w:val="both"/>
        <w:rPr>
          <w:rFonts w:ascii="Calibri" w:eastAsia="Calibri" w:hAnsi="Calibri"/>
          <w:lang w:eastAsia="en-US"/>
        </w:rPr>
      </w:pPr>
      <w:r w:rsidRPr="002D7758">
        <w:rPr>
          <w:rFonts w:ascii="Calibri" w:eastAsia="Calibri" w:hAnsi="Calibri"/>
          <w:i/>
          <w:lang w:eastAsia="en-US"/>
        </w:rPr>
        <w:t xml:space="preserve">           </w:t>
      </w:r>
      <w:r w:rsidRPr="002D7758">
        <w:rPr>
          <w:rFonts w:ascii="Calibri" w:eastAsia="Calibri" w:hAnsi="Calibri"/>
          <w:lang w:eastAsia="en-US"/>
        </w:rPr>
        <w:t xml:space="preserve">Dodatkowo dodatek w wysokości 200 zł miesięcznie na pokrycie zwiększonych kosztów utrzymania dziecka legitymującego się orzeczeniem o niepełnosprawności lub orzeczeniem </w:t>
      </w:r>
      <w:r w:rsidR="00D07750">
        <w:rPr>
          <w:rFonts w:ascii="Calibri" w:eastAsia="Calibri" w:hAnsi="Calibri"/>
          <w:lang w:eastAsia="en-US"/>
        </w:rPr>
        <w:br/>
      </w:r>
      <w:r w:rsidRPr="002D7758">
        <w:rPr>
          <w:rFonts w:ascii="Calibri" w:eastAsia="Calibri" w:hAnsi="Calibri"/>
          <w:lang w:eastAsia="en-US"/>
        </w:rPr>
        <w:t xml:space="preserve">o znacznym lub umiarkowanym stopni niepełnosprawności otrzymywały 4 rodziny zastępcze na </w:t>
      </w:r>
      <w:r w:rsidR="00D07750">
        <w:rPr>
          <w:rFonts w:ascii="Calibri" w:eastAsia="Calibri" w:hAnsi="Calibri"/>
          <w:lang w:eastAsia="en-US"/>
        </w:rPr>
        <w:br/>
      </w:r>
      <w:r w:rsidRPr="002D7758">
        <w:rPr>
          <w:rFonts w:ascii="Calibri" w:eastAsia="Calibri" w:hAnsi="Calibri"/>
          <w:lang w:eastAsia="en-US"/>
        </w:rPr>
        <w:t>4 dzieci, w tym:</w:t>
      </w:r>
    </w:p>
    <w:p w:rsidR="002D7758" w:rsidRPr="002D7758" w:rsidRDefault="002D7758" w:rsidP="002D7758">
      <w:pPr>
        <w:jc w:val="both"/>
        <w:rPr>
          <w:rFonts w:ascii="Calibri" w:eastAsia="Calibri" w:hAnsi="Calibri"/>
          <w:lang w:eastAsia="en-US"/>
        </w:rPr>
      </w:pPr>
      <w:r w:rsidRPr="002D7758">
        <w:rPr>
          <w:rFonts w:ascii="Calibri" w:eastAsia="Calibri" w:hAnsi="Calibri"/>
          <w:lang w:eastAsia="en-US"/>
        </w:rPr>
        <w:t>- 1 rodzina zastępcza spokrewniona (1 dziecko),</w:t>
      </w:r>
    </w:p>
    <w:p w:rsidR="002D7758" w:rsidRPr="002D7758" w:rsidRDefault="002D7758" w:rsidP="002D7758">
      <w:pPr>
        <w:jc w:val="both"/>
        <w:rPr>
          <w:rFonts w:ascii="Calibri" w:eastAsia="Calibri" w:hAnsi="Calibri"/>
          <w:lang w:eastAsia="en-US"/>
        </w:rPr>
      </w:pPr>
      <w:r w:rsidRPr="002D7758">
        <w:rPr>
          <w:rFonts w:ascii="Calibri" w:eastAsia="Calibri" w:hAnsi="Calibri"/>
          <w:lang w:eastAsia="en-US"/>
        </w:rPr>
        <w:t>- 3 rodziny zastępcze niezawodowe (3 dzieci).</w:t>
      </w: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Z uwagi na ograniczone środki finansowe nie przyznano świadczeń mających charakter fakultatywny dla dzieci oraz rodzin pochodzących z terenu powiatu częstochowskiego.</w:t>
      </w:r>
    </w:p>
    <w:p w:rsidR="002D7758" w:rsidRPr="002D7758" w:rsidRDefault="002D7758" w:rsidP="002D7758">
      <w:pPr>
        <w:jc w:val="both"/>
        <w:rPr>
          <w:rFonts w:ascii="Calibri" w:eastAsia="Calibri" w:hAnsi="Calibri"/>
          <w:lang w:eastAsia="en-US"/>
        </w:rPr>
      </w:pPr>
      <w:r w:rsidRPr="002D7758">
        <w:rPr>
          <w:rFonts w:ascii="Calibri" w:eastAsia="Calibri" w:hAnsi="Calibri"/>
          <w:lang w:eastAsia="en-US"/>
        </w:rPr>
        <w:lastRenderedPageBreak/>
        <w:tab/>
        <w:t>Na podstawie uzgodnień z powiatami właściwymi do refundacji kosztów, ze względu na miejsce pobytu dziecka przed umieszczeniem go po raz pierwszy w pieczy zastępczej, przyznano:</w:t>
      </w:r>
    </w:p>
    <w:p w:rsidR="002D7758" w:rsidRPr="002D7758" w:rsidRDefault="002D7758" w:rsidP="00A4567C">
      <w:pPr>
        <w:numPr>
          <w:ilvl w:val="0"/>
          <w:numId w:val="28"/>
        </w:numPr>
        <w:spacing w:after="200" w:line="276" w:lineRule="auto"/>
        <w:contextualSpacing/>
        <w:jc w:val="both"/>
        <w:rPr>
          <w:rFonts w:ascii="Calibri" w:eastAsia="Calibri" w:hAnsi="Calibri"/>
          <w:lang w:eastAsia="en-US"/>
        </w:rPr>
      </w:pPr>
      <w:r w:rsidRPr="002D7758">
        <w:rPr>
          <w:rFonts w:ascii="Calibri" w:eastAsia="Calibri" w:hAnsi="Calibri"/>
          <w:lang w:eastAsia="en-US"/>
        </w:rPr>
        <w:t>1 świadczenie na kwotę 1 500 zł na pokrycie niezbędnych kosztów związanych z potrzebami przyjmowanego dziecka umieszczonego w rodzinie zastępczej na terenie powiatu częstochowskiego,</w:t>
      </w:r>
    </w:p>
    <w:p w:rsidR="002D7758" w:rsidRPr="002D7758" w:rsidRDefault="002D7758" w:rsidP="00A4567C">
      <w:pPr>
        <w:numPr>
          <w:ilvl w:val="0"/>
          <w:numId w:val="28"/>
        </w:numPr>
        <w:spacing w:after="200" w:line="276" w:lineRule="auto"/>
        <w:contextualSpacing/>
        <w:jc w:val="both"/>
        <w:rPr>
          <w:rFonts w:ascii="Calibri" w:eastAsia="Calibri" w:hAnsi="Calibri"/>
          <w:lang w:eastAsia="en-US"/>
        </w:rPr>
      </w:pPr>
      <w:r w:rsidRPr="002D7758">
        <w:rPr>
          <w:rFonts w:ascii="Calibri" w:eastAsia="Calibri" w:hAnsi="Calibri"/>
          <w:lang w:eastAsia="en-US"/>
        </w:rPr>
        <w:t xml:space="preserve">2 świadczenia na łączną kwotę 600 zł (na 2 dzieci) z tytułu dofinansowania do wypoczynku poza miejscem zamieszkania dziecka w wieku od 6 roku do 18 roku życia. </w:t>
      </w:r>
    </w:p>
    <w:p w:rsidR="002D7758" w:rsidRPr="002D7758" w:rsidRDefault="002D7758" w:rsidP="002D7758">
      <w:pPr>
        <w:jc w:val="both"/>
        <w:rPr>
          <w:rFonts w:ascii="Calibri" w:eastAsia="Calibri" w:hAnsi="Calibri"/>
          <w:lang w:eastAsia="en-US"/>
        </w:rPr>
      </w:pPr>
      <w:r w:rsidRPr="002D7758">
        <w:rPr>
          <w:rFonts w:ascii="Calibri" w:eastAsia="Calibri" w:hAnsi="Calibri"/>
          <w:lang w:eastAsia="en-US"/>
        </w:rPr>
        <w:tab/>
        <w:t xml:space="preserve"> </w:t>
      </w:r>
    </w:p>
    <w:p w:rsidR="002D7758" w:rsidRPr="002D7758" w:rsidRDefault="002D7758" w:rsidP="002D7758">
      <w:pPr>
        <w:ind w:left="1276" w:hanging="1276"/>
        <w:jc w:val="both"/>
        <w:rPr>
          <w:rFonts w:ascii="Calibri" w:hAnsi="Calibri"/>
          <w:lang w:eastAsia="en-US"/>
        </w:rPr>
      </w:pPr>
      <w:r w:rsidRPr="002D7758">
        <w:rPr>
          <w:rFonts w:ascii="Calibri" w:hAnsi="Calibri"/>
          <w:lang w:eastAsia="en-US"/>
        </w:rPr>
        <w:t>Tab. 4 - Liczba pełnoletnich wychowanków rodzin zastępczych i placówek opiekuńczo – wychowawczych</w:t>
      </w:r>
    </w:p>
    <w:p w:rsidR="002D7758" w:rsidRPr="002D7758" w:rsidRDefault="002D7758" w:rsidP="002D7758">
      <w:pPr>
        <w:ind w:left="1276" w:hanging="1276"/>
        <w:jc w:val="both"/>
        <w:rPr>
          <w:rFonts w:ascii="Calibri" w:hAnsi="Calibri"/>
          <w:sz w:val="22"/>
          <w:szCs w:val="22"/>
          <w:lang w:eastAsia="en-US"/>
        </w:rPr>
      </w:pP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
        <w:gridCol w:w="760"/>
        <w:gridCol w:w="1215"/>
        <w:gridCol w:w="760"/>
        <w:gridCol w:w="1136"/>
        <w:gridCol w:w="878"/>
        <w:gridCol w:w="1215"/>
      </w:tblGrid>
      <w:tr w:rsidR="002D7758" w:rsidRPr="002D7758" w:rsidTr="00DA6142">
        <w:trPr>
          <w:jc w:val="center"/>
        </w:trPr>
        <w:tc>
          <w:tcPr>
            <w:tcW w:w="878"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L.p.</w:t>
            </w:r>
          </w:p>
        </w:tc>
        <w:tc>
          <w:tcPr>
            <w:tcW w:w="1975" w:type="dxa"/>
            <w:gridSpan w:val="2"/>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Wychowankowie rodzin zastępczych</w:t>
            </w:r>
          </w:p>
        </w:tc>
        <w:tc>
          <w:tcPr>
            <w:tcW w:w="1896" w:type="dxa"/>
            <w:gridSpan w:val="2"/>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Wychowankowie POW</w:t>
            </w:r>
          </w:p>
        </w:tc>
        <w:tc>
          <w:tcPr>
            <w:tcW w:w="2093" w:type="dxa"/>
            <w:gridSpan w:val="2"/>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RAZEM</w:t>
            </w:r>
          </w:p>
        </w:tc>
      </w:tr>
      <w:tr w:rsidR="002D7758" w:rsidRPr="002D7758" w:rsidTr="00DA6142">
        <w:trPr>
          <w:trHeight w:val="555"/>
          <w:jc w:val="center"/>
        </w:trPr>
        <w:tc>
          <w:tcPr>
            <w:tcW w:w="878" w:type="dxa"/>
          </w:tcPr>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tc>
        <w:tc>
          <w:tcPr>
            <w:tcW w:w="3871" w:type="dxa"/>
            <w:gridSpan w:val="4"/>
          </w:tcPr>
          <w:p w:rsidR="002D7758" w:rsidRPr="002D7758" w:rsidRDefault="002D7758" w:rsidP="002D7758">
            <w:pPr>
              <w:jc w:val="center"/>
              <w:rPr>
                <w:rFonts w:ascii="Calibri" w:hAnsi="Calibri"/>
                <w:b/>
                <w:sz w:val="22"/>
                <w:szCs w:val="22"/>
                <w:lang w:eastAsia="en-US"/>
              </w:rPr>
            </w:pPr>
          </w:p>
          <w:p w:rsidR="002D7758" w:rsidRPr="002D7758" w:rsidRDefault="002D7758" w:rsidP="002D7758">
            <w:pPr>
              <w:ind w:left="147"/>
              <w:jc w:val="center"/>
              <w:rPr>
                <w:rFonts w:ascii="Calibri" w:hAnsi="Calibri"/>
                <w:sz w:val="22"/>
                <w:szCs w:val="22"/>
                <w:lang w:eastAsia="en-US"/>
              </w:rPr>
            </w:pPr>
            <w:r w:rsidRPr="002D7758">
              <w:rPr>
                <w:rFonts w:ascii="Calibri" w:hAnsi="Calibri"/>
                <w:b/>
                <w:sz w:val="22"/>
                <w:szCs w:val="22"/>
                <w:lang w:eastAsia="en-US"/>
              </w:rPr>
              <w:t>STARE ZASADY</w:t>
            </w:r>
          </w:p>
          <w:p w:rsidR="002D7758" w:rsidRPr="002D7758" w:rsidRDefault="002D7758" w:rsidP="002D7758">
            <w:pPr>
              <w:jc w:val="center"/>
              <w:rPr>
                <w:rFonts w:ascii="Calibri" w:hAnsi="Calibri"/>
                <w:sz w:val="22"/>
                <w:szCs w:val="22"/>
                <w:lang w:eastAsia="en-US"/>
              </w:rPr>
            </w:pPr>
          </w:p>
        </w:tc>
        <w:tc>
          <w:tcPr>
            <w:tcW w:w="878" w:type="dxa"/>
          </w:tcPr>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tc>
        <w:tc>
          <w:tcPr>
            <w:tcW w:w="1215" w:type="dxa"/>
          </w:tcPr>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tc>
      </w:tr>
      <w:tr w:rsidR="002D7758" w:rsidRPr="002D7758" w:rsidTr="00DA6142">
        <w:trPr>
          <w:trHeight w:val="240"/>
          <w:jc w:val="center"/>
        </w:trPr>
        <w:tc>
          <w:tcPr>
            <w:tcW w:w="878" w:type="dxa"/>
            <w:vMerge w:val="restart"/>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1.</w:t>
            </w:r>
          </w:p>
        </w:tc>
        <w:tc>
          <w:tcPr>
            <w:tcW w:w="760"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Liczba osób</w:t>
            </w:r>
          </w:p>
        </w:tc>
        <w:tc>
          <w:tcPr>
            <w:tcW w:w="1215"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Kwota świadczeń</w:t>
            </w:r>
          </w:p>
        </w:tc>
        <w:tc>
          <w:tcPr>
            <w:tcW w:w="760"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Liczba osób</w:t>
            </w:r>
          </w:p>
        </w:tc>
        <w:tc>
          <w:tcPr>
            <w:tcW w:w="1136"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Kwota świadczeń</w:t>
            </w:r>
          </w:p>
        </w:tc>
        <w:tc>
          <w:tcPr>
            <w:tcW w:w="878"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Liczba osób</w:t>
            </w:r>
          </w:p>
        </w:tc>
        <w:tc>
          <w:tcPr>
            <w:tcW w:w="1215"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Kwota świadczeń</w:t>
            </w:r>
          </w:p>
        </w:tc>
      </w:tr>
      <w:tr w:rsidR="002D7758" w:rsidRPr="002D7758" w:rsidTr="00DA6142">
        <w:trPr>
          <w:trHeight w:val="590"/>
          <w:jc w:val="center"/>
        </w:trPr>
        <w:tc>
          <w:tcPr>
            <w:tcW w:w="878" w:type="dxa"/>
            <w:vMerge/>
            <w:vAlign w:val="center"/>
          </w:tcPr>
          <w:p w:rsidR="002D7758" w:rsidRPr="002D7758" w:rsidRDefault="002D7758" w:rsidP="002D7758">
            <w:pPr>
              <w:jc w:val="center"/>
              <w:rPr>
                <w:rFonts w:ascii="Calibri" w:hAnsi="Calibri"/>
                <w:sz w:val="22"/>
                <w:szCs w:val="22"/>
                <w:lang w:eastAsia="en-US"/>
              </w:rPr>
            </w:pPr>
          </w:p>
        </w:tc>
        <w:tc>
          <w:tcPr>
            <w:tcW w:w="760"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37</w:t>
            </w:r>
          </w:p>
        </w:tc>
        <w:tc>
          <w:tcPr>
            <w:tcW w:w="1215" w:type="dxa"/>
            <w:vAlign w:val="center"/>
          </w:tcPr>
          <w:p w:rsidR="002D7758" w:rsidRPr="002D7758" w:rsidRDefault="002D7758" w:rsidP="002D7758">
            <w:pPr>
              <w:jc w:val="right"/>
              <w:rPr>
                <w:rFonts w:ascii="Calibri" w:hAnsi="Calibri"/>
                <w:sz w:val="22"/>
                <w:szCs w:val="22"/>
                <w:lang w:eastAsia="en-US"/>
              </w:rPr>
            </w:pPr>
            <w:r w:rsidRPr="002D7758">
              <w:rPr>
                <w:rFonts w:ascii="Calibri" w:hAnsi="Calibri"/>
                <w:sz w:val="22"/>
                <w:szCs w:val="22"/>
                <w:lang w:eastAsia="en-US"/>
              </w:rPr>
              <w:t>167 977,84</w:t>
            </w:r>
          </w:p>
        </w:tc>
        <w:tc>
          <w:tcPr>
            <w:tcW w:w="760"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1</w:t>
            </w:r>
          </w:p>
        </w:tc>
        <w:tc>
          <w:tcPr>
            <w:tcW w:w="1136" w:type="dxa"/>
            <w:vAlign w:val="center"/>
          </w:tcPr>
          <w:p w:rsidR="002D7758" w:rsidRPr="002D7758" w:rsidRDefault="002D7758" w:rsidP="002D7758">
            <w:pPr>
              <w:jc w:val="right"/>
              <w:rPr>
                <w:rFonts w:ascii="Calibri" w:hAnsi="Calibri"/>
                <w:sz w:val="22"/>
                <w:szCs w:val="22"/>
                <w:lang w:eastAsia="en-US"/>
              </w:rPr>
            </w:pPr>
            <w:r w:rsidRPr="002D7758">
              <w:rPr>
                <w:rFonts w:ascii="Calibri" w:hAnsi="Calibri"/>
                <w:sz w:val="22"/>
                <w:szCs w:val="22"/>
                <w:lang w:eastAsia="en-US"/>
              </w:rPr>
              <w:t>4 797,58</w:t>
            </w:r>
          </w:p>
        </w:tc>
        <w:tc>
          <w:tcPr>
            <w:tcW w:w="878"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38</w:t>
            </w:r>
          </w:p>
        </w:tc>
        <w:tc>
          <w:tcPr>
            <w:tcW w:w="1215" w:type="dxa"/>
            <w:vAlign w:val="center"/>
          </w:tcPr>
          <w:p w:rsidR="002D7758" w:rsidRPr="002D7758" w:rsidRDefault="002D7758" w:rsidP="002D7758">
            <w:pPr>
              <w:jc w:val="right"/>
              <w:rPr>
                <w:rFonts w:ascii="Calibri" w:hAnsi="Calibri"/>
                <w:sz w:val="22"/>
                <w:szCs w:val="22"/>
                <w:lang w:eastAsia="en-US"/>
              </w:rPr>
            </w:pPr>
            <w:r w:rsidRPr="002D7758">
              <w:rPr>
                <w:rFonts w:ascii="Calibri" w:hAnsi="Calibri"/>
                <w:sz w:val="22"/>
                <w:szCs w:val="22"/>
                <w:lang w:eastAsia="en-US"/>
              </w:rPr>
              <w:t>172 775,42</w:t>
            </w:r>
          </w:p>
        </w:tc>
      </w:tr>
      <w:tr w:rsidR="002D7758" w:rsidRPr="002D7758" w:rsidTr="00DA6142">
        <w:trPr>
          <w:trHeight w:val="560"/>
          <w:jc w:val="center"/>
        </w:trPr>
        <w:tc>
          <w:tcPr>
            <w:tcW w:w="878" w:type="dxa"/>
            <w:vMerge/>
            <w:vAlign w:val="center"/>
          </w:tcPr>
          <w:p w:rsidR="002D7758" w:rsidRPr="002D7758" w:rsidRDefault="002D7758" w:rsidP="002D7758">
            <w:pPr>
              <w:jc w:val="center"/>
              <w:rPr>
                <w:rFonts w:ascii="Calibri" w:hAnsi="Calibri"/>
                <w:sz w:val="22"/>
                <w:szCs w:val="22"/>
                <w:lang w:eastAsia="en-US"/>
              </w:rPr>
            </w:pPr>
          </w:p>
        </w:tc>
        <w:tc>
          <w:tcPr>
            <w:tcW w:w="3871" w:type="dxa"/>
            <w:gridSpan w:val="4"/>
          </w:tcPr>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b/>
                <w:sz w:val="22"/>
                <w:szCs w:val="22"/>
                <w:lang w:eastAsia="en-US"/>
              </w:rPr>
            </w:pPr>
            <w:r w:rsidRPr="002D7758">
              <w:rPr>
                <w:rFonts w:ascii="Calibri" w:hAnsi="Calibri"/>
                <w:b/>
                <w:sz w:val="22"/>
                <w:szCs w:val="22"/>
                <w:lang w:eastAsia="en-US"/>
              </w:rPr>
              <w:t>NOWE ZASADY</w:t>
            </w:r>
          </w:p>
          <w:p w:rsidR="002D7758" w:rsidRPr="002D7758" w:rsidRDefault="002D7758" w:rsidP="002D7758">
            <w:pPr>
              <w:jc w:val="center"/>
              <w:rPr>
                <w:rFonts w:ascii="Calibri" w:hAnsi="Calibri"/>
                <w:sz w:val="22"/>
                <w:szCs w:val="22"/>
                <w:lang w:eastAsia="en-US"/>
              </w:rPr>
            </w:pPr>
          </w:p>
        </w:tc>
        <w:tc>
          <w:tcPr>
            <w:tcW w:w="878" w:type="dxa"/>
          </w:tcPr>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tc>
        <w:tc>
          <w:tcPr>
            <w:tcW w:w="1215" w:type="dxa"/>
          </w:tcPr>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p w:rsidR="002D7758" w:rsidRPr="002D7758" w:rsidRDefault="002D7758" w:rsidP="002D7758">
            <w:pPr>
              <w:jc w:val="center"/>
              <w:rPr>
                <w:rFonts w:ascii="Calibri" w:hAnsi="Calibri"/>
                <w:sz w:val="22"/>
                <w:szCs w:val="22"/>
                <w:lang w:eastAsia="en-US"/>
              </w:rPr>
            </w:pPr>
          </w:p>
        </w:tc>
      </w:tr>
      <w:tr w:rsidR="002D7758" w:rsidRPr="002D7758" w:rsidTr="00DA6142">
        <w:trPr>
          <w:jc w:val="center"/>
        </w:trPr>
        <w:tc>
          <w:tcPr>
            <w:tcW w:w="878" w:type="dxa"/>
            <w:vAlign w:val="center"/>
          </w:tcPr>
          <w:p w:rsidR="002D7758" w:rsidRPr="002D7758" w:rsidRDefault="002D7758" w:rsidP="002D7758">
            <w:pPr>
              <w:jc w:val="center"/>
              <w:rPr>
                <w:rFonts w:ascii="Calibri" w:hAnsi="Calibri"/>
                <w:sz w:val="22"/>
                <w:szCs w:val="22"/>
                <w:lang w:eastAsia="en-US"/>
              </w:rPr>
            </w:pPr>
          </w:p>
        </w:tc>
        <w:tc>
          <w:tcPr>
            <w:tcW w:w="760"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Liczba osób</w:t>
            </w:r>
          </w:p>
        </w:tc>
        <w:tc>
          <w:tcPr>
            <w:tcW w:w="1215"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Kwota świadczeń</w:t>
            </w:r>
          </w:p>
        </w:tc>
        <w:tc>
          <w:tcPr>
            <w:tcW w:w="760"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Liczba osób</w:t>
            </w:r>
          </w:p>
        </w:tc>
        <w:tc>
          <w:tcPr>
            <w:tcW w:w="1136"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Kwota świadczeń</w:t>
            </w:r>
          </w:p>
        </w:tc>
        <w:tc>
          <w:tcPr>
            <w:tcW w:w="878"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Liczba osób</w:t>
            </w:r>
          </w:p>
        </w:tc>
        <w:tc>
          <w:tcPr>
            <w:tcW w:w="1215" w:type="dxa"/>
          </w:tcPr>
          <w:p w:rsidR="002D7758" w:rsidRPr="002D7758" w:rsidRDefault="002D7758" w:rsidP="002D7758">
            <w:pPr>
              <w:jc w:val="both"/>
              <w:rPr>
                <w:rFonts w:ascii="Calibri" w:hAnsi="Calibri"/>
                <w:b/>
                <w:i/>
                <w:sz w:val="20"/>
                <w:szCs w:val="22"/>
                <w:lang w:eastAsia="en-US"/>
              </w:rPr>
            </w:pPr>
            <w:r w:rsidRPr="002D7758">
              <w:rPr>
                <w:rFonts w:ascii="Calibri" w:hAnsi="Calibri"/>
                <w:b/>
                <w:i/>
                <w:sz w:val="20"/>
                <w:szCs w:val="22"/>
                <w:lang w:eastAsia="en-US"/>
              </w:rPr>
              <w:t>Kwota świadczeń</w:t>
            </w:r>
          </w:p>
        </w:tc>
      </w:tr>
      <w:tr w:rsidR="002D7758" w:rsidRPr="002D7758" w:rsidTr="00DA6142">
        <w:trPr>
          <w:trHeight w:val="518"/>
          <w:jc w:val="center"/>
        </w:trPr>
        <w:tc>
          <w:tcPr>
            <w:tcW w:w="878"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2.</w:t>
            </w:r>
          </w:p>
        </w:tc>
        <w:tc>
          <w:tcPr>
            <w:tcW w:w="760"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11</w:t>
            </w:r>
          </w:p>
        </w:tc>
        <w:tc>
          <w:tcPr>
            <w:tcW w:w="1215"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 xml:space="preserve">  38 229,93</w:t>
            </w:r>
          </w:p>
        </w:tc>
        <w:tc>
          <w:tcPr>
            <w:tcW w:w="760"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5</w:t>
            </w:r>
          </w:p>
        </w:tc>
        <w:tc>
          <w:tcPr>
            <w:tcW w:w="1136"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17 791,42</w:t>
            </w:r>
          </w:p>
        </w:tc>
        <w:tc>
          <w:tcPr>
            <w:tcW w:w="878" w:type="dxa"/>
            <w:vAlign w:val="center"/>
          </w:tcPr>
          <w:p w:rsidR="002D7758" w:rsidRPr="002D7758" w:rsidRDefault="002D7758" w:rsidP="002D7758">
            <w:pPr>
              <w:jc w:val="center"/>
              <w:rPr>
                <w:rFonts w:ascii="Calibri" w:hAnsi="Calibri"/>
                <w:sz w:val="22"/>
                <w:szCs w:val="22"/>
                <w:lang w:eastAsia="en-US"/>
              </w:rPr>
            </w:pPr>
            <w:r w:rsidRPr="002D7758">
              <w:rPr>
                <w:rFonts w:ascii="Calibri" w:hAnsi="Calibri"/>
                <w:sz w:val="22"/>
                <w:szCs w:val="22"/>
                <w:lang w:eastAsia="en-US"/>
              </w:rPr>
              <w:t>16</w:t>
            </w:r>
          </w:p>
        </w:tc>
        <w:tc>
          <w:tcPr>
            <w:tcW w:w="1215" w:type="dxa"/>
            <w:vAlign w:val="center"/>
          </w:tcPr>
          <w:p w:rsidR="002D7758" w:rsidRPr="002D7758" w:rsidRDefault="002D7758" w:rsidP="002D7758">
            <w:pPr>
              <w:jc w:val="right"/>
              <w:rPr>
                <w:rFonts w:ascii="Calibri" w:hAnsi="Calibri"/>
                <w:sz w:val="22"/>
                <w:szCs w:val="22"/>
                <w:lang w:eastAsia="en-US"/>
              </w:rPr>
            </w:pPr>
            <w:r w:rsidRPr="002D7758">
              <w:rPr>
                <w:rFonts w:ascii="Calibri" w:hAnsi="Calibri"/>
                <w:sz w:val="22"/>
                <w:szCs w:val="22"/>
                <w:lang w:eastAsia="en-US"/>
              </w:rPr>
              <w:t>56 021,35</w:t>
            </w:r>
          </w:p>
        </w:tc>
      </w:tr>
      <w:tr w:rsidR="002D7758" w:rsidRPr="002D7758" w:rsidTr="00DA6142">
        <w:trPr>
          <w:trHeight w:val="554"/>
          <w:jc w:val="center"/>
        </w:trPr>
        <w:tc>
          <w:tcPr>
            <w:tcW w:w="878" w:type="dxa"/>
            <w:vAlign w:val="center"/>
          </w:tcPr>
          <w:p w:rsidR="002D7758" w:rsidRPr="002D7758" w:rsidRDefault="002D7758" w:rsidP="002D7758">
            <w:pPr>
              <w:jc w:val="center"/>
              <w:rPr>
                <w:rFonts w:ascii="Calibri" w:hAnsi="Calibri"/>
                <w:b/>
                <w:sz w:val="22"/>
                <w:szCs w:val="22"/>
                <w:lang w:eastAsia="en-US"/>
              </w:rPr>
            </w:pPr>
            <w:r w:rsidRPr="002D7758">
              <w:rPr>
                <w:rFonts w:ascii="Calibri" w:hAnsi="Calibri"/>
                <w:b/>
                <w:sz w:val="22"/>
                <w:szCs w:val="22"/>
                <w:lang w:eastAsia="en-US"/>
              </w:rPr>
              <w:t>RAZEM</w:t>
            </w:r>
          </w:p>
        </w:tc>
        <w:tc>
          <w:tcPr>
            <w:tcW w:w="760" w:type="dxa"/>
            <w:vAlign w:val="center"/>
          </w:tcPr>
          <w:p w:rsidR="002D7758" w:rsidRPr="002D7758" w:rsidRDefault="002D7758" w:rsidP="002D7758">
            <w:pPr>
              <w:jc w:val="center"/>
              <w:rPr>
                <w:rFonts w:ascii="Calibri" w:hAnsi="Calibri"/>
                <w:b/>
                <w:sz w:val="22"/>
                <w:szCs w:val="22"/>
                <w:lang w:eastAsia="en-US"/>
              </w:rPr>
            </w:pPr>
            <w:r w:rsidRPr="002D7758">
              <w:rPr>
                <w:rFonts w:ascii="Calibri" w:hAnsi="Calibri"/>
                <w:b/>
                <w:sz w:val="22"/>
                <w:szCs w:val="22"/>
                <w:lang w:eastAsia="en-US"/>
              </w:rPr>
              <w:t>48</w:t>
            </w:r>
          </w:p>
        </w:tc>
        <w:tc>
          <w:tcPr>
            <w:tcW w:w="1215" w:type="dxa"/>
            <w:vAlign w:val="center"/>
          </w:tcPr>
          <w:p w:rsidR="002D7758" w:rsidRPr="002D7758" w:rsidRDefault="002D7758" w:rsidP="002D7758">
            <w:pPr>
              <w:jc w:val="right"/>
              <w:rPr>
                <w:rFonts w:ascii="Calibri" w:hAnsi="Calibri"/>
                <w:b/>
                <w:sz w:val="22"/>
                <w:szCs w:val="22"/>
                <w:lang w:eastAsia="en-US"/>
              </w:rPr>
            </w:pPr>
            <w:r w:rsidRPr="002D7758">
              <w:rPr>
                <w:rFonts w:ascii="Calibri" w:hAnsi="Calibri"/>
                <w:b/>
                <w:sz w:val="22"/>
                <w:szCs w:val="22"/>
                <w:lang w:eastAsia="en-US"/>
              </w:rPr>
              <w:t>206 207,77</w:t>
            </w:r>
          </w:p>
        </w:tc>
        <w:tc>
          <w:tcPr>
            <w:tcW w:w="760" w:type="dxa"/>
            <w:vAlign w:val="center"/>
          </w:tcPr>
          <w:p w:rsidR="002D7758" w:rsidRPr="002D7758" w:rsidRDefault="002D7758" w:rsidP="002D7758">
            <w:pPr>
              <w:jc w:val="center"/>
              <w:rPr>
                <w:rFonts w:ascii="Calibri" w:hAnsi="Calibri"/>
                <w:b/>
                <w:sz w:val="22"/>
                <w:szCs w:val="22"/>
                <w:lang w:eastAsia="en-US"/>
              </w:rPr>
            </w:pPr>
            <w:r w:rsidRPr="002D7758">
              <w:rPr>
                <w:rFonts w:ascii="Calibri" w:hAnsi="Calibri"/>
                <w:b/>
                <w:sz w:val="22"/>
                <w:szCs w:val="22"/>
                <w:lang w:eastAsia="en-US"/>
              </w:rPr>
              <w:t>6</w:t>
            </w:r>
          </w:p>
        </w:tc>
        <w:tc>
          <w:tcPr>
            <w:tcW w:w="1136" w:type="dxa"/>
            <w:vAlign w:val="center"/>
          </w:tcPr>
          <w:p w:rsidR="002D7758" w:rsidRPr="002D7758" w:rsidRDefault="002D7758" w:rsidP="002D7758">
            <w:pPr>
              <w:jc w:val="right"/>
              <w:rPr>
                <w:rFonts w:ascii="Calibri" w:hAnsi="Calibri"/>
                <w:b/>
                <w:sz w:val="22"/>
                <w:szCs w:val="22"/>
                <w:lang w:eastAsia="en-US"/>
              </w:rPr>
            </w:pPr>
            <w:r w:rsidRPr="002D7758">
              <w:rPr>
                <w:rFonts w:ascii="Calibri" w:hAnsi="Calibri"/>
                <w:b/>
                <w:sz w:val="22"/>
                <w:szCs w:val="22"/>
                <w:lang w:eastAsia="en-US"/>
              </w:rPr>
              <w:t>22 589,00</w:t>
            </w:r>
          </w:p>
        </w:tc>
        <w:tc>
          <w:tcPr>
            <w:tcW w:w="878" w:type="dxa"/>
            <w:vAlign w:val="center"/>
          </w:tcPr>
          <w:p w:rsidR="002D7758" w:rsidRPr="002D7758" w:rsidRDefault="002D7758" w:rsidP="002D7758">
            <w:pPr>
              <w:jc w:val="center"/>
              <w:rPr>
                <w:rFonts w:ascii="Calibri" w:hAnsi="Calibri"/>
                <w:b/>
                <w:sz w:val="22"/>
                <w:szCs w:val="22"/>
                <w:lang w:eastAsia="en-US"/>
              </w:rPr>
            </w:pPr>
            <w:r w:rsidRPr="002D7758">
              <w:rPr>
                <w:rFonts w:ascii="Calibri" w:hAnsi="Calibri"/>
                <w:b/>
                <w:sz w:val="22"/>
                <w:szCs w:val="22"/>
                <w:lang w:eastAsia="en-US"/>
              </w:rPr>
              <w:t>54</w:t>
            </w:r>
          </w:p>
        </w:tc>
        <w:tc>
          <w:tcPr>
            <w:tcW w:w="1215" w:type="dxa"/>
            <w:vAlign w:val="center"/>
          </w:tcPr>
          <w:p w:rsidR="002D7758" w:rsidRPr="002D7758" w:rsidRDefault="002D7758" w:rsidP="002D7758">
            <w:pPr>
              <w:jc w:val="right"/>
              <w:rPr>
                <w:rFonts w:ascii="Calibri" w:hAnsi="Calibri"/>
                <w:b/>
                <w:sz w:val="22"/>
                <w:szCs w:val="22"/>
                <w:lang w:eastAsia="en-US"/>
              </w:rPr>
            </w:pPr>
            <w:r w:rsidRPr="002D7758">
              <w:rPr>
                <w:rFonts w:ascii="Calibri" w:hAnsi="Calibri"/>
                <w:b/>
                <w:sz w:val="22"/>
                <w:szCs w:val="22"/>
                <w:lang w:eastAsia="en-US"/>
              </w:rPr>
              <w:t>228 797,77</w:t>
            </w:r>
          </w:p>
        </w:tc>
      </w:tr>
    </w:tbl>
    <w:p w:rsidR="002D7758" w:rsidRPr="002D7758" w:rsidRDefault="002D7758" w:rsidP="002D7758">
      <w:pPr>
        <w:jc w:val="both"/>
        <w:rPr>
          <w:rFonts w:ascii="Calibri" w:eastAsia="Calibri" w:hAnsi="Calibri"/>
          <w:b/>
          <w:lang w:eastAsia="en-US"/>
        </w:rPr>
      </w:pPr>
    </w:p>
    <w:p w:rsidR="00CB17A7" w:rsidRDefault="00CB17A7" w:rsidP="00CB17A7">
      <w:pPr>
        <w:ind w:left="1416" w:firstLine="708"/>
        <w:jc w:val="both"/>
        <w:rPr>
          <w:rFonts w:ascii="Calibri" w:eastAsia="Calibri" w:hAnsi="Calibri"/>
          <w:b/>
          <w:lang w:eastAsia="en-US"/>
        </w:rPr>
      </w:pPr>
    </w:p>
    <w:p w:rsidR="002D7758" w:rsidRPr="00CB17A7" w:rsidRDefault="002D7758" w:rsidP="00CB17A7">
      <w:pPr>
        <w:ind w:left="1416" w:firstLine="708"/>
        <w:jc w:val="both"/>
        <w:rPr>
          <w:rFonts w:ascii="Calibri" w:eastAsia="Calibri" w:hAnsi="Calibri"/>
          <w:b/>
          <w:lang w:eastAsia="en-US"/>
        </w:rPr>
      </w:pPr>
      <w:r w:rsidRPr="00CB17A7">
        <w:rPr>
          <w:rFonts w:ascii="Calibri" w:eastAsia="Calibri" w:hAnsi="Calibri"/>
          <w:b/>
          <w:lang w:eastAsia="en-US"/>
        </w:rPr>
        <w:t>Porozumienia zawarte z powiatami i gminami:</w:t>
      </w:r>
    </w:p>
    <w:p w:rsidR="002D7758" w:rsidRPr="002D7758" w:rsidRDefault="002D7758" w:rsidP="002D7758">
      <w:pPr>
        <w:jc w:val="both"/>
        <w:rPr>
          <w:rFonts w:ascii="Calibri" w:eastAsia="Calibri" w:hAnsi="Calibri"/>
          <w:i/>
          <w:lang w:eastAsia="en-US"/>
        </w:rPr>
      </w:pP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xml:space="preserve">Zgodnie z art. 191 ustawy z dnia 9 czerwca 2011 roku o wspieraniu rodziny i systemie pieczy powiat właściwy ze względu na miejsce zamieszkania dziecka przed umieszczeniem go po raz pierwszy </w:t>
      </w:r>
      <w:r w:rsidRPr="002D7758">
        <w:rPr>
          <w:rFonts w:ascii="Calibri" w:eastAsia="Calibri" w:hAnsi="Calibri"/>
          <w:i/>
          <w:lang w:eastAsia="en-US"/>
        </w:rPr>
        <w:br/>
        <w:t>w pieczy zastępczej ponosi:</w:t>
      </w:r>
    </w:p>
    <w:p w:rsidR="002D7758" w:rsidRPr="002D7758" w:rsidRDefault="002D7758" w:rsidP="00A4567C">
      <w:pPr>
        <w:numPr>
          <w:ilvl w:val="0"/>
          <w:numId w:val="13"/>
        </w:numPr>
        <w:spacing w:line="276" w:lineRule="auto"/>
        <w:jc w:val="both"/>
        <w:rPr>
          <w:rFonts w:ascii="Calibri" w:hAnsi="Calibri"/>
          <w:i/>
          <w:lang w:eastAsia="en-US"/>
        </w:rPr>
      </w:pPr>
      <w:r w:rsidRPr="002D7758">
        <w:rPr>
          <w:rFonts w:ascii="Calibri" w:hAnsi="Calibri"/>
          <w:i/>
          <w:lang w:eastAsia="en-US"/>
        </w:rPr>
        <w:t>wydatki na opiekę i wychowanie dziecka umieszczonego w rodzinie zastępczej albo rodzinnym domu dziecka,</w:t>
      </w:r>
    </w:p>
    <w:p w:rsidR="002D7758" w:rsidRPr="002D7758" w:rsidRDefault="002D7758" w:rsidP="00A4567C">
      <w:pPr>
        <w:numPr>
          <w:ilvl w:val="0"/>
          <w:numId w:val="13"/>
        </w:numPr>
        <w:spacing w:line="276" w:lineRule="auto"/>
        <w:jc w:val="both"/>
        <w:rPr>
          <w:rFonts w:ascii="Calibri" w:hAnsi="Calibri"/>
          <w:i/>
          <w:lang w:eastAsia="en-US"/>
        </w:rPr>
      </w:pPr>
      <w:r w:rsidRPr="002D7758">
        <w:rPr>
          <w:rFonts w:ascii="Calibri" w:hAnsi="Calibri"/>
          <w:i/>
          <w:lang w:eastAsia="en-US"/>
        </w:rPr>
        <w:t xml:space="preserve">średnie miesięczne wydatki przeznaczone na utrzymanie dziecka w placówce opiekuńczo – wychowawczej, regionalnej placówce opiekuńczo – terapeutycznej albo interwencyjnym ośrodku </w:t>
      </w:r>
      <w:proofErr w:type="spellStart"/>
      <w:r w:rsidRPr="002D7758">
        <w:rPr>
          <w:rFonts w:ascii="Calibri" w:hAnsi="Calibri"/>
          <w:i/>
          <w:lang w:eastAsia="en-US"/>
        </w:rPr>
        <w:t>preadopcyjnym</w:t>
      </w:r>
      <w:proofErr w:type="spellEnd"/>
      <w:r w:rsidRPr="002D7758">
        <w:rPr>
          <w:rFonts w:ascii="Calibri" w:hAnsi="Calibri"/>
          <w:i/>
          <w:lang w:eastAsia="en-US"/>
        </w:rPr>
        <w:t>,</w:t>
      </w:r>
    </w:p>
    <w:p w:rsidR="002D7758" w:rsidRPr="002D7758" w:rsidRDefault="002D7758" w:rsidP="00A4567C">
      <w:pPr>
        <w:numPr>
          <w:ilvl w:val="0"/>
          <w:numId w:val="13"/>
        </w:numPr>
        <w:spacing w:after="200" w:line="276" w:lineRule="auto"/>
        <w:jc w:val="both"/>
        <w:rPr>
          <w:rFonts w:ascii="Calibri" w:hAnsi="Calibri"/>
          <w:i/>
          <w:lang w:eastAsia="en-US"/>
        </w:rPr>
      </w:pPr>
      <w:r w:rsidRPr="002D7758">
        <w:rPr>
          <w:rFonts w:ascii="Calibri" w:hAnsi="Calibri"/>
          <w:i/>
          <w:lang w:eastAsia="en-US"/>
        </w:rPr>
        <w:t>wydatki na finansowanie pomocy na kontynuowanie nauki i usamodzielnienie.</w:t>
      </w:r>
    </w:p>
    <w:p w:rsidR="002D7758" w:rsidRPr="002D7758" w:rsidRDefault="002D7758" w:rsidP="00904B24">
      <w:pPr>
        <w:ind w:firstLine="360"/>
        <w:jc w:val="both"/>
        <w:rPr>
          <w:rFonts w:ascii="Calibri" w:eastAsia="Calibri" w:hAnsi="Calibri"/>
          <w:i/>
          <w:lang w:eastAsia="en-US"/>
        </w:rPr>
      </w:pPr>
      <w:r w:rsidRPr="002D7758">
        <w:rPr>
          <w:rFonts w:ascii="Calibri" w:eastAsia="Calibri" w:hAnsi="Calibri"/>
          <w:i/>
          <w:lang w:eastAsia="en-US"/>
        </w:rPr>
        <w:t>Jeżeli nie można ustalić powiatu właściwego ze względu na miejsce zamieszkania dziecka, właściwy do ponoszenia wydatków jest powiat miejsca jego ostatniego zameldowania na pobyt stały.</w:t>
      </w:r>
    </w:p>
    <w:p w:rsidR="002D7758" w:rsidRPr="002D7758" w:rsidRDefault="002D7758" w:rsidP="00904B24">
      <w:pPr>
        <w:ind w:firstLine="360"/>
        <w:jc w:val="both"/>
        <w:rPr>
          <w:rFonts w:ascii="Calibri" w:eastAsia="Calibri" w:hAnsi="Calibri"/>
          <w:i/>
          <w:lang w:eastAsia="en-US"/>
        </w:rPr>
      </w:pPr>
      <w:r w:rsidRPr="002D7758">
        <w:rPr>
          <w:rFonts w:ascii="Calibri" w:eastAsia="Calibri" w:hAnsi="Calibri"/>
          <w:i/>
          <w:lang w:eastAsia="en-US"/>
        </w:rPr>
        <w:t xml:space="preserve">Jeżeli nie można ustalić miejsca ostatniego zameldowania na pobyt stały, właściwy do ponoszenia wydatków jest powiat miejsca siedziby sądu, który orzekł o umieszczeniu dziecka </w:t>
      </w:r>
      <w:r w:rsidR="00D07750">
        <w:rPr>
          <w:rFonts w:ascii="Calibri" w:eastAsia="Calibri" w:hAnsi="Calibri"/>
          <w:i/>
          <w:lang w:eastAsia="en-US"/>
        </w:rPr>
        <w:br/>
      </w:r>
      <w:r w:rsidRPr="002D7758">
        <w:rPr>
          <w:rFonts w:ascii="Calibri" w:eastAsia="Calibri" w:hAnsi="Calibri"/>
          <w:i/>
          <w:lang w:eastAsia="en-US"/>
        </w:rPr>
        <w:t>w pieczy zastępczej.</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lastRenderedPageBreak/>
        <w:t>Powiat, na terenie którego funkcjonują mogące przyjąć dziecko rodzina zastępcza, rodzinny dom dziecka lub placówka opiekuńczo – wychowawcza zawiera z powiatem, o którym mowa wyżej, porozumienie w sprawie przyjęcia dziecka oraz warunków jego pobytu i wysokości wydatków.</w:t>
      </w:r>
    </w:p>
    <w:p w:rsidR="002D7758" w:rsidRPr="002D7758" w:rsidRDefault="002D7758" w:rsidP="002D7758">
      <w:pPr>
        <w:jc w:val="both"/>
        <w:rPr>
          <w:rFonts w:ascii="Calibri" w:eastAsia="Calibri" w:hAnsi="Calibri"/>
          <w:i/>
          <w:lang w:eastAsia="en-US"/>
        </w:rPr>
      </w:pPr>
    </w:p>
    <w:p w:rsidR="002D7758" w:rsidRPr="00DA6142" w:rsidRDefault="002D7758" w:rsidP="00A4567C">
      <w:pPr>
        <w:numPr>
          <w:ilvl w:val="0"/>
          <w:numId w:val="12"/>
        </w:numPr>
        <w:spacing w:after="200" w:line="276" w:lineRule="auto"/>
        <w:jc w:val="both"/>
        <w:rPr>
          <w:rFonts w:ascii="Calibri" w:hAnsi="Calibri"/>
          <w:b/>
          <w:i/>
          <w:lang w:eastAsia="en-US"/>
        </w:rPr>
      </w:pPr>
      <w:r w:rsidRPr="00DA6142">
        <w:rPr>
          <w:rFonts w:ascii="Calibri" w:hAnsi="Calibri"/>
          <w:b/>
          <w:i/>
          <w:lang w:eastAsia="en-US"/>
        </w:rPr>
        <w:t>Porozumienia z powiatami</w:t>
      </w:r>
      <w:r w:rsidR="00DA6142" w:rsidRPr="00DA6142">
        <w:rPr>
          <w:rFonts w:ascii="Calibri" w:hAnsi="Calibri"/>
          <w:b/>
          <w:i/>
          <w:lang w:eastAsia="en-US"/>
        </w:rPr>
        <w:t xml:space="preserve"> pochodzenia </w:t>
      </w:r>
      <w:r w:rsidRPr="00DA6142">
        <w:rPr>
          <w:rFonts w:ascii="Calibri" w:hAnsi="Calibri"/>
          <w:b/>
          <w:i/>
          <w:lang w:eastAsia="en-US"/>
        </w:rPr>
        <w:t>dzieci umieszczonych</w:t>
      </w:r>
      <w:r w:rsidRPr="00DA6142">
        <w:rPr>
          <w:rFonts w:ascii="Calibri" w:eastAsia="Calibri" w:hAnsi="Calibri"/>
          <w:b/>
          <w:i/>
          <w:lang w:eastAsia="en-US"/>
        </w:rPr>
        <w:t xml:space="preserve"> w rodzinach zastępczych na terenie powiatu częstochowskiego</w:t>
      </w:r>
    </w:p>
    <w:p w:rsidR="002D7758" w:rsidRPr="002D7758" w:rsidRDefault="002D7758" w:rsidP="002D7758">
      <w:pPr>
        <w:ind w:firstLine="360"/>
        <w:jc w:val="both"/>
        <w:rPr>
          <w:rFonts w:ascii="Calibri" w:eastAsia="Calibri" w:hAnsi="Calibri"/>
          <w:lang w:eastAsia="en-US"/>
        </w:rPr>
      </w:pPr>
      <w:r w:rsidRPr="002D7758">
        <w:rPr>
          <w:rFonts w:ascii="Calibri" w:eastAsia="Calibri" w:hAnsi="Calibri"/>
          <w:lang w:eastAsia="en-US"/>
        </w:rPr>
        <w:t>Zawarto 10 nowych porozumień dotyczących 7 dzieci w sprawie ponoszenia wydatków na opiekę i wychowanie dzieci z terenu innych powiatów.</w:t>
      </w:r>
    </w:p>
    <w:p w:rsidR="002D7758" w:rsidRPr="002D7758" w:rsidRDefault="002D7758" w:rsidP="002D7758">
      <w:pPr>
        <w:ind w:firstLine="360"/>
        <w:jc w:val="both"/>
        <w:rPr>
          <w:rFonts w:ascii="Calibri" w:eastAsia="Calibri" w:hAnsi="Calibri"/>
          <w:lang w:eastAsia="en-US"/>
        </w:rPr>
      </w:pPr>
      <w:r w:rsidRPr="002D7758">
        <w:rPr>
          <w:rFonts w:ascii="Calibri" w:eastAsia="Calibri" w:hAnsi="Calibri"/>
          <w:lang w:eastAsia="en-US"/>
        </w:rPr>
        <w:t>Łącznie 13 powiatów pokrywało wydatki za 48 dzieci pochodzących z w/w powiatów umieszczonych w 36 rodzinach funkcjonujących na terenie powiatu częstochowskiego.</w:t>
      </w:r>
    </w:p>
    <w:p w:rsidR="002D7758" w:rsidRDefault="002D7758" w:rsidP="002D7758">
      <w:pPr>
        <w:ind w:firstLine="360"/>
        <w:jc w:val="both"/>
        <w:rPr>
          <w:rFonts w:ascii="Calibri" w:eastAsia="Calibri" w:hAnsi="Calibri"/>
          <w:lang w:eastAsia="en-US"/>
        </w:rPr>
      </w:pPr>
      <w:r w:rsidRPr="002D7758">
        <w:rPr>
          <w:rFonts w:ascii="Calibri" w:eastAsia="Calibri" w:hAnsi="Calibri"/>
          <w:lang w:eastAsia="en-US"/>
        </w:rPr>
        <w:t>Łącznie powiaty pokrywały wydatki w kwocie 488 314 zł 90 gr.</w:t>
      </w:r>
    </w:p>
    <w:p w:rsidR="00DA6142" w:rsidRPr="002D7758" w:rsidRDefault="00DA6142" w:rsidP="002D7758">
      <w:pPr>
        <w:ind w:firstLine="360"/>
        <w:jc w:val="both"/>
        <w:rPr>
          <w:rFonts w:ascii="Calibri" w:eastAsia="Calibri" w:hAnsi="Calibri"/>
          <w:lang w:eastAsia="en-US"/>
        </w:rPr>
      </w:pPr>
    </w:p>
    <w:p w:rsidR="00DA6142" w:rsidRPr="00DA6142" w:rsidRDefault="00DA6142" w:rsidP="00A4567C">
      <w:pPr>
        <w:numPr>
          <w:ilvl w:val="0"/>
          <w:numId w:val="12"/>
        </w:numPr>
        <w:spacing w:after="200" w:line="276" w:lineRule="auto"/>
        <w:jc w:val="both"/>
        <w:rPr>
          <w:rFonts w:ascii="Calibri" w:hAnsi="Calibri"/>
          <w:b/>
          <w:i/>
          <w:lang w:eastAsia="en-US"/>
        </w:rPr>
      </w:pPr>
      <w:r w:rsidRPr="00DA6142">
        <w:rPr>
          <w:rFonts w:ascii="Calibri" w:hAnsi="Calibri"/>
          <w:b/>
          <w:i/>
          <w:lang w:eastAsia="en-US"/>
        </w:rPr>
        <w:t xml:space="preserve">Porozumienia z powiatami </w:t>
      </w:r>
      <w:r w:rsidR="00CB17A7">
        <w:rPr>
          <w:rFonts w:ascii="Calibri" w:hAnsi="Calibri"/>
          <w:b/>
          <w:i/>
          <w:lang w:eastAsia="en-US"/>
        </w:rPr>
        <w:t>na terenie</w:t>
      </w:r>
      <w:r>
        <w:rPr>
          <w:rFonts w:ascii="Calibri" w:hAnsi="Calibri"/>
          <w:b/>
          <w:i/>
          <w:lang w:eastAsia="en-US"/>
        </w:rPr>
        <w:t xml:space="preserve"> których dzieci pochodzące z powiatu częstochowskiego umieszczono w rodzinach zastępczych</w:t>
      </w:r>
    </w:p>
    <w:p w:rsidR="002D7758" w:rsidRPr="002D7758" w:rsidRDefault="002D7758" w:rsidP="002D7758">
      <w:pPr>
        <w:ind w:firstLine="360"/>
        <w:jc w:val="both"/>
        <w:rPr>
          <w:rFonts w:ascii="Calibri" w:eastAsia="Calibri" w:hAnsi="Calibri"/>
          <w:lang w:eastAsia="en-US"/>
        </w:rPr>
      </w:pPr>
      <w:r w:rsidRPr="002D7758">
        <w:rPr>
          <w:rFonts w:ascii="Calibri" w:eastAsia="Calibri" w:hAnsi="Calibri"/>
          <w:lang w:eastAsia="en-US"/>
        </w:rPr>
        <w:t>Powiat Częstochowski ponosił wydatki za 20 dzieci pochodzących z terenu powiatu umieszczonych w 18 rodzinach zastępczych funkcjonujących na terenie innych powiatów. Powiat Częstochowski ponosił koszty wynagrodzenia dla zawodowej specjalistycznej rodziny zastępczej, funkcjonującej na terenie powiatu lublinieckiego, która sprawuje opiekę nad niepełnosprawnym dzieckiem z terenu powiatu częstochowskiego w wysokości 28 720 zł 80 gr.</w:t>
      </w:r>
    </w:p>
    <w:p w:rsidR="002D7758" w:rsidRPr="002D7758" w:rsidRDefault="002D7758" w:rsidP="002D7758">
      <w:pPr>
        <w:ind w:firstLine="360"/>
        <w:jc w:val="both"/>
        <w:rPr>
          <w:rFonts w:ascii="Calibri" w:eastAsia="Calibri" w:hAnsi="Calibri"/>
          <w:lang w:eastAsia="en-US"/>
        </w:rPr>
      </w:pPr>
      <w:r w:rsidRPr="002D7758">
        <w:rPr>
          <w:rFonts w:ascii="Calibri" w:eastAsia="Calibri" w:hAnsi="Calibri"/>
          <w:lang w:eastAsia="en-US"/>
        </w:rPr>
        <w:t>W ciągu 2013 roku zawarto 6 nowych porozumień w sprawie ponoszenia wydatków przez Powiat Częstochowski za pobyt 6 dzieci umieszczonych w rodzinach zastępczych na terenie innych powiatów.</w:t>
      </w:r>
    </w:p>
    <w:p w:rsidR="002D7758" w:rsidRPr="002D7758" w:rsidRDefault="002D7758" w:rsidP="002D7758">
      <w:pPr>
        <w:ind w:firstLine="360"/>
        <w:jc w:val="both"/>
        <w:rPr>
          <w:rFonts w:ascii="Calibri" w:eastAsia="Calibri" w:hAnsi="Calibri"/>
          <w:lang w:eastAsia="en-US"/>
        </w:rPr>
      </w:pPr>
      <w:r w:rsidRPr="002D7758">
        <w:rPr>
          <w:rFonts w:ascii="Calibri" w:eastAsia="Calibri" w:hAnsi="Calibri"/>
          <w:lang w:eastAsia="en-US"/>
        </w:rPr>
        <w:t xml:space="preserve">Łącznie Powiat Częstochowski na podstawie porozumień pokrywał koszty za 20 dzieci </w:t>
      </w:r>
      <w:r w:rsidRPr="002D7758">
        <w:rPr>
          <w:rFonts w:ascii="Calibri" w:eastAsia="Calibri" w:hAnsi="Calibri"/>
          <w:lang w:eastAsia="en-US"/>
        </w:rPr>
        <w:br/>
        <w:t xml:space="preserve">w wysokości 200 591 zł 55 gr. </w:t>
      </w:r>
    </w:p>
    <w:p w:rsidR="002D7758" w:rsidRPr="00CB17A7" w:rsidRDefault="002D7758" w:rsidP="00CB17A7">
      <w:pPr>
        <w:spacing w:after="200" w:line="276" w:lineRule="auto"/>
        <w:ind w:left="2844" w:firstLine="696"/>
        <w:rPr>
          <w:rFonts w:ascii="Calibri" w:hAnsi="Calibri"/>
          <w:b/>
          <w:lang w:eastAsia="en-US"/>
        </w:rPr>
      </w:pPr>
      <w:r w:rsidRPr="00CB17A7">
        <w:rPr>
          <w:rFonts w:ascii="Calibri" w:hAnsi="Calibri"/>
          <w:b/>
          <w:lang w:eastAsia="en-US"/>
        </w:rPr>
        <w:t>Porozumienia z gminami</w:t>
      </w:r>
      <w:r w:rsidR="00D15888">
        <w:rPr>
          <w:rFonts w:ascii="Calibri" w:hAnsi="Calibri"/>
          <w:b/>
          <w:lang w:eastAsia="en-US"/>
        </w:rPr>
        <w:t>:</w:t>
      </w:r>
    </w:p>
    <w:p w:rsidR="002D7758" w:rsidRPr="002D7758" w:rsidRDefault="002D7758" w:rsidP="00904B24">
      <w:pPr>
        <w:ind w:firstLine="360"/>
        <w:jc w:val="both"/>
        <w:rPr>
          <w:rFonts w:ascii="Calibri" w:eastAsia="Calibri" w:hAnsi="Calibri"/>
          <w:i/>
          <w:lang w:eastAsia="en-US"/>
        </w:rPr>
      </w:pPr>
      <w:r w:rsidRPr="002D7758">
        <w:rPr>
          <w:rFonts w:ascii="Calibri" w:eastAsia="Calibri" w:hAnsi="Calibri"/>
          <w:i/>
          <w:lang w:eastAsia="en-US"/>
        </w:rPr>
        <w:t>W myśl art. 191 ust. 9 i ust. 10 cytowanej ustawy w przypadku umieszczenia dziecka w rodzinie zastępczej lub placówce opiekuńczo – wychowawczej gmina właściwa ze względu na miejsce zamieszkania dziecka przed umieszczeniem go po raz pierwszy w pieczy zastępczej ponosi odpowiednio wydatki w wysokości:</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- 10% w pierwszym roku pobytu dziecka w pieczy zastępczej,</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- 30% w drugim roku pobytu dziecka w pieczy zastępczej,</w:t>
      </w:r>
    </w:p>
    <w:p w:rsidR="002D7758" w:rsidRPr="002D7758" w:rsidRDefault="002D7758" w:rsidP="002D7758">
      <w:pPr>
        <w:jc w:val="both"/>
        <w:rPr>
          <w:rFonts w:ascii="Calibri" w:eastAsia="Calibri" w:hAnsi="Calibri"/>
          <w:i/>
          <w:lang w:eastAsia="en-US"/>
        </w:rPr>
      </w:pPr>
      <w:r w:rsidRPr="002D7758">
        <w:rPr>
          <w:rFonts w:ascii="Calibri" w:eastAsia="Calibri" w:hAnsi="Calibri"/>
          <w:i/>
          <w:lang w:eastAsia="en-US"/>
        </w:rPr>
        <w:t>- 50% w trzecim roku i następnych latach pobytu dziecka w pieczy zastępczej.</w:t>
      </w:r>
    </w:p>
    <w:p w:rsidR="002D7758" w:rsidRPr="002D7758" w:rsidRDefault="002D7758" w:rsidP="002D7758">
      <w:pPr>
        <w:jc w:val="both"/>
        <w:rPr>
          <w:rFonts w:ascii="Calibri" w:eastAsia="Calibri" w:hAnsi="Calibri"/>
          <w:lang w:eastAsia="en-US"/>
        </w:rPr>
      </w:pPr>
      <w:r w:rsidRPr="002D7758">
        <w:rPr>
          <w:rFonts w:ascii="Calibri" w:eastAsia="Calibri" w:hAnsi="Calibri"/>
          <w:lang w:eastAsia="en-US"/>
        </w:rPr>
        <w:tab/>
        <w:t>Gminy, z których pochodzą dzieci refundowały część (10% i 30% - poniżej stan na dzień 31.12.2013 r.) ponoszonych wydatków (8 gmin na podstawie porozumień i 2 gminy na podstawie noty księgowej) w łącznej wysokości 46 754 zł 34 gr. – za 27 dzieci w 20 rodzinach zastępczych.</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Kwoty refundacji gmin kształtowały się następująco:</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Rędziny – 8 dzieci po 30% (kwota 21 244 zł 37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Janów – 1 dziecko po 30% (kwota 2 225 zł 13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Kłomnice – 5 dzieci z tego 3 dzieci po 10% i 2 dzieci po 30% (kwota 2 800 zł 53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Kruszyna – 1 dziecko po 30% (1 949 zł 20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Mykanów – 2 dzieci po 30% (kwota 4 846 zł 74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Przyrów – 2 dzieci po 30% (kwota 2 059 zł 74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Koniecpol – 2 dzieci po 30% (kwota 5 516 zł 85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Blachownia – 2 dzieci po 30% (kwota 4 165 zł 59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Mstów – 1 dziecko po 30% (kwota 1 271 zł 60 gr),</w:t>
      </w:r>
    </w:p>
    <w:p w:rsid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Gmina Poczesna – 3 dzie</w:t>
      </w:r>
      <w:r w:rsidR="00DA6142">
        <w:rPr>
          <w:rFonts w:ascii="Calibri" w:eastAsia="Calibri" w:hAnsi="Calibri"/>
          <w:lang w:eastAsia="en-US"/>
        </w:rPr>
        <w:t>ci po 10% (kwota 674 zł 59 gr.)</w:t>
      </w:r>
    </w:p>
    <w:p w:rsidR="009B29E4" w:rsidRDefault="009B29E4" w:rsidP="002D7758">
      <w:pPr>
        <w:tabs>
          <w:tab w:val="left" w:pos="1553"/>
        </w:tabs>
        <w:jc w:val="both"/>
        <w:rPr>
          <w:rFonts w:ascii="Calibri" w:eastAsia="Calibri" w:hAnsi="Calibri"/>
          <w:lang w:eastAsia="en-US"/>
        </w:rPr>
      </w:pPr>
    </w:p>
    <w:p w:rsidR="00DA6142" w:rsidRDefault="00DA6142" w:rsidP="00A4567C">
      <w:pPr>
        <w:pStyle w:val="Akapitzlist"/>
        <w:numPr>
          <w:ilvl w:val="0"/>
          <w:numId w:val="29"/>
        </w:numPr>
        <w:ind w:left="426" w:hanging="426"/>
        <w:jc w:val="both"/>
        <w:rPr>
          <w:rFonts w:ascii="Calibri" w:hAnsi="Calibri"/>
          <w:b/>
          <w:sz w:val="22"/>
          <w:szCs w:val="22"/>
        </w:rPr>
      </w:pPr>
      <w:r w:rsidRPr="002D7758">
        <w:rPr>
          <w:rFonts w:ascii="Calibri" w:hAnsi="Calibri"/>
          <w:b/>
          <w:sz w:val="22"/>
          <w:szCs w:val="22"/>
          <w:lang w:eastAsia="en-US"/>
        </w:rPr>
        <w:t>INSTYTUCJONALNA PIECZA ZASTĘPCZA – f</w:t>
      </w:r>
      <w:r w:rsidRPr="002D7758">
        <w:rPr>
          <w:rFonts w:ascii="Calibri" w:hAnsi="Calibri"/>
          <w:b/>
          <w:sz w:val="22"/>
          <w:szCs w:val="22"/>
        </w:rPr>
        <w:t xml:space="preserve">inansowanie kosztów pobytu dzieci </w:t>
      </w:r>
      <w:r w:rsidRPr="002D7758">
        <w:rPr>
          <w:rFonts w:ascii="Calibri" w:hAnsi="Calibri"/>
          <w:b/>
          <w:sz w:val="22"/>
          <w:szCs w:val="22"/>
        </w:rPr>
        <w:br/>
        <w:t>w placówkach opiekuńczo-wychowawczych</w:t>
      </w:r>
    </w:p>
    <w:p w:rsidR="00CB17A7" w:rsidRDefault="00CB17A7" w:rsidP="00CB17A7">
      <w:pPr>
        <w:ind w:left="1416" w:firstLine="708"/>
        <w:jc w:val="both"/>
        <w:rPr>
          <w:rFonts w:ascii="Calibri" w:eastAsia="Calibri" w:hAnsi="Calibri"/>
          <w:b/>
          <w:lang w:eastAsia="en-US"/>
        </w:rPr>
      </w:pPr>
    </w:p>
    <w:p w:rsidR="00CB17A7" w:rsidRPr="00CB17A7" w:rsidRDefault="00CB17A7" w:rsidP="00CB17A7">
      <w:pPr>
        <w:ind w:left="2124" w:firstLine="708"/>
        <w:jc w:val="both"/>
        <w:rPr>
          <w:rFonts w:ascii="Calibri" w:eastAsia="Calibri" w:hAnsi="Calibri"/>
          <w:b/>
          <w:lang w:eastAsia="en-US"/>
        </w:rPr>
      </w:pPr>
      <w:r w:rsidRPr="00CB17A7">
        <w:rPr>
          <w:rFonts w:ascii="Calibri" w:eastAsia="Calibri" w:hAnsi="Calibri"/>
          <w:b/>
          <w:lang w:eastAsia="en-US"/>
        </w:rPr>
        <w:t>Porozumienia zawarte z powiatami i gminami:</w:t>
      </w:r>
    </w:p>
    <w:p w:rsidR="00CB17A7" w:rsidRPr="002D7758" w:rsidRDefault="00CB17A7" w:rsidP="00CB17A7">
      <w:pPr>
        <w:pStyle w:val="Akapitzlist"/>
        <w:ind w:left="426"/>
        <w:jc w:val="both"/>
        <w:rPr>
          <w:rFonts w:ascii="Calibri" w:hAnsi="Calibri"/>
          <w:b/>
          <w:sz w:val="22"/>
          <w:szCs w:val="22"/>
        </w:rPr>
      </w:pPr>
    </w:p>
    <w:p w:rsidR="00DA6142" w:rsidRPr="00B04DD4" w:rsidRDefault="00DA6142" w:rsidP="00DA6142">
      <w:pPr>
        <w:jc w:val="both"/>
        <w:rPr>
          <w:rFonts w:ascii="Calibri" w:hAnsi="Calibri"/>
          <w:sz w:val="6"/>
          <w:szCs w:val="22"/>
          <w:lang w:eastAsia="en-US"/>
        </w:rPr>
      </w:pPr>
    </w:p>
    <w:p w:rsidR="00DA6142" w:rsidRPr="00CB17A7" w:rsidRDefault="00DA6142" w:rsidP="00A4567C">
      <w:pPr>
        <w:numPr>
          <w:ilvl w:val="0"/>
          <w:numId w:val="19"/>
        </w:numPr>
        <w:tabs>
          <w:tab w:val="left" w:pos="284"/>
        </w:tabs>
        <w:spacing w:line="276" w:lineRule="auto"/>
        <w:ind w:left="284" w:hanging="284"/>
        <w:jc w:val="both"/>
        <w:rPr>
          <w:rFonts w:ascii="Calibri" w:hAnsi="Calibri"/>
          <w:b/>
          <w:i/>
        </w:rPr>
      </w:pPr>
      <w:r w:rsidRPr="00CB17A7">
        <w:rPr>
          <w:rFonts w:ascii="Calibri" w:hAnsi="Calibri"/>
          <w:b/>
          <w:i/>
        </w:rPr>
        <w:t>Porozumienia z powiatami pochodzenia dzieci umieszczonych w placówkach opiekuńczo-wychowawczych na terenie powiatu częstochowskiego</w:t>
      </w:r>
    </w:p>
    <w:p w:rsidR="00DA6142" w:rsidRPr="00FD71FB" w:rsidRDefault="00DA6142" w:rsidP="00DA6142">
      <w:pPr>
        <w:tabs>
          <w:tab w:val="left" w:pos="284"/>
        </w:tabs>
        <w:spacing w:line="276" w:lineRule="auto"/>
        <w:ind w:left="709"/>
        <w:jc w:val="both"/>
        <w:rPr>
          <w:rFonts w:ascii="Calibri" w:hAnsi="Calibri"/>
          <w:sz w:val="8"/>
        </w:rPr>
      </w:pPr>
    </w:p>
    <w:p w:rsidR="00DA6142" w:rsidRPr="00204BCD" w:rsidRDefault="00DA6142" w:rsidP="00DA6142">
      <w:pPr>
        <w:ind w:firstLine="708"/>
        <w:jc w:val="both"/>
        <w:rPr>
          <w:rFonts w:ascii="Calibri" w:hAnsi="Calibri"/>
        </w:rPr>
      </w:pPr>
      <w:r w:rsidRPr="00204BCD">
        <w:rPr>
          <w:rFonts w:ascii="Calibri" w:hAnsi="Calibri"/>
        </w:rPr>
        <w:t xml:space="preserve">W </w:t>
      </w:r>
      <w:r>
        <w:rPr>
          <w:rFonts w:ascii="Calibri" w:hAnsi="Calibri"/>
        </w:rPr>
        <w:t>ciągu 2013 roku zawarto 23 nowe porozumienia dotyczące 23</w:t>
      </w:r>
      <w:r w:rsidRPr="00204BCD">
        <w:rPr>
          <w:rFonts w:ascii="Calibri" w:hAnsi="Calibri"/>
        </w:rPr>
        <w:t xml:space="preserve"> dzieci w sprawie ponoszenia wydatków za pobyt dzieci umieszczonych w placówkach opiekuńczo-wychowawczych funkcjonujących na terenie powiatu częstochowskiego</w:t>
      </w:r>
      <w:r>
        <w:rPr>
          <w:rFonts w:ascii="Calibri" w:hAnsi="Calibri"/>
        </w:rPr>
        <w:t>.</w:t>
      </w:r>
      <w:r w:rsidRPr="00204BCD">
        <w:rPr>
          <w:rFonts w:ascii="Calibri" w:hAnsi="Calibri"/>
        </w:rPr>
        <w:t xml:space="preserve"> </w:t>
      </w:r>
    </w:p>
    <w:p w:rsidR="00DA6142" w:rsidRDefault="00DA6142" w:rsidP="00DA6142">
      <w:pPr>
        <w:jc w:val="both"/>
        <w:rPr>
          <w:rFonts w:ascii="Calibri" w:hAnsi="Calibri"/>
        </w:rPr>
      </w:pPr>
      <w:r>
        <w:rPr>
          <w:rFonts w:ascii="Calibri" w:hAnsi="Calibri"/>
        </w:rPr>
        <w:tab/>
        <w:t>Łącznie 19</w:t>
      </w:r>
      <w:r w:rsidRPr="00204BCD">
        <w:rPr>
          <w:rFonts w:ascii="Calibri" w:hAnsi="Calibri"/>
        </w:rPr>
        <w:t xml:space="preserve"> </w:t>
      </w:r>
      <w:r>
        <w:rPr>
          <w:rFonts w:ascii="Calibri" w:hAnsi="Calibri"/>
        </w:rPr>
        <w:t>powiatów pokrywało wydatki za 85</w:t>
      </w:r>
      <w:r w:rsidRPr="00204BCD">
        <w:rPr>
          <w:rFonts w:ascii="Calibri" w:hAnsi="Calibri"/>
        </w:rPr>
        <w:t xml:space="preserve"> dzieci pochodzących z ich tere</w:t>
      </w:r>
      <w:r>
        <w:rPr>
          <w:rFonts w:ascii="Calibri" w:hAnsi="Calibri"/>
        </w:rPr>
        <w:t>nu w kwocie 2 844 109 zł 77</w:t>
      </w:r>
      <w:r w:rsidRPr="00204BCD">
        <w:rPr>
          <w:rFonts w:ascii="Calibri" w:hAnsi="Calibri"/>
        </w:rPr>
        <w:t xml:space="preserve"> gr.</w:t>
      </w:r>
    </w:p>
    <w:p w:rsidR="00DA6142" w:rsidRPr="00CB17A7" w:rsidRDefault="00DA6142" w:rsidP="00A4567C">
      <w:pPr>
        <w:pStyle w:val="Akapitzlist"/>
        <w:numPr>
          <w:ilvl w:val="0"/>
          <w:numId w:val="19"/>
        </w:numPr>
        <w:ind w:left="284" w:hanging="284"/>
        <w:jc w:val="both"/>
        <w:rPr>
          <w:rFonts w:ascii="Calibri" w:hAnsi="Calibri"/>
          <w:b/>
          <w:i/>
        </w:rPr>
      </w:pPr>
      <w:r w:rsidRPr="00CB17A7">
        <w:rPr>
          <w:rFonts w:ascii="Calibri" w:hAnsi="Calibri"/>
          <w:b/>
          <w:i/>
        </w:rPr>
        <w:t xml:space="preserve">Porozumienia z powiatami na terenie których dzieci pochodzące z powiatu częstochowskiego  umieszczono w placówkach opiekuńczo-wychowawczych </w:t>
      </w:r>
    </w:p>
    <w:p w:rsidR="00DA6142" w:rsidRPr="00204BCD" w:rsidRDefault="00DA6142" w:rsidP="00DA6142">
      <w:pPr>
        <w:ind w:firstLine="708"/>
        <w:jc w:val="both"/>
        <w:rPr>
          <w:rFonts w:ascii="Calibri" w:hAnsi="Calibri"/>
        </w:rPr>
      </w:pPr>
      <w:r>
        <w:rPr>
          <w:rFonts w:ascii="Calibri" w:hAnsi="Calibri"/>
        </w:rPr>
        <w:t xml:space="preserve">W 2013 r. na podstawie zawartych porozumień </w:t>
      </w:r>
      <w:r w:rsidRPr="00204BCD">
        <w:rPr>
          <w:rFonts w:ascii="Calibri" w:hAnsi="Calibri"/>
        </w:rPr>
        <w:t xml:space="preserve">Powiat Częstochowski ponosił wydatki </w:t>
      </w:r>
      <w:r>
        <w:rPr>
          <w:rFonts w:ascii="Calibri" w:hAnsi="Calibri"/>
        </w:rPr>
        <w:br/>
      </w:r>
      <w:r w:rsidRPr="00204BCD">
        <w:rPr>
          <w:rFonts w:ascii="Calibri" w:hAnsi="Calibri"/>
        </w:rPr>
        <w:t>za 2 dzieci umieszczonych w placówkach opiekuńczo-wychowawczych funkcjonujących na terenie innych powiatów</w:t>
      </w:r>
      <w:r>
        <w:rPr>
          <w:rFonts w:ascii="Calibri" w:hAnsi="Calibri"/>
        </w:rPr>
        <w:t>.</w:t>
      </w:r>
      <w:r w:rsidRPr="00204BCD">
        <w:rPr>
          <w:rFonts w:ascii="Calibri" w:hAnsi="Calibri"/>
        </w:rPr>
        <w:t xml:space="preserve"> </w:t>
      </w:r>
    </w:p>
    <w:p w:rsidR="00DA6142" w:rsidRDefault="00DA6142" w:rsidP="00DA6142">
      <w:pPr>
        <w:jc w:val="both"/>
        <w:rPr>
          <w:rFonts w:ascii="Calibri" w:hAnsi="Calibri"/>
        </w:rPr>
      </w:pPr>
      <w:r>
        <w:rPr>
          <w:rFonts w:ascii="Calibri" w:hAnsi="Calibri"/>
        </w:rPr>
        <w:tab/>
        <w:t>W ciągu roku zawarto 4 nowe porozumienia</w:t>
      </w:r>
      <w:r w:rsidRPr="00204BCD">
        <w:rPr>
          <w:rFonts w:ascii="Calibri" w:hAnsi="Calibri"/>
        </w:rPr>
        <w:t xml:space="preserve"> w sprawie ponoszenia wydatków przez</w:t>
      </w:r>
      <w:r>
        <w:rPr>
          <w:rFonts w:ascii="Calibri" w:hAnsi="Calibri"/>
        </w:rPr>
        <w:t xml:space="preserve"> Powiat Częstochowski za pobyt 4</w:t>
      </w:r>
      <w:r w:rsidRPr="00204BCD">
        <w:rPr>
          <w:rFonts w:ascii="Calibri" w:hAnsi="Calibri"/>
        </w:rPr>
        <w:t xml:space="preserve"> dzieci umieszczonych </w:t>
      </w:r>
      <w:r>
        <w:rPr>
          <w:rFonts w:ascii="Calibri" w:hAnsi="Calibri"/>
        </w:rPr>
        <w:t xml:space="preserve">interwencyjnie </w:t>
      </w:r>
      <w:r w:rsidRPr="00204BCD">
        <w:rPr>
          <w:rFonts w:ascii="Calibri" w:hAnsi="Calibri"/>
        </w:rPr>
        <w:t>w placówkach na terenie innych powiatów</w:t>
      </w:r>
      <w:r>
        <w:rPr>
          <w:rFonts w:ascii="Calibri" w:hAnsi="Calibri"/>
        </w:rPr>
        <w:t>.</w:t>
      </w:r>
    </w:p>
    <w:p w:rsidR="00DA6142" w:rsidRDefault="00DA6142" w:rsidP="00DA6142">
      <w:pPr>
        <w:jc w:val="both"/>
        <w:rPr>
          <w:rFonts w:ascii="Calibri" w:hAnsi="Calibri"/>
        </w:rPr>
      </w:pPr>
      <w:r w:rsidRPr="00204BCD">
        <w:rPr>
          <w:rFonts w:ascii="Calibri" w:hAnsi="Calibri"/>
        </w:rPr>
        <w:tab/>
        <w:t>Łącznie Powiat Częstochowski na podstawie</w:t>
      </w:r>
      <w:r>
        <w:rPr>
          <w:rFonts w:ascii="Calibri" w:hAnsi="Calibri"/>
        </w:rPr>
        <w:t xml:space="preserve"> porozumień pokrywał koszty za 6</w:t>
      </w:r>
      <w:r w:rsidRPr="00204BCD">
        <w:rPr>
          <w:rFonts w:ascii="Calibri" w:hAnsi="Calibri"/>
        </w:rPr>
        <w:t xml:space="preserve"> dzieci </w:t>
      </w:r>
      <w:r>
        <w:rPr>
          <w:rFonts w:ascii="Calibri" w:hAnsi="Calibri"/>
        </w:rPr>
        <w:br/>
        <w:t>w wysokości 125 565 zł 27 gr.</w:t>
      </w:r>
    </w:p>
    <w:p w:rsidR="00DA6142" w:rsidRPr="00B04DD4" w:rsidRDefault="00DA6142" w:rsidP="00DA6142">
      <w:pPr>
        <w:jc w:val="both"/>
        <w:rPr>
          <w:rFonts w:ascii="Calibri" w:hAnsi="Calibri"/>
          <w:sz w:val="6"/>
        </w:rPr>
      </w:pPr>
    </w:p>
    <w:p w:rsidR="00DA6142" w:rsidRPr="00CB17A7" w:rsidRDefault="00DA6142" w:rsidP="00CB17A7">
      <w:pPr>
        <w:pStyle w:val="Akapitzlist"/>
        <w:spacing w:line="276" w:lineRule="auto"/>
        <w:ind w:left="3039" w:firstLine="501"/>
        <w:jc w:val="both"/>
        <w:rPr>
          <w:rFonts w:ascii="Calibri" w:hAnsi="Calibri"/>
          <w:b/>
        </w:rPr>
      </w:pPr>
      <w:r w:rsidRPr="00CB17A7">
        <w:rPr>
          <w:rFonts w:ascii="Calibri" w:hAnsi="Calibri"/>
          <w:b/>
        </w:rPr>
        <w:t>Porozumienia z gminami</w:t>
      </w:r>
      <w:r w:rsidR="00D15888">
        <w:rPr>
          <w:rFonts w:ascii="Calibri" w:hAnsi="Calibri"/>
          <w:b/>
        </w:rPr>
        <w:t>:</w:t>
      </w:r>
    </w:p>
    <w:p w:rsidR="00DA6142" w:rsidRPr="00204BCD" w:rsidRDefault="00DA6142" w:rsidP="00DA6142">
      <w:pPr>
        <w:ind w:firstLine="708"/>
        <w:jc w:val="both"/>
        <w:rPr>
          <w:rFonts w:ascii="Calibri" w:hAnsi="Calibri"/>
        </w:rPr>
      </w:pPr>
      <w:r>
        <w:rPr>
          <w:rFonts w:ascii="Calibri" w:hAnsi="Calibri"/>
        </w:rPr>
        <w:t>W 2013</w:t>
      </w:r>
      <w:r w:rsidRPr="00204BCD">
        <w:rPr>
          <w:rFonts w:ascii="Calibri" w:hAnsi="Calibri"/>
        </w:rPr>
        <w:t xml:space="preserve"> roku </w:t>
      </w:r>
      <w:r>
        <w:rPr>
          <w:rFonts w:ascii="Calibri" w:hAnsi="Calibri"/>
        </w:rPr>
        <w:t>9 gmin pochodzenia 18 dzieci refundowało część ponoszonych wydatków za ich pobyt w placówkach opiekuńczo-wychowawczych</w:t>
      </w:r>
      <w:r w:rsidRPr="00204BCD">
        <w:rPr>
          <w:rFonts w:ascii="Calibri" w:hAnsi="Calibri"/>
        </w:rPr>
        <w:t xml:space="preserve"> na podstawie p</w:t>
      </w:r>
      <w:r>
        <w:rPr>
          <w:rFonts w:ascii="Calibri" w:hAnsi="Calibri"/>
        </w:rPr>
        <w:t xml:space="preserve">orozumień w łącznej wysokości </w:t>
      </w:r>
      <w:r>
        <w:rPr>
          <w:rFonts w:ascii="Calibri" w:hAnsi="Calibri"/>
        </w:rPr>
        <w:br/>
        <w:t>59 575 zł 94 gr.</w:t>
      </w:r>
    </w:p>
    <w:p w:rsidR="00DA6142" w:rsidRDefault="00DA6142" w:rsidP="00DA6142">
      <w:pPr>
        <w:jc w:val="both"/>
        <w:rPr>
          <w:rFonts w:ascii="Calibri" w:hAnsi="Calibri"/>
        </w:rPr>
      </w:pPr>
      <w:r w:rsidRPr="00204BCD">
        <w:rPr>
          <w:rFonts w:ascii="Calibri" w:hAnsi="Calibri"/>
        </w:rPr>
        <w:tab/>
        <w:t>Kwoty refundacji gmin kształtowały się następująco:</w:t>
      </w:r>
    </w:p>
    <w:p w:rsidR="00DA6142" w:rsidRDefault="00DA6142" w:rsidP="00DA6142">
      <w:pPr>
        <w:jc w:val="both"/>
        <w:rPr>
          <w:rFonts w:ascii="Calibri" w:hAnsi="Calibri"/>
        </w:rPr>
      </w:pPr>
      <w:r>
        <w:rPr>
          <w:rFonts w:ascii="Calibri" w:hAnsi="Calibri"/>
        </w:rPr>
        <w:t>- Gmina Blachownia</w:t>
      </w:r>
      <w:r>
        <w:rPr>
          <w:rFonts w:ascii="Calibri" w:hAnsi="Calibri"/>
        </w:rPr>
        <w:tab/>
      </w:r>
      <w:r>
        <w:rPr>
          <w:rFonts w:ascii="Calibri" w:hAnsi="Calibri"/>
        </w:rPr>
        <w:tab/>
      </w:r>
      <w:r>
        <w:rPr>
          <w:rFonts w:ascii="Calibri" w:hAnsi="Calibri"/>
        </w:rPr>
        <w:tab/>
        <w:t>- 2 dzieci (10 % - kwota 474,88 zł),</w:t>
      </w:r>
    </w:p>
    <w:p w:rsidR="00DA6142" w:rsidRDefault="00DA6142" w:rsidP="00DA6142">
      <w:pPr>
        <w:jc w:val="both"/>
        <w:rPr>
          <w:rFonts w:ascii="Calibri" w:hAnsi="Calibri"/>
        </w:rPr>
      </w:pPr>
      <w:r>
        <w:rPr>
          <w:rFonts w:ascii="Calibri" w:hAnsi="Calibri"/>
        </w:rPr>
        <w:t>- Gmina Janów</w:t>
      </w:r>
      <w:r>
        <w:rPr>
          <w:rFonts w:ascii="Calibri" w:hAnsi="Calibri"/>
        </w:rPr>
        <w:tab/>
      </w:r>
      <w:r>
        <w:rPr>
          <w:rFonts w:ascii="Calibri" w:hAnsi="Calibri"/>
        </w:rPr>
        <w:tab/>
      </w:r>
      <w:r>
        <w:rPr>
          <w:rFonts w:ascii="Calibri" w:hAnsi="Calibri"/>
        </w:rPr>
        <w:tab/>
        <w:t>- 1 dziecko (10 % - kwota 3 084,05 zł, 30 % - kwota 3 956,33 zł</w:t>
      </w:r>
    </w:p>
    <w:p w:rsidR="00DA6142" w:rsidRDefault="00DA6142" w:rsidP="00DA6142">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łącznie 7 040,38 zł – dot. tego samego dziecka),</w:t>
      </w:r>
    </w:p>
    <w:p w:rsidR="00DA6142" w:rsidRDefault="00DA6142" w:rsidP="00DA6142">
      <w:pPr>
        <w:jc w:val="both"/>
        <w:rPr>
          <w:rFonts w:ascii="Calibri" w:hAnsi="Calibri"/>
        </w:rPr>
      </w:pPr>
      <w:r>
        <w:rPr>
          <w:rFonts w:ascii="Calibri" w:hAnsi="Calibri"/>
        </w:rPr>
        <w:t>- Gmina Kamienica Polska</w:t>
      </w:r>
      <w:r>
        <w:rPr>
          <w:rFonts w:ascii="Calibri" w:hAnsi="Calibri"/>
        </w:rPr>
        <w:tab/>
      </w:r>
      <w:r>
        <w:rPr>
          <w:rFonts w:ascii="Calibri" w:hAnsi="Calibri"/>
        </w:rPr>
        <w:tab/>
        <w:t>- 2 dzieci (10 % - kwota 3 758,44 zł),</w:t>
      </w:r>
    </w:p>
    <w:p w:rsidR="00DA6142" w:rsidRDefault="00DA6142" w:rsidP="00DA6142">
      <w:pPr>
        <w:jc w:val="both"/>
        <w:rPr>
          <w:rFonts w:ascii="Calibri" w:hAnsi="Calibri"/>
        </w:rPr>
      </w:pPr>
      <w:r>
        <w:rPr>
          <w:rFonts w:ascii="Calibri" w:hAnsi="Calibri"/>
        </w:rPr>
        <w:t>- Gmina Kłomnice</w:t>
      </w:r>
      <w:r>
        <w:rPr>
          <w:rFonts w:ascii="Calibri" w:hAnsi="Calibri"/>
        </w:rPr>
        <w:tab/>
      </w:r>
      <w:r>
        <w:rPr>
          <w:rFonts w:ascii="Calibri" w:hAnsi="Calibri"/>
        </w:rPr>
        <w:tab/>
      </w:r>
      <w:r>
        <w:rPr>
          <w:rFonts w:ascii="Calibri" w:hAnsi="Calibri"/>
        </w:rPr>
        <w:tab/>
        <w:t>- 1 dziecko (10 % - kwota 3 599,03 zł),</w:t>
      </w:r>
    </w:p>
    <w:p w:rsidR="00DA6142" w:rsidRDefault="00DA6142" w:rsidP="00DA6142">
      <w:pPr>
        <w:jc w:val="both"/>
        <w:rPr>
          <w:rFonts w:ascii="Calibri" w:hAnsi="Calibri"/>
        </w:rPr>
      </w:pPr>
      <w:r>
        <w:rPr>
          <w:rFonts w:ascii="Calibri" w:hAnsi="Calibri"/>
        </w:rPr>
        <w:t>- Gmina Koniecpol</w:t>
      </w:r>
      <w:r>
        <w:rPr>
          <w:rFonts w:ascii="Calibri" w:hAnsi="Calibri"/>
        </w:rPr>
        <w:tab/>
      </w:r>
      <w:r>
        <w:rPr>
          <w:rFonts w:ascii="Calibri" w:hAnsi="Calibri"/>
        </w:rPr>
        <w:tab/>
      </w:r>
      <w:r>
        <w:rPr>
          <w:rFonts w:ascii="Calibri" w:hAnsi="Calibri"/>
        </w:rPr>
        <w:tab/>
        <w:t>- 2 dzieci (10 % - kwota 1 434,50 zł, 30 % - kwota 22 113,36 zł</w:t>
      </w:r>
    </w:p>
    <w:p w:rsidR="00DA6142" w:rsidRDefault="00DA6142" w:rsidP="00DA6142">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łącznie 23 547,86 zł – dot. tych samych dzieci),</w:t>
      </w:r>
    </w:p>
    <w:p w:rsidR="00DA6142" w:rsidRDefault="00DA6142" w:rsidP="00DA6142">
      <w:pPr>
        <w:jc w:val="both"/>
        <w:rPr>
          <w:rFonts w:ascii="Calibri" w:hAnsi="Calibri"/>
        </w:rPr>
      </w:pPr>
      <w:r>
        <w:rPr>
          <w:rFonts w:ascii="Calibri" w:hAnsi="Calibri"/>
        </w:rPr>
        <w:t>- Gmina Konopiska</w:t>
      </w:r>
      <w:r>
        <w:rPr>
          <w:rFonts w:ascii="Calibri" w:hAnsi="Calibri"/>
        </w:rPr>
        <w:tab/>
      </w:r>
      <w:r>
        <w:rPr>
          <w:rFonts w:ascii="Calibri" w:hAnsi="Calibri"/>
        </w:rPr>
        <w:tab/>
      </w:r>
      <w:r>
        <w:rPr>
          <w:rFonts w:ascii="Calibri" w:hAnsi="Calibri"/>
        </w:rPr>
        <w:tab/>
        <w:t>- 3 dzieci (10 % - kwota 5 083,67 zł),</w:t>
      </w:r>
    </w:p>
    <w:p w:rsidR="00DA6142" w:rsidRDefault="00DA6142" w:rsidP="00DA6142">
      <w:pPr>
        <w:jc w:val="both"/>
        <w:rPr>
          <w:rFonts w:ascii="Calibri" w:hAnsi="Calibri"/>
        </w:rPr>
      </w:pPr>
      <w:r>
        <w:rPr>
          <w:rFonts w:ascii="Calibri" w:hAnsi="Calibri"/>
        </w:rPr>
        <w:t>- Gmina Mykanów</w:t>
      </w:r>
      <w:r>
        <w:rPr>
          <w:rFonts w:ascii="Calibri" w:hAnsi="Calibri"/>
        </w:rPr>
        <w:tab/>
      </w:r>
      <w:r>
        <w:rPr>
          <w:rFonts w:ascii="Calibri" w:hAnsi="Calibri"/>
        </w:rPr>
        <w:tab/>
      </w:r>
      <w:r>
        <w:rPr>
          <w:rFonts w:ascii="Calibri" w:hAnsi="Calibri"/>
        </w:rPr>
        <w:tab/>
        <w:t>- 1 dziecko (10 % - kwota 1 235,30 zł, 30 % - kwota 9 502,58 zł</w:t>
      </w:r>
    </w:p>
    <w:p w:rsidR="00DA6142" w:rsidRDefault="00DA6142" w:rsidP="00DA6142">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łącznie 10 737,88 zł – dot. tego samego dziecka),</w:t>
      </w:r>
    </w:p>
    <w:p w:rsidR="00DA6142" w:rsidRDefault="00DA6142" w:rsidP="00DA6142">
      <w:pPr>
        <w:jc w:val="both"/>
        <w:rPr>
          <w:rFonts w:ascii="Calibri" w:hAnsi="Calibri"/>
        </w:rPr>
      </w:pPr>
      <w:r>
        <w:rPr>
          <w:rFonts w:ascii="Calibri" w:hAnsi="Calibri"/>
        </w:rPr>
        <w:t>- Gmina Olsztyn</w:t>
      </w:r>
      <w:r>
        <w:rPr>
          <w:rFonts w:ascii="Calibri" w:hAnsi="Calibri"/>
        </w:rPr>
        <w:tab/>
      </w:r>
      <w:r>
        <w:rPr>
          <w:rFonts w:ascii="Calibri" w:hAnsi="Calibri"/>
        </w:rPr>
        <w:tab/>
      </w:r>
      <w:r>
        <w:rPr>
          <w:rFonts w:ascii="Calibri" w:hAnsi="Calibri"/>
        </w:rPr>
        <w:tab/>
        <w:t>- 2 dzieci ( 10 % - kwota 1 007,24 zł),</w:t>
      </w:r>
    </w:p>
    <w:p w:rsidR="00DA6142" w:rsidRDefault="00DA6142" w:rsidP="00DA6142">
      <w:pPr>
        <w:jc w:val="both"/>
        <w:rPr>
          <w:rFonts w:ascii="Calibri" w:hAnsi="Calibri"/>
        </w:rPr>
      </w:pPr>
      <w:r>
        <w:rPr>
          <w:rFonts w:ascii="Calibri" w:hAnsi="Calibri"/>
        </w:rPr>
        <w:t>- Gmina Poczesna</w:t>
      </w:r>
      <w:r>
        <w:rPr>
          <w:rFonts w:ascii="Calibri" w:hAnsi="Calibri"/>
        </w:rPr>
        <w:tab/>
      </w:r>
      <w:r>
        <w:rPr>
          <w:rFonts w:ascii="Calibri" w:hAnsi="Calibri"/>
        </w:rPr>
        <w:tab/>
      </w:r>
      <w:r>
        <w:rPr>
          <w:rFonts w:ascii="Calibri" w:hAnsi="Calibri"/>
        </w:rPr>
        <w:tab/>
        <w:t>- 4 dzieci (10 % - kwota 4 326,56 zł).</w:t>
      </w:r>
    </w:p>
    <w:p w:rsidR="00DA6142" w:rsidRDefault="00DA6142" w:rsidP="00DA6142">
      <w:pPr>
        <w:spacing w:line="360" w:lineRule="auto"/>
        <w:ind w:left="360"/>
        <w:jc w:val="both"/>
      </w:pPr>
    </w:p>
    <w:p w:rsidR="00D15888" w:rsidRDefault="00D15888" w:rsidP="00DA6142">
      <w:pPr>
        <w:spacing w:line="360" w:lineRule="auto"/>
        <w:ind w:left="360"/>
        <w:jc w:val="both"/>
      </w:pPr>
    </w:p>
    <w:p w:rsidR="00D15888" w:rsidRDefault="00D15888" w:rsidP="00DA6142">
      <w:pPr>
        <w:spacing w:line="360" w:lineRule="auto"/>
        <w:ind w:left="360"/>
        <w:jc w:val="both"/>
      </w:pPr>
    </w:p>
    <w:p w:rsidR="00D15888" w:rsidRDefault="00D15888" w:rsidP="00DA6142">
      <w:pPr>
        <w:spacing w:line="360" w:lineRule="auto"/>
        <w:ind w:left="360"/>
        <w:jc w:val="both"/>
      </w:pPr>
    </w:p>
    <w:p w:rsidR="00D15888" w:rsidRDefault="00D15888" w:rsidP="00DA6142">
      <w:pPr>
        <w:spacing w:line="360" w:lineRule="auto"/>
        <w:ind w:left="360"/>
        <w:jc w:val="both"/>
      </w:pPr>
    </w:p>
    <w:p w:rsidR="00D15888" w:rsidRDefault="00D15888" w:rsidP="00DA6142">
      <w:pPr>
        <w:spacing w:line="360" w:lineRule="auto"/>
        <w:ind w:left="360"/>
        <w:jc w:val="both"/>
      </w:pPr>
    </w:p>
    <w:p w:rsidR="00DA6142" w:rsidRPr="00204BCD" w:rsidRDefault="00DA6142" w:rsidP="00A4567C">
      <w:pPr>
        <w:numPr>
          <w:ilvl w:val="0"/>
          <w:numId w:val="32"/>
        </w:numPr>
        <w:spacing w:after="200" w:line="276" w:lineRule="auto"/>
        <w:jc w:val="both"/>
        <w:rPr>
          <w:rFonts w:ascii="Calibri" w:eastAsia="Calibri" w:hAnsi="Calibri"/>
          <w:b/>
          <w:i/>
          <w:lang w:eastAsia="en-US"/>
        </w:rPr>
      </w:pPr>
      <w:r w:rsidRPr="00204BCD">
        <w:rPr>
          <w:rFonts w:ascii="Calibri" w:eastAsia="Calibri" w:hAnsi="Calibri"/>
          <w:b/>
          <w:i/>
          <w:lang w:eastAsia="en-US"/>
        </w:rPr>
        <w:lastRenderedPageBreak/>
        <w:t>Finansowanie:</w:t>
      </w:r>
    </w:p>
    <w:p w:rsidR="002D7758" w:rsidRPr="00D15888" w:rsidRDefault="002D7758" w:rsidP="002D7758">
      <w:pPr>
        <w:spacing w:after="200"/>
        <w:jc w:val="both"/>
        <w:rPr>
          <w:rFonts w:ascii="Calibri" w:eastAsia="Calibri" w:hAnsi="Calibri"/>
          <w:b/>
          <w:i/>
          <w:lang w:eastAsia="en-US"/>
        </w:rPr>
      </w:pPr>
      <w:r w:rsidRPr="00D15888">
        <w:rPr>
          <w:rFonts w:ascii="Calibri" w:eastAsia="Calibri" w:hAnsi="Calibri"/>
          <w:b/>
          <w:i/>
          <w:lang w:eastAsia="en-US"/>
        </w:rPr>
        <w:t xml:space="preserve">B) </w:t>
      </w:r>
      <w:r w:rsidR="00DA6142" w:rsidRPr="00D15888">
        <w:rPr>
          <w:rFonts w:ascii="Calibri" w:eastAsia="Calibri" w:hAnsi="Calibri"/>
          <w:b/>
          <w:i/>
          <w:lang w:eastAsia="en-US"/>
        </w:rPr>
        <w:t>pomocy przyznawanej osobom usamodzielnianym opuszczającym rodziny zastępcze, rodzinne domy dziecka, placówki opiekuńczo – wychowawcze lub regionalne placówki opiekuńczo – terapeutyczne</w:t>
      </w:r>
    </w:p>
    <w:p w:rsidR="002D7758" w:rsidRPr="00D15888" w:rsidRDefault="002D7758" w:rsidP="00A4567C">
      <w:pPr>
        <w:pStyle w:val="Akapitzlist"/>
        <w:numPr>
          <w:ilvl w:val="0"/>
          <w:numId w:val="37"/>
        </w:numPr>
        <w:spacing w:after="200"/>
        <w:ind w:left="284" w:hanging="284"/>
        <w:jc w:val="both"/>
        <w:rPr>
          <w:rFonts w:ascii="Calibri" w:eastAsia="Calibri" w:hAnsi="Calibri"/>
          <w:b/>
          <w:i/>
          <w:lang w:eastAsia="en-US"/>
        </w:rPr>
      </w:pPr>
      <w:r w:rsidRPr="00D15888">
        <w:rPr>
          <w:rFonts w:ascii="Calibri" w:eastAsia="Calibri" w:hAnsi="Calibri"/>
          <w:b/>
          <w:lang w:eastAsia="en-US"/>
        </w:rPr>
        <w:t>Przyznawanie pomocy pieniężnej na kontynuowanie nauki</w:t>
      </w:r>
    </w:p>
    <w:p w:rsidR="002D7758" w:rsidRPr="002D7758" w:rsidRDefault="002D7758" w:rsidP="002D7758">
      <w:pPr>
        <w:tabs>
          <w:tab w:val="left" w:pos="1553"/>
        </w:tabs>
        <w:jc w:val="both"/>
        <w:rPr>
          <w:rFonts w:ascii="Calibri" w:eastAsia="Calibri" w:hAnsi="Calibri"/>
          <w:i/>
          <w:lang w:eastAsia="en-US"/>
        </w:rPr>
      </w:pPr>
      <w:r w:rsidRPr="002D7758">
        <w:rPr>
          <w:rFonts w:ascii="Calibri" w:eastAsia="Calibri" w:hAnsi="Calibri"/>
          <w:i/>
          <w:lang w:eastAsia="en-US"/>
        </w:rPr>
        <w:t>Osobie opuszczającej, po osiągnięciu pełnoletności, rodzinę zastępczą, rodzinny dom dziecka, placówkę opiekuńczo – wychowawczą lub regionalną placówkę opiekuńczo – terapeutyczną, zwanej osobą usamodzielnianą, w przypadku, gdy umieszczenie w pieczy zastępczej nastąpiło na podstawie orzeczenia sądu, przyznaje się pomoc na:</w:t>
      </w:r>
    </w:p>
    <w:p w:rsidR="002D7758" w:rsidRPr="002D7758" w:rsidRDefault="002D7758" w:rsidP="002D7758">
      <w:pPr>
        <w:tabs>
          <w:tab w:val="left" w:pos="1553"/>
        </w:tabs>
        <w:jc w:val="both"/>
        <w:rPr>
          <w:rFonts w:ascii="Calibri" w:eastAsia="Calibri" w:hAnsi="Calibri"/>
          <w:i/>
          <w:lang w:eastAsia="en-US"/>
        </w:rPr>
      </w:pPr>
      <w:r w:rsidRPr="002D7758">
        <w:rPr>
          <w:rFonts w:ascii="Calibri" w:eastAsia="Calibri" w:hAnsi="Calibri"/>
          <w:i/>
          <w:lang w:eastAsia="en-US"/>
        </w:rPr>
        <w:t>- kontynuowanie nauki,</w:t>
      </w:r>
    </w:p>
    <w:p w:rsidR="002D7758" w:rsidRPr="002D7758" w:rsidRDefault="002D7758" w:rsidP="002D7758">
      <w:pPr>
        <w:tabs>
          <w:tab w:val="left" w:pos="1553"/>
        </w:tabs>
        <w:jc w:val="both"/>
        <w:rPr>
          <w:rFonts w:ascii="Calibri" w:eastAsia="Calibri" w:hAnsi="Calibri"/>
          <w:i/>
          <w:lang w:eastAsia="en-US"/>
        </w:rPr>
      </w:pPr>
      <w:r w:rsidRPr="002D7758">
        <w:rPr>
          <w:rFonts w:ascii="Calibri" w:eastAsia="Calibri" w:hAnsi="Calibri"/>
          <w:i/>
          <w:lang w:eastAsia="en-US"/>
        </w:rPr>
        <w:t>- usamodzielnienie,</w:t>
      </w:r>
    </w:p>
    <w:p w:rsidR="002D7758" w:rsidRPr="002D7758" w:rsidRDefault="002D7758" w:rsidP="002D7758">
      <w:pPr>
        <w:tabs>
          <w:tab w:val="left" w:pos="1553"/>
        </w:tabs>
        <w:jc w:val="both"/>
        <w:rPr>
          <w:rFonts w:ascii="Calibri" w:eastAsia="Calibri" w:hAnsi="Calibri"/>
          <w:i/>
          <w:lang w:eastAsia="en-US"/>
        </w:rPr>
      </w:pPr>
      <w:r w:rsidRPr="002D7758">
        <w:rPr>
          <w:rFonts w:ascii="Calibri" w:eastAsia="Calibri" w:hAnsi="Calibri"/>
          <w:i/>
          <w:lang w:eastAsia="en-US"/>
        </w:rPr>
        <w:t>- zagospodarowanie,</w:t>
      </w:r>
    </w:p>
    <w:p w:rsidR="002D7758" w:rsidRPr="002D7758" w:rsidRDefault="002D7758" w:rsidP="002D7758">
      <w:pPr>
        <w:tabs>
          <w:tab w:val="left" w:pos="1553"/>
        </w:tabs>
        <w:jc w:val="both"/>
        <w:rPr>
          <w:rFonts w:ascii="Calibri" w:eastAsia="Calibri" w:hAnsi="Calibri"/>
          <w:i/>
          <w:lang w:eastAsia="en-US"/>
        </w:rPr>
      </w:pPr>
      <w:r w:rsidRPr="002D7758">
        <w:rPr>
          <w:rFonts w:ascii="Calibri" w:eastAsia="Calibri" w:hAnsi="Calibri"/>
          <w:i/>
          <w:lang w:eastAsia="en-US"/>
        </w:rPr>
        <w:t>oraz udziela się pomocy w uzyskaniu:</w:t>
      </w:r>
    </w:p>
    <w:p w:rsidR="002D7758" w:rsidRPr="002D7758" w:rsidRDefault="002D7758" w:rsidP="002D7758">
      <w:pPr>
        <w:tabs>
          <w:tab w:val="left" w:pos="1553"/>
        </w:tabs>
        <w:jc w:val="both"/>
        <w:rPr>
          <w:rFonts w:ascii="Calibri" w:eastAsia="Calibri" w:hAnsi="Calibri"/>
          <w:i/>
          <w:lang w:eastAsia="en-US"/>
        </w:rPr>
      </w:pPr>
      <w:r w:rsidRPr="002D7758">
        <w:rPr>
          <w:rFonts w:ascii="Calibri" w:eastAsia="Calibri" w:hAnsi="Calibri"/>
          <w:i/>
          <w:lang w:eastAsia="en-US"/>
        </w:rPr>
        <w:t>- odpowiednich warunków mieszkaniowych,</w:t>
      </w:r>
    </w:p>
    <w:p w:rsidR="002D7758" w:rsidRPr="002D7758" w:rsidRDefault="002D7758" w:rsidP="002D7758">
      <w:pPr>
        <w:tabs>
          <w:tab w:val="left" w:pos="1553"/>
        </w:tabs>
        <w:jc w:val="both"/>
        <w:rPr>
          <w:rFonts w:ascii="Calibri" w:eastAsia="Calibri" w:hAnsi="Calibri"/>
          <w:i/>
          <w:lang w:eastAsia="en-US"/>
        </w:rPr>
      </w:pPr>
      <w:r w:rsidRPr="002D7758">
        <w:rPr>
          <w:rFonts w:ascii="Calibri" w:eastAsia="Calibri" w:hAnsi="Calibri"/>
          <w:i/>
          <w:lang w:eastAsia="en-US"/>
        </w:rPr>
        <w:t>- zatrudnienia.</w:t>
      </w:r>
    </w:p>
    <w:p w:rsidR="002D7758" w:rsidRPr="002D7758" w:rsidRDefault="002D7758" w:rsidP="002D7758">
      <w:pPr>
        <w:tabs>
          <w:tab w:val="left" w:pos="1553"/>
        </w:tabs>
        <w:jc w:val="both"/>
        <w:rPr>
          <w:rFonts w:ascii="Calibri" w:eastAsia="Calibri" w:hAnsi="Calibri"/>
          <w:i/>
          <w:lang w:eastAsia="en-US"/>
        </w:rPr>
      </w:pPr>
    </w:p>
    <w:p w:rsidR="002D7758" w:rsidRPr="00D15888" w:rsidRDefault="002D7758" w:rsidP="00A4567C">
      <w:pPr>
        <w:pStyle w:val="Akapitzlist"/>
        <w:numPr>
          <w:ilvl w:val="0"/>
          <w:numId w:val="38"/>
        </w:numPr>
        <w:tabs>
          <w:tab w:val="left" w:pos="1553"/>
        </w:tabs>
        <w:ind w:left="426" w:hanging="426"/>
        <w:jc w:val="both"/>
        <w:rPr>
          <w:rFonts w:ascii="Calibri" w:eastAsia="Calibri" w:hAnsi="Calibri"/>
          <w:b/>
          <w:i/>
          <w:lang w:eastAsia="en-US"/>
        </w:rPr>
      </w:pPr>
      <w:r w:rsidRPr="00D15888">
        <w:rPr>
          <w:rFonts w:ascii="Calibri" w:eastAsia="Calibri" w:hAnsi="Calibri"/>
          <w:b/>
          <w:i/>
          <w:lang w:eastAsia="en-US"/>
        </w:rPr>
        <w:t xml:space="preserve">Pomoc na kontynuowanie nauki dla osób opuszczających rodziny zastępcze </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Pomoc pieniężną na kontynuowanie nauki realizowano dla 48 osób pełnoletnich wychowanków rodzin zastępczych (dla 37 osób, które opuściły rodzinę zastępczą przed dniem 1 stycznia 2012 roku i 11 osób, które opuściły rodzinę zastępczą po dniu 1 stycznia 2012 roku) w kwocie</w:t>
      </w:r>
      <w:r w:rsidRPr="002D7758">
        <w:rPr>
          <w:rFonts w:ascii="Calibri" w:eastAsia="Calibri" w:hAnsi="Calibri"/>
          <w:color w:val="FF0000"/>
          <w:lang w:eastAsia="en-US"/>
        </w:rPr>
        <w:t xml:space="preserve"> </w:t>
      </w:r>
      <w:r w:rsidRPr="002D7758">
        <w:rPr>
          <w:rFonts w:ascii="Calibri" w:eastAsia="Calibri" w:hAnsi="Calibri"/>
          <w:lang w:eastAsia="en-US"/>
        </w:rPr>
        <w:t>206 207 zł 77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Wydano 54 decyzje (poprzedzonych postępowaniem administracyjnym) w sprawie pomocy pieniężnej na kontynuowanie nauki dla pełnoletnich wychowanków rodzin zastępczych. </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W 2013 roku wpłynęło 29 wniosków dot. przyznania pomocy na kontynuowanie nauki. </w:t>
      </w:r>
      <w:r w:rsidRPr="002D7758">
        <w:rPr>
          <w:rFonts w:ascii="Calibri" w:eastAsia="Calibri" w:hAnsi="Calibri"/>
          <w:lang w:eastAsia="en-US"/>
        </w:rPr>
        <w:br/>
        <w:t>25 wniosków zostało rozpatrzonych pozytywnie, natomiast 4 negatywnie z uwagi na niespełnienie kryteriów (m.in. dochodowych) określonych obowiązującymi przepisami prawa.</w:t>
      </w:r>
    </w:p>
    <w:p w:rsidR="002D7758" w:rsidRPr="002D7758" w:rsidRDefault="002D7758" w:rsidP="002D7758">
      <w:pPr>
        <w:tabs>
          <w:tab w:val="left" w:pos="1553"/>
        </w:tabs>
        <w:jc w:val="both"/>
        <w:rPr>
          <w:rFonts w:ascii="Calibri" w:eastAsia="Calibri" w:hAnsi="Calibri"/>
          <w:lang w:eastAsia="en-US"/>
        </w:rPr>
      </w:pPr>
    </w:p>
    <w:p w:rsidR="002D7758" w:rsidRPr="00D15888" w:rsidRDefault="002D7758" w:rsidP="00A4567C">
      <w:pPr>
        <w:pStyle w:val="Akapitzlist"/>
        <w:numPr>
          <w:ilvl w:val="0"/>
          <w:numId w:val="38"/>
        </w:numPr>
        <w:tabs>
          <w:tab w:val="left" w:pos="1553"/>
        </w:tabs>
        <w:ind w:left="426" w:hanging="426"/>
        <w:jc w:val="both"/>
        <w:rPr>
          <w:rFonts w:ascii="Calibri" w:eastAsia="Calibri" w:hAnsi="Calibri"/>
          <w:b/>
          <w:i/>
          <w:lang w:eastAsia="en-US"/>
        </w:rPr>
      </w:pPr>
      <w:r w:rsidRPr="00D15888">
        <w:rPr>
          <w:rFonts w:ascii="Calibri" w:eastAsia="Calibri" w:hAnsi="Calibri"/>
          <w:b/>
          <w:i/>
          <w:lang w:eastAsia="en-US"/>
        </w:rPr>
        <w:t>Pomoc na kontynuowanie nauki dla osób opuszczających placówki opiekuńczo – wychowawcze</w:t>
      </w:r>
    </w:p>
    <w:p w:rsidR="002D7758" w:rsidRPr="002D7758" w:rsidRDefault="00D15888" w:rsidP="00D15888">
      <w:pPr>
        <w:tabs>
          <w:tab w:val="left" w:pos="426"/>
          <w:tab w:val="left" w:pos="1553"/>
        </w:tabs>
        <w:jc w:val="both"/>
        <w:rPr>
          <w:rFonts w:ascii="Calibri" w:eastAsia="Calibri" w:hAnsi="Calibri"/>
          <w:lang w:eastAsia="en-US"/>
        </w:rPr>
      </w:pPr>
      <w:r>
        <w:rPr>
          <w:rFonts w:ascii="Calibri" w:eastAsia="Calibri" w:hAnsi="Calibri"/>
          <w:lang w:eastAsia="en-US"/>
        </w:rPr>
        <w:t xml:space="preserve">        </w:t>
      </w:r>
      <w:r w:rsidR="002D7758" w:rsidRPr="002D7758">
        <w:rPr>
          <w:rFonts w:ascii="Calibri" w:eastAsia="Calibri" w:hAnsi="Calibri"/>
          <w:lang w:eastAsia="en-US"/>
        </w:rPr>
        <w:t xml:space="preserve">Pomoc pieniężną na kontynuowanie nauki realizowano dla 6 osób, które opuściły placówki opiekuńczo – wychowawcze (dla 1 osoby, która opuściła w/w placówkę przed </w:t>
      </w:r>
      <w:r w:rsidR="002D7758" w:rsidRPr="002D7758">
        <w:rPr>
          <w:rFonts w:ascii="Calibri" w:eastAsia="Calibri" w:hAnsi="Calibri"/>
          <w:lang w:eastAsia="en-US"/>
        </w:rPr>
        <w:br/>
        <w:t xml:space="preserve">1 stycznia 2012 roku oraz dla 5 osób, które opuściły w/w placówki po 1 stycznia 2012 roku). </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Wydano 10 decyzji (poprzedzonych postępowaniem administracyjnym) w sprawie pomocy pieniężnej na kontynuowanie nauki dla pełnoletnich wychowanków placówek opiekuńczo – wychowawczych.</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W ciągu 2013 roku wpłynęło łącznie 5 wniosków w sprawie przyznania w/w pomocy</w:t>
      </w:r>
      <w:r w:rsidRPr="002D7758">
        <w:rPr>
          <w:rFonts w:ascii="Calibri" w:eastAsia="Calibri" w:hAnsi="Calibri"/>
          <w:lang w:eastAsia="en-US"/>
        </w:rPr>
        <w:br/>
        <w:t xml:space="preserve">(4 wnioski dot. przyznania pomocy na kontynuowanie nauki w wysokości 500 zł miesięcznie oraz </w:t>
      </w:r>
      <w:r w:rsidR="00D07750">
        <w:rPr>
          <w:rFonts w:ascii="Calibri" w:eastAsia="Calibri" w:hAnsi="Calibri"/>
          <w:lang w:eastAsia="en-US"/>
        </w:rPr>
        <w:br/>
      </w:r>
      <w:r w:rsidRPr="002D7758">
        <w:rPr>
          <w:rFonts w:ascii="Calibri" w:eastAsia="Calibri" w:hAnsi="Calibri"/>
          <w:lang w:eastAsia="en-US"/>
        </w:rPr>
        <w:t>1 wniosek dot. pomocy pieniężnej na kontynuowanie nauki w wysokości 494 zł 10 gr.)</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Pomoc pieniężną na kontynuowanie nauki dla osób opuszczających placówki opiekuńczo – wychowawcze przyznano i wypłacono 6 osobom na łączną kwotę</w:t>
      </w:r>
      <w:r w:rsidRPr="002D7758">
        <w:rPr>
          <w:rFonts w:ascii="Calibri" w:eastAsia="Calibri" w:hAnsi="Calibri"/>
          <w:color w:val="FF0000"/>
          <w:lang w:eastAsia="en-US"/>
        </w:rPr>
        <w:t xml:space="preserve"> </w:t>
      </w:r>
      <w:r w:rsidRPr="002D7758">
        <w:rPr>
          <w:rFonts w:ascii="Calibri" w:eastAsia="Calibri" w:hAnsi="Calibri"/>
          <w:lang w:eastAsia="en-US"/>
        </w:rPr>
        <w:t>22 589 zł.</w:t>
      </w:r>
    </w:p>
    <w:p w:rsidR="00904B24" w:rsidRPr="002D7758" w:rsidRDefault="00904B24" w:rsidP="002D7758">
      <w:pPr>
        <w:tabs>
          <w:tab w:val="left" w:pos="1553"/>
        </w:tabs>
        <w:jc w:val="both"/>
        <w:rPr>
          <w:rFonts w:ascii="Calibri" w:eastAsia="Calibri" w:hAnsi="Calibri"/>
          <w:lang w:eastAsia="en-US"/>
        </w:rPr>
      </w:pPr>
    </w:p>
    <w:p w:rsidR="002D7758" w:rsidRPr="00D15888" w:rsidRDefault="002D7758" w:rsidP="00A4567C">
      <w:pPr>
        <w:pStyle w:val="Akapitzlist"/>
        <w:numPr>
          <w:ilvl w:val="0"/>
          <w:numId w:val="37"/>
        </w:numPr>
        <w:tabs>
          <w:tab w:val="left" w:pos="1553"/>
        </w:tabs>
        <w:ind w:left="284" w:hanging="284"/>
        <w:jc w:val="both"/>
        <w:rPr>
          <w:rFonts w:ascii="Calibri" w:eastAsia="Calibri" w:hAnsi="Calibri"/>
          <w:b/>
          <w:lang w:eastAsia="en-US"/>
        </w:rPr>
      </w:pPr>
      <w:r w:rsidRPr="00D15888">
        <w:rPr>
          <w:rFonts w:ascii="Calibri" w:eastAsia="Calibri" w:hAnsi="Calibri"/>
          <w:b/>
          <w:lang w:eastAsia="en-US"/>
        </w:rPr>
        <w:t>Przyznawanie pomocy pieniężnej na usamodzielnienie</w:t>
      </w:r>
    </w:p>
    <w:p w:rsidR="002D7758" w:rsidRPr="002D7758" w:rsidRDefault="002D7758" w:rsidP="002D7758">
      <w:pPr>
        <w:tabs>
          <w:tab w:val="left" w:pos="1553"/>
        </w:tabs>
        <w:jc w:val="both"/>
        <w:rPr>
          <w:rFonts w:ascii="Calibri" w:eastAsia="Calibri" w:hAnsi="Calibri"/>
          <w:i/>
          <w:lang w:eastAsia="en-US"/>
        </w:rPr>
      </w:pPr>
    </w:p>
    <w:p w:rsidR="002D7758" w:rsidRPr="00D15888" w:rsidRDefault="002D7758" w:rsidP="00A4567C">
      <w:pPr>
        <w:pStyle w:val="Akapitzlist"/>
        <w:numPr>
          <w:ilvl w:val="0"/>
          <w:numId w:val="39"/>
        </w:numPr>
        <w:tabs>
          <w:tab w:val="left" w:pos="1553"/>
        </w:tabs>
        <w:ind w:left="284" w:hanging="284"/>
        <w:rPr>
          <w:rFonts w:ascii="Calibri" w:hAnsi="Calibri"/>
          <w:b/>
          <w:i/>
          <w:lang w:eastAsia="en-US"/>
        </w:rPr>
      </w:pPr>
      <w:r w:rsidRPr="00D15888">
        <w:rPr>
          <w:rFonts w:ascii="Calibri" w:hAnsi="Calibri"/>
          <w:b/>
          <w:i/>
          <w:lang w:eastAsia="en-US"/>
        </w:rPr>
        <w:t>Pomoc pieniężna na usamodzielnienie dla osób opuszczających rodziny zastępcze</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Wpłynęło 17 wniosków dot. przyznania pomocy pieniężnej na usamodzielnienie, w tym 15 dla osób, które opuściły rodzinę zastępczą przed dniem 1 stycznia 2012 roku oraz 2 wnioski dot. przyznania pomocy na usamodzielnienie. 1 wniosek rozpatrzono negatywnie z uwagi m.in. na </w:t>
      </w:r>
      <w:r w:rsidRPr="002D7758">
        <w:rPr>
          <w:rFonts w:ascii="Calibri" w:eastAsia="Calibri" w:hAnsi="Calibri"/>
          <w:lang w:eastAsia="en-US"/>
        </w:rPr>
        <w:lastRenderedPageBreak/>
        <w:t>przekroczone kryterium dochodowe osoby usamodzielnianej i 16 rozpatrzono pozytywnie wypłacając 16 świadczeń na łączną kwotę 70 839 zł tj.:</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- 1 647 zł tj. 100% kwoty stanowiącej podstawę ustalania pomocy pieniężnej na usamodzielnienie dla osób opuszczających rodzinę zastępczą spokrewnioną przed dniem 1 stycznia 2012 roku tj. </w:t>
      </w:r>
      <w:r w:rsidR="00D07750">
        <w:rPr>
          <w:rFonts w:ascii="Calibri" w:eastAsia="Calibri" w:hAnsi="Calibri"/>
          <w:lang w:eastAsia="en-US"/>
        </w:rPr>
        <w:br/>
      </w:r>
      <w:r w:rsidRPr="002D7758">
        <w:rPr>
          <w:rFonts w:ascii="Calibri" w:eastAsia="Calibri" w:hAnsi="Calibri"/>
          <w:lang w:eastAsia="en-US"/>
        </w:rPr>
        <w:t xml:space="preserve">1 647 zł (pobyt od roku do dwóch lat) – 2 osobom, </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- 3 294 zł tj. 200% kwoty stanowiącej podstawę ustalania pomocy pieniężnej na usamodzielnienie dla osób opuszczających rodzinę zastępczą spokrewnioną przed dniem1 stycznia 2012 roku tj. </w:t>
      </w:r>
      <w:r w:rsidR="00D07750">
        <w:rPr>
          <w:rFonts w:ascii="Calibri" w:eastAsia="Calibri" w:hAnsi="Calibri"/>
          <w:lang w:eastAsia="en-US"/>
        </w:rPr>
        <w:br/>
      </w:r>
      <w:r w:rsidRPr="002D7758">
        <w:rPr>
          <w:rFonts w:ascii="Calibri" w:eastAsia="Calibri" w:hAnsi="Calibri"/>
          <w:lang w:eastAsia="en-US"/>
        </w:rPr>
        <w:t>3 294 zł (pobyt od dwóch do trzech lat) – 2 osobom,</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- 4 941 zł tj. 300% kwoty stanowiącej podstawę ustalania pomocy pieniężnej na usamodzielnienie dla osób opuszczających rodzinę zastępczą spokrewnioną przed dniem 1 stycznia 2012 roku tj. </w:t>
      </w:r>
      <w:r w:rsidR="00D07750">
        <w:rPr>
          <w:rFonts w:ascii="Calibri" w:eastAsia="Calibri" w:hAnsi="Calibri"/>
          <w:lang w:eastAsia="en-US"/>
        </w:rPr>
        <w:br/>
      </w:r>
      <w:r w:rsidRPr="002D7758">
        <w:rPr>
          <w:rFonts w:ascii="Calibri" w:eastAsia="Calibri" w:hAnsi="Calibri"/>
          <w:lang w:eastAsia="en-US"/>
        </w:rPr>
        <w:t>4 941 zł (pobyt powyżej trzech lat) – 9 osobom,</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- 6 588 zł tj. 400% kwoty stanowiącej podstawę ustalania pomocy pieniężnej na usamodzielnienie dla osób opuszczających rodzinę zastępczą niespokrewnioną przed dniem1 stycznia 2012 roku tj. 6 588 zł (pobyt powyżej trzech lat) – 1 osobie,</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- 3 300 zł dla osób opuszczających rodzinę zastępczą spokrewnioną po dniu 1 stycznia 2012 roku (pobyt co najmniej 3 lata) – 1 osobie,</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- 6 600 zł dla osób opuszczających rodzinę zastępczą niezawodową po dniu 1 stycznia 2012 roku (pobyt powyżej 3 lat) – 1 osobie.</w:t>
      </w:r>
    </w:p>
    <w:p w:rsidR="002D7758" w:rsidRPr="00DA6142" w:rsidRDefault="002D7758" w:rsidP="002D7758">
      <w:pPr>
        <w:tabs>
          <w:tab w:val="left" w:pos="1553"/>
        </w:tabs>
        <w:jc w:val="both"/>
        <w:rPr>
          <w:rFonts w:ascii="Calibri" w:eastAsia="Calibri" w:hAnsi="Calibri"/>
          <w:b/>
          <w:lang w:eastAsia="en-US"/>
        </w:rPr>
      </w:pPr>
      <w:r w:rsidRPr="00DA6142">
        <w:rPr>
          <w:rFonts w:ascii="Calibri" w:eastAsia="Calibri" w:hAnsi="Calibri"/>
          <w:b/>
          <w:lang w:eastAsia="en-US"/>
        </w:rPr>
        <w:t xml:space="preserve">  </w:t>
      </w:r>
    </w:p>
    <w:p w:rsidR="002D7758" w:rsidRPr="00D15888" w:rsidRDefault="002D7758" w:rsidP="00A4567C">
      <w:pPr>
        <w:pStyle w:val="Akapitzlist"/>
        <w:numPr>
          <w:ilvl w:val="0"/>
          <w:numId w:val="39"/>
        </w:numPr>
        <w:tabs>
          <w:tab w:val="left" w:pos="284"/>
          <w:tab w:val="left" w:pos="1553"/>
        </w:tabs>
        <w:ind w:left="284" w:hanging="284"/>
        <w:jc w:val="both"/>
        <w:rPr>
          <w:rFonts w:ascii="Calibri" w:hAnsi="Calibri"/>
          <w:b/>
          <w:i/>
          <w:lang w:eastAsia="en-US"/>
        </w:rPr>
      </w:pPr>
      <w:r w:rsidRPr="00D15888">
        <w:rPr>
          <w:rFonts w:ascii="Calibri" w:hAnsi="Calibri"/>
          <w:b/>
          <w:i/>
          <w:lang w:eastAsia="en-US"/>
        </w:rPr>
        <w:t>Pomoc pieniężna na usamodzielnienie dla osób opuszczającyc</w:t>
      </w:r>
      <w:r w:rsidR="00D15888">
        <w:rPr>
          <w:rFonts w:ascii="Calibri" w:hAnsi="Calibri"/>
          <w:b/>
          <w:i/>
          <w:lang w:eastAsia="en-US"/>
        </w:rPr>
        <w:t xml:space="preserve">h placówki opiekuńczo - </w:t>
      </w:r>
      <w:r w:rsidRPr="00D15888">
        <w:rPr>
          <w:rFonts w:ascii="Calibri" w:hAnsi="Calibri"/>
          <w:b/>
          <w:i/>
          <w:lang w:eastAsia="en-US"/>
        </w:rPr>
        <w:t xml:space="preserve"> wychowawcze</w:t>
      </w:r>
    </w:p>
    <w:p w:rsidR="002D7758" w:rsidRPr="002D7758" w:rsidRDefault="002D7758" w:rsidP="002D7758">
      <w:pPr>
        <w:tabs>
          <w:tab w:val="left" w:pos="1553"/>
        </w:tabs>
        <w:jc w:val="both"/>
        <w:rPr>
          <w:rFonts w:ascii="Calibri" w:eastAsia="Calibri" w:hAnsi="Calibri"/>
          <w:lang w:eastAsia="en-US"/>
        </w:rPr>
      </w:pPr>
      <w:r w:rsidRPr="002D7758">
        <w:rPr>
          <w:rFonts w:ascii="Calibri" w:eastAsia="Calibri" w:hAnsi="Calibri"/>
          <w:lang w:eastAsia="en-US"/>
        </w:rPr>
        <w:t xml:space="preserve">           Wpłynął 1 wniosek w sprawie przyznania pomocy pieniężnej na usamodzielnienie dla osoby, która opuściła placówkę opiekuńczo – wychowawczą przed dniem 1 stycznia 2012 roku. Przyznano i wypłacono pomoc pieniężną w wysokości 6 588 zł tj. 400% kwoty stanowiącej podstawę ustalania pomocy pieniężnej na usamodzielnienie dla osób opuszczających placówkę opiekuńczo – wychowawczą przed dniem 1 stycznia 2012 roku (pobyt powyżej trzech lat) z przeznaczeniem na poprawę warunków mieszkaniowych, związanych z remontem i wyposażeniem mieszkania.</w:t>
      </w:r>
    </w:p>
    <w:p w:rsidR="002D7758" w:rsidRPr="002D7758" w:rsidRDefault="002D7758" w:rsidP="002D7758">
      <w:pPr>
        <w:tabs>
          <w:tab w:val="left" w:pos="1553"/>
        </w:tabs>
        <w:jc w:val="both"/>
        <w:rPr>
          <w:rFonts w:ascii="Calibri" w:eastAsia="Calibri" w:hAnsi="Calibri"/>
          <w:i/>
          <w:lang w:eastAsia="en-US"/>
        </w:rPr>
      </w:pPr>
    </w:p>
    <w:p w:rsidR="002D7758" w:rsidRPr="00D15888" w:rsidRDefault="002D7758" w:rsidP="00A4567C">
      <w:pPr>
        <w:pStyle w:val="Akapitzlist"/>
        <w:numPr>
          <w:ilvl w:val="0"/>
          <w:numId w:val="37"/>
        </w:numPr>
        <w:tabs>
          <w:tab w:val="left" w:pos="1553"/>
        </w:tabs>
        <w:ind w:left="284" w:hanging="284"/>
        <w:jc w:val="both"/>
        <w:rPr>
          <w:rFonts w:ascii="Calibri" w:eastAsia="Calibri" w:hAnsi="Calibri"/>
          <w:b/>
          <w:lang w:eastAsia="en-US"/>
        </w:rPr>
      </w:pPr>
      <w:r w:rsidRPr="00D15888">
        <w:rPr>
          <w:rFonts w:ascii="Calibri" w:eastAsia="Calibri" w:hAnsi="Calibri"/>
          <w:b/>
          <w:lang w:eastAsia="en-US"/>
        </w:rPr>
        <w:t xml:space="preserve">Przyznawanie pomocy na zagospodarowanie w formie rzeczowej </w:t>
      </w:r>
    </w:p>
    <w:p w:rsidR="00D15888" w:rsidRDefault="00D15888" w:rsidP="002D7758">
      <w:pPr>
        <w:tabs>
          <w:tab w:val="left" w:pos="1553"/>
        </w:tabs>
        <w:jc w:val="both"/>
        <w:rPr>
          <w:rFonts w:ascii="Calibri" w:eastAsia="Calibri" w:hAnsi="Calibri"/>
          <w:i/>
          <w:lang w:eastAsia="en-US"/>
        </w:rPr>
      </w:pPr>
    </w:p>
    <w:p w:rsidR="002D7758" w:rsidRPr="00D15888" w:rsidRDefault="002D7758" w:rsidP="00A4567C">
      <w:pPr>
        <w:pStyle w:val="Akapitzlist"/>
        <w:numPr>
          <w:ilvl w:val="0"/>
          <w:numId w:val="40"/>
        </w:numPr>
        <w:tabs>
          <w:tab w:val="left" w:pos="1553"/>
        </w:tabs>
        <w:ind w:left="284" w:hanging="284"/>
        <w:jc w:val="both"/>
        <w:rPr>
          <w:rFonts w:ascii="Calibri" w:hAnsi="Calibri"/>
          <w:b/>
          <w:i/>
          <w:lang w:eastAsia="en-US"/>
        </w:rPr>
      </w:pPr>
      <w:r w:rsidRPr="00D15888">
        <w:rPr>
          <w:rFonts w:ascii="Calibri" w:hAnsi="Calibri"/>
          <w:b/>
          <w:i/>
          <w:lang w:eastAsia="en-US"/>
        </w:rPr>
        <w:t>Pomoc na zagospodarowanie w formie rzeczowej dla osób opuszczających rodziny zastępcze</w:t>
      </w: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 xml:space="preserve">Z powodu ograniczonych środków finansowych wysokość pomocy na zagospodarowanie </w:t>
      </w:r>
      <w:r w:rsidR="00904B24">
        <w:rPr>
          <w:rFonts w:ascii="Calibri" w:eastAsia="Calibri" w:hAnsi="Calibri"/>
          <w:lang w:eastAsia="en-US"/>
        </w:rPr>
        <w:br/>
      </w:r>
      <w:r w:rsidRPr="002D7758">
        <w:rPr>
          <w:rFonts w:ascii="Calibri" w:eastAsia="Calibri" w:hAnsi="Calibri"/>
          <w:lang w:eastAsia="en-US"/>
        </w:rPr>
        <w:t xml:space="preserve">w formie rzeczowej wynosiła 2 000 zł.         </w:t>
      </w: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 xml:space="preserve">Wpłynęło 9 wniosków w sprawie przyznania pomocy na zagospodarowanie w formie rzeczowej dla osób, które opuściły rodzinę zastępczą przed dniem 1 stycznia 2012 roku. Wszystkie rozpatrzono pozytywnie i wypłacono 9 świadczeń na kwotę 20 935 zł. 8 osobom przyznano pomoc na zagospodarowanie w formie rzeczowej w wysokości 2 000 zł. W skład pomocy rzeczowej wchodził m.in. sprzęt gospodarstwa domowego, materiały niezbędne do przeprowadzenia prac remontowych i wyposażenia mieszkania. </w:t>
      </w:r>
    </w:p>
    <w:p w:rsidR="002D7758" w:rsidRPr="002D7758" w:rsidRDefault="002D7758" w:rsidP="002D7758">
      <w:pPr>
        <w:jc w:val="both"/>
        <w:rPr>
          <w:rFonts w:ascii="Calibri" w:eastAsia="Calibri" w:hAnsi="Calibri"/>
          <w:lang w:eastAsia="en-US"/>
        </w:rPr>
      </w:pPr>
      <w:r w:rsidRPr="002D7758">
        <w:rPr>
          <w:rFonts w:ascii="Calibri" w:eastAsia="Calibri" w:hAnsi="Calibri"/>
          <w:lang w:eastAsia="en-US"/>
        </w:rPr>
        <w:t>Uczestnikowi projektu systemowego „Dobry Start. Promowanie aktywnej integracji społecznej i zawodowej w powiecie częstochowskim” przyznano pomoc na zagospodarowanie w formie rzeczowej w wysokości 4 935 zł (ze środków projektu).</w:t>
      </w:r>
    </w:p>
    <w:p w:rsidR="002D7758" w:rsidRPr="002D7758" w:rsidRDefault="002D7758" w:rsidP="002D7758">
      <w:pPr>
        <w:jc w:val="both"/>
        <w:rPr>
          <w:rFonts w:ascii="Calibri" w:eastAsia="Calibri" w:hAnsi="Calibri"/>
          <w:lang w:eastAsia="en-US"/>
        </w:rPr>
      </w:pPr>
    </w:p>
    <w:p w:rsidR="002D7758" w:rsidRPr="00D15888" w:rsidRDefault="002D7758" w:rsidP="00A4567C">
      <w:pPr>
        <w:pStyle w:val="Akapitzlist"/>
        <w:numPr>
          <w:ilvl w:val="0"/>
          <w:numId w:val="40"/>
        </w:numPr>
        <w:ind w:left="284" w:hanging="284"/>
        <w:jc w:val="both"/>
        <w:rPr>
          <w:rFonts w:ascii="Calibri" w:hAnsi="Calibri"/>
          <w:b/>
          <w:i/>
          <w:lang w:eastAsia="en-US"/>
        </w:rPr>
      </w:pPr>
      <w:r w:rsidRPr="00D15888">
        <w:rPr>
          <w:rFonts w:ascii="Calibri" w:hAnsi="Calibri"/>
          <w:b/>
          <w:i/>
          <w:lang w:eastAsia="en-US"/>
        </w:rPr>
        <w:t>Pomoc na zagospodarowanie w formie rzeczowej dla osób opuszczających placówki opiekuńczo – wychowawcze</w:t>
      </w: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 xml:space="preserve">Wpłynęły 4 wnioski w sprawie przyznania pomocy na zagospodarowanie w formie rzeczowej dla osób, które opuściły placówki opiekuńczo – wychowawcze przed dniem </w:t>
      </w:r>
      <w:r w:rsidRPr="002D7758">
        <w:rPr>
          <w:rFonts w:ascii="Calibri" w:eastAsia="Calibri" w:hAnsi="Calibri"/>
          <w:lang w:eastAsia="en-US"/>
        </w:rPr>
        <w:br/>
        <w:t xml:space="preserve">1 stycznia 2012 roku. Wnioski zostały rozpatrzone pozytywnie. 1 osobie przyznano pomoc na </w:t>
      </w:r>
      <w:r w:rsidRPr="002D7758">
        <w:rPr>
          <w:rFonts w:ascii="Calibri" w:eastAsia="Calibri" w:hAnsi="Calibri"/>
          <w:lang w:eastAsia="en-US"/>
        </w:rPr>
        <w:lastRenderedPageBreak/>
        <w:t>zagospodarowanie w formie rzeczowej w wysokości 2 000 zł. W skład pomocy na zagospodarowanie w formie rzeczowej wchodziły m.in. artykuły związane z remontem i wyposażeniem mieszkania.</w:t>
      </w: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3 uczestnikom projektu systemowego „Dobry Start. Promowanie aktywnej integracji społecznej i zawodowej w powiecie częstochowskim” ze środków projektu przyznano pomoc na zagospodarowanie w formie rzeczowej w wysokości po 4 940 zł – 2 osobom oraz w kwocie 4 935 zł – 1 osobie.</w:t>
      </w:r>
    </w:p>
    <w:p w:rsidR="002D7758" w:rsidRPr="002D7758" w:rsidRDefault="002D7758" w:rsidP="002D7758">
      <w:pPr>
        <w:ind w:firstLine="708"/>
        <w:jc w:val="both"/>
        <w:rPr>
          <w:rFonts w:ascii="Calibri" w:eastAsia="Calibri" w:hAnsi="Calibri"/>
          <w:lang w:eastAsia="en-US"/>
        </w:rPr>
      </w:pPr>
      <w:r w:rsidRPr="002D7758">
        <w:rPr>
          <w:rFonts w:ascii="Calibri" w:eastAsia="Calibri" w:hAnsi="Calibri"/>
          <w:lang w:eastAsia="en-US"/>
        </w:rPr>
        <w:t>Łącznie wypłacono 4 świadczenia na kwotę 16 815 zł.</w:t>
      </w:r>
    </w:p>
    <w:p w:rsidR="002D7758" w:rsidRDefault="002D7758" w:rsidP="002D7758">
      <w:pPr>
        <w:shd w:val="clear" w:color="auto" w:fill="FFFFFF"/>
        <w:tabs>
          <w:tab w:val="left" w:pos="567"/>
        </w:tabs>
        <w:jc w:val="both"/>
        <w:rPr>
          <w:rFonts w:ascii="Calibri" w:eastAsia="Calibri" w:hAnsi="Calibri"/>
          <w:b/>
          <w:lang w:eastAsia="en-US"/>
        </w:rPr>
      </w:pPr>
    </w:p>
    <w:p w:rsidR="00204BCD" w:rsidRDefault="00204BCD" w:rsidP="00A4567C">
      <w:pPr>
        <w:pStyle w:val="Akapitzlist"/>
        <w:numPr>
          <w:ilvl w:val="0"/>
          <w:numId w:val="32"/>
        </w:numPr>
        <w:shd w:val="clear" w:color="auto" w:fill="FFFFFF"/>
        <w:tabs>
          <w:tab w:val="left" w:pos="567"/>
        </w:tabs>
        <w:spacing w:line="300" w:lineRule="atLeast"/>
        <w:jc w:val="both"/>
        <w:rPr>
          <w:rFonts w:ascii="Calibri" w:hAnsi="Calibri" w:cs="Arial"/>
          <w:b/>
          <w:i/>
        </w:rPr>
      </w:pPr>
      <w:r w:rsidRPr="00D77586">
        <w:rPr>
          <w:rFonts w:ascii="Calibri" w:hAnsi="Calibri" w:cs="Arial"/>
          <w:b/>
          <w:i/>
        </w:rPr>
        <w:t xml:space="preserve">Sporządzanie sprawozdań rzeczowo-finansowych z zakresu wspierania rodziny </w:t>
      </w:r>
      <w:r w:rsidRPr="00D77586">
        <w:rPr>
          <w:rFonts w:ascii="Calibri" w:hAnsi="Calibri" w:cs="Arial"/>
          <w:b/>
          <w:i/>
        </w:rPr>
        <w:br/>
        <w:t xml:space="preserve">i systemu pieczy zastępczej oraz przekazywanie ich właściwemu wojewodzie, </w:t>
      </w:r>
      <w:r w:rsidRPr="00D77586">
        <w:rPr>
          <w:rFonts w:ascii="Calibri" w:hAnsi="Calibri" w:cs="Arial"/>
          <w:b/>
          <w:i/>
        </w:rPr>
        <w:br/>
        <w:t>w wersji elektronicznej, z zastosowaniem systemu teleinformatycznego</w:t>
      </w:r>
    </w:p>
    <w:p w:rsidR="009B29E4" w:rsidRDefault="009B29E4" w:rsidP="009B29E4">
      <w:pPr>
        <w:spacing w:line="276" w:lineRule="auto"/>
        <w:ind w:firstLine="567"/>
        <w:jc w:val="both"/>
        <w:rPr>
          <w:rFonts w:ascii="Calibri" w:eastAsia="Calibri" w:hAnsi="Calibri" w:cs="Arial"/>
          <w:lang w:eastAsia="en-US"/>
        </w:rPr>
      </w:pPr>
      <w:r>
        <w:rPr>
          <w:rFonts w:ascii="Calibri" w:eastAsia="Calibri" w:hAnsi="Calibri" w:cs="Arial"/>
          <w:lang w:eastAsia="en-US"/>
        </w:rPr>
        <w:t xml:space="preserve">W 2013 r. </w:t>
      </w:r>
      <w:r w:rsidR="00D15888">
        <w:rPr>
          <w:rFonts w:ascii="Calibri" w:eastAsia="Calibri" w:hAnsi="Calibri" w:cs="Arial"/>
          <w:lang w:eastAsia="en-US"/>
        </w:rPr>
        <w:t>s</w:t>
      </w:r>
      <w:r>
        <w:rPr>
          <w:rFonts w:ascii="Calibri" w:eastAsia="Calibri" w:hAnsi="Calibri" w:cs="Arial"/>
          <w:lang w:eastAsia="en-US"/>
        </w:rPr>
        <w:t xml:space="preserve">porządzone zostały 2 półroczne sprawozdania rzeczowo – finansowe z zakresu wspierania rodziny i systemu pieczy zastępczej. Sprawozdania zostały przesłane w wyznaczonym terminie w wersji elektronicznej z zastosowaniem systemu teleinformatycznego SAC (Statystyczna Aplikacja Centralna) do Wydziału Polityki Społecznej Śląskiego Urzędu Wojewódzkiego. Sprawozdania zostały sporządzone zgodnie z wymaganiami określonymi Rozporządzeniem Ministra Pracy i Polityki Społecznej z dnia 4 grudnia 2012 r. w sprawie sprawozdań rzeczowo-finansowych z wykonywania zadań z zakresu wspierania rodziny i systemu pieczy zastępczej. </w:t>
      </w:r>
    </w:p>
    <w:p w:rsidR="00D77586" w:rsidRPr="00204BCD" w:rsidRDefault="00D77586" w:rsidP="00D77586">
      <w:pPr>
        <w:spacing w:line="276" w:lineRule="auto"/>
        <w:ind w:firstLine="567"/>
        <w:jc w:val="both"/>
        <w:rPr>
          <w:rFonts w:ascii="Calibri" w:eastAsia="Calibri" w:hAnsi="Calibri" w:cs="Arial"/>
          <w:lang w:eastAsia="en-US"/>
        </w:rPr>
      </w:pPr>
    </w:p>
    <w:p w:rsidR="00204BCD" w:rsidRDefault="00204BCD" w:rsidP="00A4567C">
      <w:pPr>
        <w:pStyle w:val="Akapitzlist"/>
        <w:numPr>
          <w:ilvl w:val="0"/>
          <w:numId w:val="32"/>
        </w:numPr>
        <w:shd w:val="clear" w:color="auto" w:fill="FFFFFF"/>
        <w:tabs>
          <w:tab w:val="left" w:pos="567"/>
        </w:tabs>
        <w:spacing w:line="300" w:lineRule="atLeast"/>
        <w:jc w:val="both"/>
        <w:rPr>
          <w:rFonts w:ascii="Calibri" w:hAnsi="Calibri" w:cs="Arial"/>
          <w:b/>
          <w:i/>
        </w:rPr>
      </w:pPr>
      <w:r w:rsidRPr="00D77586">
        <w:rPr>
          <w:rFonts w:ascii="Calibri" w:hAnsi="Calibri" w:cs="Arial"/>
          <w:b/>
          <w:i/>
          <w:color w:val="000000"/>
        </w:rPr>
        <w:t xml:space="preserve">Przekazywanie do biura informacji gospodarczej informacji o </w:t>
      </w:r>
      <w:r w:rsidRPr="00D77586">
        <w:rPr>
          <w:rFonts w:ascii="Calibri" w:hAnsi="Calibri" w:cs="Arial"/>
          <w:b/>
          <w:i/>
        </w:rPr>
        <w:t xml:space="preserve">powstaniu zaległości </w:t>
      </w:r>
      <w:r w:rsidRPr="00D77586">
        <w:rPr>
          <w:rFonts w:ascii="Calibri" w:hAnsi="Calibri" w:cs="Arial"/>
          <w:b/>
          <w:i/>
        </w:rPr>
        <w:br/>
        <w:t xml:space="preserve">z tytułu nieponoszenia przez rodziców opłaty za pobyt dziecka w pieczy zastępczej </w:t>
      </w:r>
    </w:p>
    <w:p w:rsidR="009B29E4" w:rsidRDefault="009B29E4" w:rsidP="009B29E4">
      <w:pPr>
        <w:spacing w:line="276" w:lineRule="auto"/>
        <w:ind w:firstLine="360"/>
        <w:jc w:val="both"/>
        <w:rPr>
          <w:rFonts w:ascii="Calibri" w:eastAsia="Calibri" w:hAnsi="Calibri" w:cs="Arial"/>
          <w:i/>
          <w:lang w:eastAsia="en-US"/>
        </w:rPr>
      </w:pPr>
      <w:r>
        <w:rPr>
          <w:rFonts w:ascii="Calibri" w:eastAsia="Calibri" w:hAnsi="Calibri" w:cs="Arial"/>
          <w:i/>
          <w:lang w:eastAsia="en-US"/>
        </w:rPr>
        <w:t>Zgodnie z art. 193 ust. 8 ustawy, w przypadku powstania zaległości z tytułu nieponoszenia opłaty za pobyt dziecka w pieczy, za okres dłuższy niż 12 miesięcy starosta przekazuje do biura informacji gospodarczej informację gospodarczą o powstaniu tej zaległości.</w:t>
      </w:r>
    </w:p>
    <w:p w:rsidR="009B29E4" w:rsidRDefault="009B29E4" w:rsidP="009B29E4">
      <w:pPr>
        <w:spacing w:after="200" w:line="276" w:lineRule="auto"/>
        <w:ind w:firstLine="360"/>
        <w:jc w:val="both"/>
        <w:rPr>
          <w:rFonts w:ascii="Calibri" w:eastAsia="Calibri" w:hAnsi="Calibri" w:cs="Arial"/>
          <w:lang w:eastAsia="en-US"/>
        </w:rPr>
      </w:pPr>
      <w:r>
        <w:rPr>
          <w:rFonts w:ascii="Calibri" w:eastAsia="Calibri" w:hAnsi="Calibri" w:cs="Arial"/>
          <w:lang w:eastAsia="en-US"/>
        </w:rPr>
        <w:t>Przepis powyższy będzie realizowany z chwilą powstania zaległości z tytułu opłat za pobyt dzieci w pieczy  zastępczej (za okres dłuższy niż 12 miesięcy) – tj. I półrocze 2014 r.</w:t>
      </w:r>
    </w:p>
    <w:p w:rsidR="00537C9C" w:rsidRDefault="00537C9C" w:rsidP="00DF4109">
      <w:pPr>
        <w:jc w:val="both"/>
        <w:rPr>
          <w:rFonts w:ascii="Arial" w:hAnsi="Arial"/>
          <w:b/>
          <w:i/>
          <w:sz w:val="20"/>
          <w:szCs w:val="20"/>
        </w:rPr>
      </w:pPr>
    </w:p>
    <w:p w:rsidR="00DA6142" w:rsidRPr="004F0120" w:rsidRDefault="00D15888" w:rsidP="00A4567C">
      <w:pPr>
        <w:pStyle w:val="Akapitzlist"/>
        <w:numPr>
          <w:ilvl w:val="0"/>
          <w:numId w:val="33"/>
        </w:numPr>
        <w:shd w:val="clear" w:color="auto" w:fill="FFFFFF"/>
        <w:tabs>
          <w:tab w:val="left" w:pos="567"/>
        </w:tabs>
        <w:jc w:val="both"/>
        <w:rPr>
          <w:rFonts w:ascii="Calibri" w:eastAsia="Calibri" w:hAnsi="Calibri" w:cs="Arial"/>
          <w:b/>
        </w:rPr>
      </w:pPr>
      <w:r>
        <w:rPr>
          <w:rFonts w:ascii="Calibri" w:eastAsia="Calibri" w:hAnsi="Calibri" w:cs="Arial"/>
          <w:b/>
          <w:color w:val="000000"/>
        </w:rPr>
        <w:t>Ustalanie  rodzicom biologicznym</w:t>
      </w:r>
      <w:r w:rsidR="00DA6142" w:rsidRPr="004F0120">
        <w:rPr>
          <w:rFonts w:ascii="Calibri" w:eastAsia="Calibri" w:hAnsi="Calibri" w:cs="Arial"/>
          <w:b/>
        </w:rPr>
        <w:t xml:space="preserve"> opłaty za pobyt dziecka w pieczy zastępczej </w:t>
      </w:r>
    </w:p>
    <w:p w:rsidR="00DA6142" w:rsidRPr="002D7758" w:rsidRDefault="00DA6142" w:rsidP="00DA6142">
      <w:pPr>
        <w:ind w:firstLine="284"/>
        <w:jc w:val="both"/>
        <w:rPr>
          <w:rFonts w:ascii="Calibri" w:eastAsia="Calibri" w:hAnsi="Calibri" w:cs="Arial"/>
          <w:i/>
        </w:rPr>
      </w:pPr>
      <w:r w:rsidRPr="002D7758">
        <w:rPr>
          <w:rFonts w:ascii="Calibri" w:eastAsia="Calibri" w:hAnsi="Calibri" w:cs="Arial"/>
          <w:i/>
        </w:rPr>
        <w:t>Zgodnie z art. 193 ust. 1 pkt 1 i 2 za pobyt dziecka w pieczy zastępczej rodzice ponoszą solidarnie miesięczną opłatę w wysokości przyznanych świadczeń oraz dodatków (…). W myśl art. 194 ust. 1 – 3 opłatę (…) ustala, w drodze decyzji, starosta właściwy ze względu na miejsce zamieszkania dziecka przed umieszczeniem w rodzinie zastępczej. Rada powiatu określa, w drodze uchwały, szczegółowe warunki umorzenia w całości lub w części, łącznie z odsetkami, odroczenia terminu płatności, rozłożenia na raty lub odstępowania od ustalenia opłaty. Starosta na wniosek lub z urzędu, uwzględniając uchwałę, o której mowa w ust. 2, może umorzyć w całości lub w części łącznie z odsetkami, odroczyć termin płatności, rozłożyć na raty lub odstąpić od ustalenia opłaty.</w:t>
      </w:r>
    </w:p>
    <w:p w:rsidR="00DA6142" w:rsidRPr="002D7758" w:rsidRDefault="00DA6142" w:rsidP="00DA6142">
      <w:pPr>
        <w:jc w:val="both"/>
        <w:rPr>
          <w:rFonts w:ascii="Calibri" w:eastAsia="Calibri" w:hAnsi="Calibri" w:cs="Arial"/>
          <w:i/>
        </w:rPr>
      </w:pPr>
      <w:r w:rsidRPr="002D7758">
        <w:rPr>
          <w:rFonts w:ascii="Calibri" w:eastAsia="Calibri" w:hAnsi="Calibri" w:cs="Arial"/>
          <w:i/>
        </w:rPr>
        <w:tab/>
        <w:t>Rada Powiatu w Częstochowie uchwałą Nr XII/96/2012 w dniu 16 lutego 2012 r. (Dziennik Urzędowy Województwa Śląskiego z 2012 r., poz. 1412), ustaliła warunki umarzania, odraczania terminu płatności, rozkładania na raty i odstępowania od ustalenia opłaty za pobyt dziecka w pieczy zastępczej. Uchwała ta utraciła moc z dniem 10.10.2013 r.,</w:t>
      </w:r>
      <w:r w:rsidRPr="002D7758">
        <w:rPr>
          <w:rFonts w:ascii="Calibri" w:eastAsia="Calibri" w:hAnsi="Calibri" w:cs="Arial"/>
          <w:b/>
          <w:i/>
        </w:rPr>
        <w:t xml:space="preserve"> </w:t>
      </w:r>
      <w:r w:rsidRPr="002D7758">
        <w:rPr>
          <w:rFonts w:ascii="Calibri" w:eastAsia="Calibri" w:hAnsi="Calibri" w:cs="Arial"/>
          <w:i/>
        </w:rPr>
        <w:t>w związku z wydaniem nowej uchwały Rady Powiatu w Częstochowie Nr XXIII/181/2013 z dnia 19 września 2013 roku (Dziennik Urzędowy Województwa Śląskiego z 2013 r., poz. 5795) w sprawie warunków umarzania, odraczania terminu płatności, rozkładania na raty lub odstępowania od ustalenia opłaty za pobyt dziecka w rodzinnej i instytucjonalnej pieczy zastępczej.</w:t>
      </w:r>
    </w:p>
    <w:p w:rsidR="00DA6142" w:rsidRPr="004F0120" w:rsidRDefault="00DA6142" w:rsidP="00DA6142">
      <w:pPr>
        <w:jc w:val="both"/>
        <w:rPr>
          <w:rFonts w:ascii="Calibri" w:eastAsia="Calibri" w:hAnsi="Calibri" w:cs="Arial"/>
          <w:b/>
          <w:i/>
        </w:rPr>
      </w:pPr>
    </w:p>
    <w:p w:rsidR="00DA6142" w:rsidRPr="004F0120" w:rsidRDefault="00DA6142" w:rsidP="00A4567C">
      <w:pPr>
        <w:keepNext/>
        <w:numPr>
          <w:ilvl w:val="1"/>
          <w:numId w:val="18"/>
        </w:numPr>
        <w:tabs>
          <w:tab w:val="left" w:pos="-5529"/>
        </w:tabs>
        <w:spacing w:after="200" w:line="276" w:lineRule="auto"/>
        <w:ind w:left="426" w:hanging="426"/>
        <w:jc w:val="both"/>
        <w:outlineLvl w:val="3"/>
        <w:rPr>
          <w:rFonts w:ascii="Calibri" w:eastAsia="Calibri" w:hAnsi="Calibri" w:cs="Arial"/>
          <w:b/>
          <w:i/>
          <w:lang w:eastAsia="en-US"/>
        </w:rPr>
      </w:pPr>
      <w:r w:rsidRPr="004F0120">
        <w:rPr>
          <w:rFonts w:ascii="Calibri" w:eastAsia="Calibri" w:hAnsi="Calibri" w:cs="Arial"/>
          <w:b/>
          <w:i/>
          <w:color w:val="000000"/>
          <w:lang w:eastAsia="en-US"/>
        </w:rPr>
        <w:lastRenderedPageBreak/>
        <w:t>Wydawanie decyzji dotyczących opłaty rodziców za pobyt dzieci w rodzinach zastępczych</w:t>
      </w:r>
    </w:p>
    <w:p w:rsidR="00DA6142" w:rsidRPr="002D7758" w:rsidRDefault="00DA6142" w:rsidP="00DA6142">
      <w:pPr>
        <w:keepNext/>
        <w:tabs>
          <w:tab w:val="left" w:pos="567"/>
        </w:tabs>
        <w:jc w:val="both"/>
        <w:outlineLvl w:val="3"/>
        <w:rPr>
          <w:rFonts w:ascii="Calibri" w:eastAsia="Calibri" w:hAnsi="Calibri" w:cs="Arial"/>
          <w:lang w:eastAsia="en-US"/>
        </w:rPr>
      </w:pPr>
      <w:r>
        <w:rPr>
          <w:rFonts w:ascii="Calibri" w:eastAsia="Calibri" w:hAnsi="Calibri" w:cs="Arial"/>
          <w:lang w:eastAsia="en-US"/>
        </w:rPr>
        <w:tab/>
      </w:r>
      <w:r w:rsidRPr="002D7758">
        <w:rPr>
          <w:rFonts w:ascii="Calibri" w:eastAsia="Calibri" w:hAnsi="Calibri" w:cs="Arial"/>
          <w:lang w:eastAsia="en-US"/>
        </w:rPr>
        <w:t xml:space="preserve">Wydano 152 decyzje administracyjne dotyczące opłaty rodziców biologicznych </w:t>
      </w:r>
      <w:r w:rsidRPr="002D7758">
        <w:rPr>
          <w:rFonts w:ascii="Calibri" w:eastAsia="Calibri" w:hAnsi="Calibri" w:cs="Arial"/>
          <w:lang w:eastAsia="en-US"/>
        </w:rPr>
        <w:br/>
        <w:t>za pobyt dzieci w rodzinnej pieczy zastępczej:</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w 114 przypadkach odstąpiono od ustalenia opłaty w związku z trudną sytuacją materialną,</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w 5 przypadkach naliczono opłatę do wysokości świadczeń otrzymywanych przez rodziny zastępcze,</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w 9 przypadkach naliczono bądź odstąpiono od ustalenia opłaty za różne okresy pobytu,</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w 9 przypadkach umorzono toczące się postępowanie,</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w 1 przypadku ustalono opłatę od pełnoletniego wychowanka za pobyt w rodzinie zastępczej,</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 xml:space="preserve">w 1 przypadku odstąpiono od ustalenia opłaty od pełnoletniego wychowanka za pobyt </w:t>
      </w:r>
      <w:r w:rsidR="00D15888">
        <w:rPr>
          <w:rFonts w:ascii="Calibri" w:eastAsia="Calibri" w:hAnsi="Calibri" w:cs="Arial"/>
          <w:lang w:eastAsia="en-US"/>
        </w:rPr>
        <w:br/>
      </w:r>
      <w:r w:rsidRPr="002D7758">
        <w:rPr>
          <w:rFonts w:ascii="Calibri" w:eastAsia="Calibri" w:hAnsi="Calibri" w:cs="Arial"/>
          <w:lang w:eastAsia="en-US"/>
        </w:rPr>
        <w:t>w rodzinie zastępczej,</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w 10 przypadkach ustalono kuratora dla osoby nieznanej z miejsca pobytu,</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w 2 przypadkach odmówiono rozłożenia na raty ustalonej odpłatności za pobyt w rodzinie zastępczej,</w:t>
      </w:r>
    </w:p>
    <w:p w:rsidR="00DA6142" w:rsidRPr="002D7758" w:rsidRDefault="00DA6142" w:rsidP="00DA6142">
      <w:pPr>
        <w:numPr>
          <w:ilvl w:val="0"/>
          <w:numId w:val="9"/>
        </w:numPr>
        <w:spacing w:after="200" w:line="276" w:lineRule="auto"/>
        <w:ind w:left="426" w:hanging="284"/>
        <w:contextualSpacing/>
        <w:jc w:val="both"/>
        <w:rPr>
          <w:rFonts w:ascii="Calibri" w:eastAsia="Calibri" w:hAnsi="Calibri" w:cs="Arial"/>
          <w:lang w:eastAsia="en-US"/>
        </w:rPr>
      </w:pPr>
      <w:r w:rsidRPr="002D7758">
        <w:rPr>
          <w:rFonts w:ascii="Calibri" w:eastAsia="Calibri" w:hAnsi="Calibri" w:cs="Arial"/>
          <w:lang w:eastAsia="en-US"/>
        </w:rPr>
        <w:t>w 1 przypadku odmówiono uchylenia decyzji ustalającej odpłatność za pobyt w rodzinie zastępczej.</w:t>
      </w:r>
    </w:p>
    <w:p w:rsidR="00DA6142" w:rsidRPr="002D7758" w:rsidRDefault="00DA6142" w:rsidP="00DA6142">
      <w:pPr>
        <w:ind w:left="142"/>
        <w:contextualSpacing/>
        <w:jc w:val="both"/>
        <w:rPr>
          <w:rFonts w:ascii="Calibri" w:eastAsia="Calibri" w:hAnsi="Calibri" w:cs="Arial"/>
          <w:lang w:eastAsia="en-US"/>
        </w:rPr>
      </w:pPr>
    </w:p>
    <w:p w:rsidR="00DA6142" w:rsidRPr="002D7758" w:rsidRDefault="00DA6142" w:rsidP="00DA6142">
      <w:pPr>
        <w:ind w:left="142" w:firstLine="284"/>
        <w:contextualSpacing/>
        <w:jc w:val="both"/>
        <w:rPr>
          <w:rFonts w:ascii="Calibri" w:eastAsia="Calibri" w:hAnsi="Calibri" w:cs="Arial"/>
          <w:lang w:eastAsia="en-US"/>
        </w:rPr>
      </w:pPr>
      <w:r w:rsidRPr="002D7758">
        <w:rPr>
          <w:rFonts w:ascii="Calibri" w:eastAsia="Calibri" w:hAnsi="Calibri" w:cs="Arial"/>
          <w:lang w:eastAsia="en-US"/>
        </w:rPr>
        <w:t>W 2 przypadkach rodzice biologiczni mający ustaloną wysokość opłaty do pełnej wysokości świadczenia przysługującego rodzinie zastępczej dokonują wpłaty należności.</w:t>
      </w:r>
    </w:p>
    <w:p w:rsidR="00DA6142" w:rsidRPr="002D7758" w:rsidRDefault="00DA6142" w:rsidP="00DA6142">
      <w:pPr>
        <w:ind w:left="142"/>
        <w:contextualSpacing/>
        <w:jc w:val="both"/>
        <w:rPr>
          <w:rFonts w:ascii="Calibri" w:eastAsia="Calibri" w:hAnsi="Calibri" w:cs="Arial"/>
          <w:lang w:eastAsia="en-US"/>
        </w:rPr>
      </w:pPr>
      <w:r w:rsidRPr="002D7758">
        <w:rPr>
          <w:rFonts w:ascii="Calibri" w:eastAsia="Calibri" w:hAnsi="Calibri" w:cs="Arial"/>
          <w:lang w:eastAsia="en-US"/>
        </w:rPr>
        <w:t>W przypadku jednego z w/w rodziców, należności zostały przekazane do gminy właściwej ze względu na miejsce zamieszkania dziecka przed umieszczeniem po raz pierwszy w pieczy zastępczej, zgodnie z porozumieniem w sprawie ponoszenia wydatków na opiekę i wychowanie dziecka.</w:t>
      </w:r>
    </w:p>
    <w:p w:rsidR="00DA6142" w:rsidRPr="002D7758" w:rsidRDefault="00DA6142" w:rsidP="00DA6142">
      <w:pPr>
        <w:spacing w:after="200"/>
        <w:ind w:left="426"/>
        <w:contextualSpacing/>
        <w:jc w:val="both"/>
        <w:rPr>
          <w:rFonts w:ascii="Calibri" w:eastAsia="Calibri" w:hAnsi="Calibri" w:cs="Arial"/>
          <w:i/>
          <w:lang w:eastAsia="en-US"/>
        </w:rPr>
      </w:pPr>
    </w:p>
    <w:p w:rsidR="00DA6142" w:rsidRPr="004F0120" w:rsidRDefault="00DA6142" w:rsidP="00A4567C">
      <w:pPr>
        <w:keepNext/>
        <w:numPr>
          <w:ilvl w:val="1"/>
          <w:numId w:val="18"/>
        </w:numPr>
        <w:tabs>
          <w:tab w:val="left" w:pos="-5529"/>
        </w:tabs>
        <w:spacing w:after="200" w:line="276" w:lineRule="auto"/>
        <w:ind w:left="426" w:hanging="426"/>
        <w:jc w:val="both"/>
        <w:outlineLvl w:val="3"/>
        <w:rPr>
          <w:rFonts w:ascii="Calibri" w:eastAsia="Calibri" w:hAnsi="Calibri"/>
          <w:b/>
          <w:i/>
          <w:lang w:eastAsia="en-US"/>
        </w:rPr>
      </w:pPr>
      <w:r w:rsidRPr="004F0120">
        <w:rPr>
          <w:rFonts w:ascii="Calibri" w:eastAsia="Calibri" w:hAnsi="Calibri"/>
          <w:b/>
          <w:i/>
          <w:lang w:eastAsia="en-US"/>
        </w:rPr>
        <w:t>Wydawanie decyzji dotyczących opłaty za pobyt dzieci w placówkach opiekuńczo – wychowawczych</w:t>
      </w:r>
    </w:p>
    <w:p w:rsidR="00DA6142" w:rsidRPr="002D7758" w:rsidRDefault="00DA6142" w:rsidP="00DA6142">
      <w:pPr>
        <w:jc w:val="both"/>
        <w:rPr>
          <w:rFonts w:ascii="Calibri" w:eastAsia="Calibri" w:hAnsi="Calibri" w:cs="Arial"/>
          <w:lang w:eastAsia="en-US"/>
        </w:rPr>
      </w:pPr>
      <w:r w:rsidRPr="002D7758">
        <w:rPr>
          <w:rFonts w:ascii="Calibri" w:eastAsia="Calibri" w:hAnsi="Calibri" w:cs="Arial"/>
          <w:lang w:eastAsia="en-US"/>
        </w:rPr>
        <w:t xml:space="preserve">Wydano 52 decyzje administracyjne rozstrzygające o wysokości ponoszonej opłaty, </w:t>
      </w:r>
      <w:r w:rsidRPr="002D7758">
        <w:rPr>
          <w:rFonts w:ascii="Calibri" w:eastAsia="Calibri" w:hAnsi="Calibri" w:cs="Arial"/>
          <w:lang w:eastAsia="en-US"/>
        </w:rPr>
        <w:br/>
        <w:t>w tym:</w:t>
      </w:r>
    </w:p>
    <w:p w:rsidR="00DA6142" w:rsidRPr="002D7758" w:rsidRDefault="00DA6142" w:rsidP="00A4567C">
      <w:pPr>
        <w:numPr>
          <w:ilvl w:val="2"/>
          <w:numId w:val="18"/>
        </w:numPr>
        <w:tabs>
          <w:tab w:val="num" w:pos="-5387"/>
        </w:tabs>
        <w:spacing w:line="276" w:lineRule="auto"/>
        <w:ind w:left="709" w:hanging="567"/>
        <w:jc w:val="both"/>
        <w:rPr>
          <w:rFonts w:ascii="Calibri" w:eastAsia="Calibri" w:hAnsi="Calibri" w:cs="Arial"/>
          <w:lang w:eastAsia="en-US"/>
        </w:rPr>
      </w:pPr>
      <w:r w:rsidRPr="002D7758">
        <w:rPr>
          <w:rFonts w:ascii="Calibri" w:eastAsia="Calibri" w:hAnsi="Calibri" w:cs="Arial"/>
          <w:lang w:eastAsia="en-US"/>
        </w:rPr>
        <w:t>45 decyzji w sprawie odpłatności za pobyt dzieci przebywających w placówkach opiekuńczo - wychowawczych funkcjonujących na terenie powiatu:</w:t>
      </w:r>
    </w:p>
    <w:p w:rsidR="00DA6142" w:rsidRPr="002D7758" w:rsidRDefault="00DA6142" w:rsidP="00DA6142">
      <w:pPr>
        <w:numPr>
          <w:ilvl w:val="0"/>
          <w:numId w:val="10"/>
        </w:numPr>
        <w:tabs>
          <w:tab w:val="num" w:pos="-2694"/>
          <w:tab w:val="num" w:pos="-2552"/>
        </w:tabs>
        <w:spacing w:line="276" w:lineRule="auto"/>
        <w:ind w:left="1134" w:hanging="425"/>
        <w:jc w:val="both"/>
        <w:rPr>
          <w:rFonts w:ascii="Calibri" w:eastAsia="Calibri" w:hAnsi="Calibri" w:cs="Arial"/>
          <w:lang w:eastAsia="en-US"/>
        </w:rPr>
      </w:pPr>
      <w:r w:rsidRPr="002D7758">
        <w:rPr>
          <w:rFonts w:ascii="Calibri" w:eastAsia="Calibri" w:hAnsi="Calibri" w:cs="Arial"/>
          <w:lang w:eastAsia="en-US"/>
        </w:rPr>
        <w:t xml:space="preserve">w 39 przypadkach podjęto decyzję o zwolnieniu rodziców biologicznych </w:t>
      </w:r>
      <w:r w:rsidRPr="002D7758">
        <w:rPr>
          <w:rFonts w:ascii="Calibri" w:eastAsia="Calibri" w:hAnsi="Calibri" w:cs="Arial"/>
          <w:lang w:eastAsia="en-US"/>
        </w:rPr>
        <w:br/>
        <w:t>z opłaty, z tego:</w:t>
      </w:r>
    </w:p>
    <w:p w:rsidR="00DA6142" w:rsidRPr="002D7758" w:rsidRDefault="00DA6142" w:rsidP="00DA6142">
      <w:pPr>
        <w:numPr>
          <w:ilvl w:val="0"/>
          <w:numId w:val="11"/>
        </w:numPr>
        <w:tabs>
          <w:tab w:val="num" w:pos="-2694"/>
          <w:tab w:val="num" w:pos="-2552"/>
          <w:tab w:val="left" w:pos="1560"/>
        </w:tabs>
        <w:spacing w:line="276" w:lineRule="auto"/>
        <w:ind w:left="1560" w:hanging="426"/>
        <w:jc w:val="both"/>
        <w:rPr>
          <w:rFonts w:ascii="Calibri" w:eastAsia="Calibri" w:hAnsi="Calibri" w:cs="Arial"/>
          <w:lang w:eastAsia="en-US"/>
        </w:rPr>
      </w:pPr>
      <w:r w:rsidRPr="002D7758">
        <w:rPr>
          <w:rFonts w:ascii="Calibri" w:eastAsia="Calibri" w:hAnsi="Calibri" w:cs="Arial"/>
          <w:lang w:eastAsia="en-US"/>
        </w:rPr>
        <w:t xml:space="preserve">20 spraw dotyczyło wychowanków Placówki Opiekuńczo – Wychowawczej </w:t>
      </w:r>
      <w:r w:rsidRPr="002D7758">
        <w:rPr>
          <w:rFonts w:ascii="Calibri" w:eastAsia="Calibri" w:hAnsi="Calibri" w:cs="Arial"/>
          <w:lang w:eastAsia="en-US"/>
        </w:rPr>
        <w:br/>
        <w:t xml:space="preserve">w Blachowni, </w:t>
      </w:r>
    </w:p>
    <w:p w:rsidR="00DA6142" w:rsidRPr="002D7758" w:rsidRDefault="00DA6142" w:rsidP="00DA6142">
      <w:pPr>
        <w:numPr>
          <w:ilvl w:val="0"/>
          <w:numId w:val="11"/>
        </w:numPr>
        <w:tabs>
          <w:tab w:val="num" w:pos="-2694"/>
          <w:tab w:val="num" w:pos="-2552"/>
          <w:tab w:val="left" w:pos="1560"/>
        </w:tabs>
        <w:spacing w:line="276" w:lineRule="auto"/>
        <w:ind w:left="1560" w:hanging="426"/>
        <w:jc w:val="both"/>
        <w:rPr>
          <w:rFonts w:ascii="Calibri" w:eastAsia="Calibri" w:hAnsi="Calibri" w:cs="Arial"/>
          <w:lang w:eastAsia="en-US"/>
        </w:rPr>
      </w:pPr>
      <w:r w:rsidRPr="002D7758">
        <w:rPr>
          <w:rFonts w:ascii="Calibri" w:eastAsia="Calibri" w:hAnsi="Calibri" w:cs="Arial"/>
          <w:lang w:eastAsia="en-US"/>
        </w:rPr>
        <w:t>19 spraw dotyczyło wychowanków Domu Dziecka w Chorzenicach,</w:t>
      </w:r>
    </w:p>
    <w:p w:rsidR="00DA6142" w:rsidRPr="002D7758" w:rsidRDefault="00DA6142" w:rsidP="00DA6142">
      <w:pPr>
        <w:numPr>
          <w:ilvl w:val="0"/>
          <w:numId w:val="10"/>
        </w:numPr>
        <w:tabs>
          <w:tab w:val="num" w:pos="-2694"/>
          <w:tab w:val="num" w:pos="-2552"/>
        </w:tabs>
        <w:spacing w:line="276" w:lineRule="auto"/>
        <w:ind w:left="1134" w:hanging="425"/>
        <w:jc w:val="both"/>
        <w:rPr>
          <w:rFonts w:ascii="Calibri" w:eastAsia="Calibri" w:hAnsi="Calibri" w:cs="Arial"/>
          <w:lang w:eastAsia="en-US"/>
        </w:rPr>
      </w:pPr>
      <w:r w:rsidRPr="002D7758">
        <w:rPr>
          <w:rFonts w:ascii="Calibri" w:eastAsia="Calibri" w:hAnsi="Calibri" w:cs="Arial"/>
          <w:lang w:eastAsia="en-US"/>
        </w:rPr>
        <w:t xml:space="preserve">w 3 przypadkach ustalono opłatę w wysokości 50% dochodu dziecka, </w:t>
      </w:r>
      <w:r w:rsidRPr="002D7758">
        <w:rPr>
          <w:rFonts w:ascii="Calibri" w:eastAsia="Calibri" w:hAnsi="Calibri" w:cs="Arial"/>
          <w:lang w:eastAsia="en-US"/>
        </w:rPr>
        <w:br/>
        <w:t xml:space="preserve">1 decyzja dotyczyła dziecka z POW w Blachowni i 2 decyzje dzieci </w:t>
      </w:r>
      <w:r w:rsidRPr="002D7758">
        <w:rPr>
          <w:rFonts w:ascii="Calibri" w:eastAsia="Calibri" w:hAnsi="Calibri" w:cs="Arial"/>
          <w:lang w:eastAsia="en-US"/>
        </w:rPr>
        <w:br/>
        <w:t>z Domu Dziecka w Chorzenicach,</w:t>
      </w:r>
    </w:p>
    <w:p w:rsidR="00DA6142" w:rsidRPr="002D7758" w:rsidRDefault="00DA6142" w:rsidP="00DA6142">
      <w:pPr>
        <w:numPr>
          <w:ilvl w:val="0"/>
          <w:numId w:val="10"/>
        </w:numPr>
        <w:tabs>
          <w:tab w:val="num" w:pos="-2694"/>
          <w:tab w:val="num" w:pos="-2552"/>
        </w:tabs>
        <w:spacing w:line="276" w:lineRule="auto"/>
        <w:ind w:left="1134" w:hanging="425"/>
        <w:jc w:val="both"/>
        <w:rPr>
          <w:rFonts w:ascii="Calibri" w:eastAsia="Calibri" w:hAnsi="Calibri" w:cs="Arial"/>
          <w:lang w:eastAsia="en-US"/>
        </w:rPr>
      </w:pPr>
      <w:r w:rsidRPr="002D7758">
        <w:rPr>
          <w:rFonts w:ascii="Calibri" w:eastAsia="Calibri" w:hAnsi="Calibri" w:cs="Arial"/>
          <w:lang w:eastAsia="en-US"/>
        </w:rPr>
        <w:t>w 1 przypadku ustalono odpłatność za pobyt dziecka w placówce opiekuńczo – wychowawczej,</w:t>
      </w:r>
    </w:p>
    <w:p w:rsidR="00DA6142" w:rsidRPr="002D7758" w:rsidRDefault="00DA6142" w:rsidP="00DA6142">
      <w:pPr>
        <w:numPr>
          <w:ilvl w:val="0"/>
          <w:numId w:val="10"/>
        </w:numPr>
        <w:tabs>
          <w:tab w:val="num" w:pos="-2694"/>
          <w:tab w:val="num" w:pos="-2552"/>
        </w:tabs>
        <w:spacing w:line="276" w:lineRule="auto"/>
        <w:ind w:left="1134" w:hanging="425"/>
        <w:jc w:val="both"/>
        <w:rPr>
          <w:rFonts w:ascii="Calibri" w:eastAsia="Calibri" w:hAnsi="Calibri" w:cs="Arial"/>
          <w:lang w:eastAsia="en-US"/>
        </w:rPr>
      </w:pPr>
      <w:r w:rsidRPr="002D7758">
        <w:rPr>
          <w:rFonts w:ascii="Calibri" w:eastAsia="Calibri" w:hAnsi="Calibri" w:cs="Arial"/>
          <w:lang w:eastAsia="en-US"/>
        </w:rPr>
        <w:t>w 1 przypadku naliczono i odstąpiono od ustalenia przedmiotowej opłaty,</w:t>
      </w:r>
    </w:p>
    <w:p w:rsidR="00DA6142" w:rsidRPr="002D7758" w:rsidRDefault="00DA6142" w:rsidP="00DA6142">
      <w:pPr>
        <w:numPr>
          <w:ilvl w:val="0"/>
          <w:numId w:val="10"/>
        </w:numPr>
        <w:tabs>
          <w:tab w:val="num" w:pos="-2694"/>
          <w:tab w:val="num" w:pos="-2552"/>
        </w:tabs>
        <w:spacing w:line="276" w:lineRule="auto"/>
        <w:ind w:left="1134" w:hanging="425"/>
        <w:jc w:val="both"/>
        <w:rPr>
          <w:rFonts w:ascii="Calibri" w:eastAsia="Calibri" w:hAnsi="Calibri" w:cs="Arial"/>
          <w:lang w:eastAsia="en-US"/>
        </w:rPr>
      </w:pPr>
      <w:r w:rsidRPr="002D7758">
        <w:rPr>
          <w:rFonts w:ascii="Calibri" w:eastAsia="Calibri" w:hAnsi="Calibri" w:cs="Arial"/>
          <w:lang w:eastAsia="en-US"/>
        </w:rPr>
        <w:t>w 1 przypadku umorzono ustaloną opłatę.</w:t>
      </w:r>
    </w:p>
    <w:p w:rsidR="00DA6142" w:rsidRPr="002D7758" w:rsidRDefault="00DA6142" w:rsidP="00A4567C">
      <w:pPr>
        <w:numPr>
          <w:ilvl w:val="2"/>
          <w:numId w:val="18"/>
        </w:numPr>
        <w:tabs>
          <w:tab w:val="num" w:pos="-5387"/>
        </w:tabs>
        <w:spacing w:after="200" w:line="276" w:lineRule="auto"/>
        <w:ind w:left="709" w:hanging="567"/>
        <w:jc w:val="both"/>
        <w:rPr>
          <w:rFonts w:ascii="Calibri" w:eastAsia="Calibri" w:hAnsi="Calibri" w:cs="Arial"/>
          <w:lang w:eastAsia="en-US"/>
        </w:rPr>
      </w:pPr>
      <w:r w:rsidRPr="002D7758">
        <w:rPr>
          <w:rFonts w:ascii="Calibri" w:eastAsia="Calibri" w:hAnsi="Calibri" w:cs="Arial"/>
          <w:lang w:eastAsia="en-US"/>
        </w:rPr>
        <w:lastRenderedPageBreak/>
        <w:t>7 decyzji zwalniających rodziców z opłaty za pobyt dzieci z terenu powiatu częstochowskiego przebywających w placówkach opiekuńczo – wychowawczych na terenie innych powiatów.</w:t>
      </w:r>
    </w:p>
    <w:p w:rsidR="00DA6142" w:rsidRPr="002D7758" w:rsidRDefault="00DA6142" w:rsidP="00DA6142">
      <w:pPr>
        <w:ind w:left="142" w:firstLine="566"/>
        <w:contextualSpacing/>
        <w:jc w:val="both"/>
        <w:rPr>
          <w:rFonts w:ascii="Calibri" w:eastAsia="Calibri" w:hAnsi="Calibri" w:cs="Arial"/>
          <w:lang w:eastAsia="en-US"/>
        </w:rPr>
      </w:pPr>
      <w:r w:rsidRPr="002D7758">
        <w:rPr>
          <w:rFonts w:ascii="Calibri" w:eastAsia="Calibri" w:hAnsi="Calibri" w:cs="Arial"/>
          <w:lang w:eastAsia="en-US"/>
        </w:rPr>
        <w:t>W przypadku jednego z rodziców, należności zostały przekazane do gminy właściwej ze względu na miejsce zamieszkania dziecka przed umieszczeniem po raz pierwszy w pieczy zastępczej, zgodnie z porozumieniem w sprawie ponoszenia wydatków na opiekę i wychowanie dziecka.</w:t>
      </w:r>
    </w:p>
    <w:p w:rsidR="00DA6142" w:rsidRDefault="00DA6142" w:rsidP="00DA6142">
      <w:pPr>
        <w:ind w:left="360"/>
        <w:jc w:val="both"/>
        <w:rPr>
          <w:rFonts w:ascii="Calibri" w:eastAsia="Calibri" w:hAnsi="Calibri"/>
        </w:rPr>
      </w:pPr>
    </w:p>
    <w:p w:rsidR="00350056" w:rsidRDefault="00350056" w:rsidP="00A725DF">
      <w:pPr>
        <w:spacing w:line="360" w:lineRule="auto"/>
        <w:ind w:left="360"/>
        <w:jc w:val="both"/>
      </w:pPr>
    </w:p>
    <w:sectPr w:rsidR="00350056"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FE" w:rsidRDefault="004870FE">
      <w:r>
        <w:separator/>
      </w:r>
    </w:p>
    <w:p w:rsidR="004870FE" w:rsidRDefault="004870FE"/>
  </w:endnote>
  <w:endnote w:type="continuationSeparator" w:id="0">
    <w:p w:rsidR="004870FE" w:rsidRDefault="004870FE">
      <w:r>
        <w:continuationSeparator/>
      </w:r>
    </w:p>
    <w:p w:rsidR="004870FE" w:rsidRDefault="00487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FE" w:rsidRDefault="004870FE">
      <w:r>
        <w:separator/>
      </w:r>
    </w:p>
    <w:p w:rsidR="004870FE" w:rsidRDefault="004870FE"/>
  </w:footnote>
  <w:footnote w:type="continuationSeparator" w:id="0">
    <w:p w:rsidR="004870FE" w:rsidRDefault="004870FE">
      <w:r>
        <w:continuationSeparator/>
      </w:r>
    </w:p>
    <w:p w:rsidR="004870FE" w:rsidRDefault="00487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63702"/>
      <w:docPartObj>
        <w:docPartGallery w:val="Page Numbers (Top of Page)"/>
        <w:docPartUnique/>
      </w:docPartObj>
    </w:sdtPr>
    <w:sdtEndPr>
      <w:rPr>
        <w:rFonts w:asciiTheme="minorHAnsi" w:hAnsiTheme="minorHAnsi"/>
        <w:b/>
        <w:sz w:val="22"/>
        <w:szCs w:val="22"/>
      </w:rPr>
    </w:sdtEndPr>
    <w:sdtContent>
      <w:p w:rsidR="00C96392" w:rsidRPr="00DD4D6C" w:rsidRDefault="00C96392">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374A7C">
          <w:rPr>
            <w:rFonts w:asciiTheme="minorHAnsi" w:hAnsiTheme="minorHAnsi"/>
            <w:b/>
            <w:noProof/>
            <w:sz w:val="22"/>
            <w:szCs w:val="22"/>
          </w:rPr>
          <w:t>21</w:t>
        </w:r>
        <w:r w:rsidRPr="00DD4D6C">
          <w:rPr>
            <w:rFonts w:asciiTheme="minorHAnsi" w:hAnsiTheme="minorHAnsi"/>
            <w:b/>
            <w:sz w:val="22"/>
            <w:szCs w:val="22"/>
          </w:rPr>
          <w:fldChar w:fldCharType="end"/>
        </w:r>
      </w:p>
    </w:sdtContent>
  </w:sdt>
  <w:p w:rsidR="00C96392" w:rsidRPr="00A25F4A" w:rsidRDefault="00C96392" w:rsidP="00DD4D6C">
    <w:pPr>
      <w:pStyle w:val="Nagwek"/>
      <w:ind w:firstLine="1416"/>
      <w:rPr>
        <w:rFonts w:asciiTheme="minorHAnsi" w:hAnsiTheme="minorHAnsi"/>
        <w:sz w:val="22"/>
        <w:szCs w:val="22"/>
      </w:rPr>
    </w:pPr>
    <w:r w:rsidRPr="00A25F4A">
      <w:rPr>
        <w:rFonts w:asciiTheme="minorHAnsi" w:hAnsiTheme="minorHAnsi"/>
        <w:noProof/>
        <w:sz w:val="22"/>
        <w:szCs w:val="22"/>
      </w:rPr>
      <w:drawing>
        <wp:anchor distT="0" distB="0" distL="114300" distR="114300" simplePos="0" relativeHeight="251659264" behindDoc="0" locked="0" layoutInCell="0" allowOverlap="1" wp14:anchorId="4FFF69AC" wp14:editId="1485DD27">
          <wp:simplePos x="0" y="0"/>
          <wp:positionH relativeFrom="column">
            <wp:posOffset>52070</wp:posOffset>
          </wp:positionH>
          <wp:positionV relativeFrom="paragraph">
            <wp:posOffset>-50699</wp:posOffset>
          </wp:positionV>
          <wp:extent cx="631190" cy="42481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Pr="00A25F4A">
      <w:rPr>
        <w:rFonts w:asciiTheme="minorHAnsi" w:hAnsiTheme="minorHAnsi"/>
        <w:sz w:val="22"/>
        <w:szCs w:val="22"/>
      </w:rPr>
      <w:t xml:space="preserve">SPRAWOZDANIE Z DZIAŁALNOŚCI POWIATOWEGO CENTRUM POMOCY RODZINIE </w:t>
    </w:r>
  </w:p>
  <w:p w:rsidR="00C96392" w:rsidRPr="00A25F4A" w:rsidRDefault="00C96392" w:rsidP="00DD4D6C">
    <w:pPr>
      <w:pStyle w:val="Nagwek"/>
      <w:rPr>
        <w:rFonts w:asciiTheme="minorHAnsi" w:hAnsiTheme="minorHAnsi"/>
        <w:sz w:val="22"/>
        <w:szCs w:val="22"/>
      </w:rPr>
    </w:pPr>
    <w:r w:rsidRPr="00A25F4A">
      <w:rPr>
        <w:rFonts w:asciiTheme="minorHAnsi" w:hAnsiTheme="minorHAnsi"/>
        <w:sz w:val="22"/>
        <w:szCs w:val="22"/>
      </w:rPr>
      <w:tab/>
    </w:r>
    <w:r>
      <w:rPr>
        <w:rFonts w:asciiTheme="minorHAnsi" w:hAnsiTheme="minorHAnsi"/>
        <w:sz w:val="22"/>
        <w:szCs w:val="22"/>
      </w:rPr>
      <w:t xml:space="preserve">                  W CZĘSTOCHOWIE ZA 2013</w:t>
    </w:r>
    <w:r w:rsidRPr="00A25F4A">
      <w:rPr>
        <w:rFonts w:asciiTheme="minorHAnsi" w:hAnsiTheme="minorHAnsi"/>
        <w:sz w:val="22"/>
        <w:szCs w:val="22"/>
      </w:rPr>
      <w:t xml:space="preserve"> ROK W ZAKRESIE SYSTEMU PIECZY ZASTĘPCZEJ</w:t>
    </w:r>
  </w:p>
  <w:p w:rsidR="00C96392" w:rsidRDefault="00C963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92" w:rsidRDefault="00C96392">
    <w:pPr>
      <w:pStyle w:val="Nagwek"/>
      <w:jc w:val="right"/>
    </w:pPr>
  </w:p>
  <w:p w:rsidR="00C96392" w:rsidRDefault="00C963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1500F5E"/>
    <w:multiLevelType w:val="hybridMultilevel"/>
    <w:tmpl w:val="93B4F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326EE3"/>
    <w:multiLevelType w:val="hybridMultilevel"/>
    <w:tmpl w:val="7C8C9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5157D"/>
    <w:multiLevelType w:val="hybridMultilevel"/>
    <w:tmpl w:val="25628960"/>
    <w:lvl w:ilvl="0" w:tplc="275AF9F0">
      <w:start w:val="14"/>
      <w:numFmt w:val="decimal"/>
      <w:lvlText w:val="%1."/>
      <w:lvlJc w:val="left"/>
      <w:pPr>
        <w:ind w:left="36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440DFE"/>
    <w:multiLevelType w:val="hybridMultilevel"/>
    <w:tmpl w:val="B4105938"/>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9">
    <w:nsid w:val="07AC05AF"/>
    <w:multiLevelType w:val="hybridMultilevel"/>
    <w:tmpl w:val="7DF6C6C8"/>
    <w:lvl w:ilvl="0" w:tplc="A65465B6">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11">
    <w:nsid w:val="1C5817A6"/>
    <w:multiLevelType w:val="hybridMultilevel"/>
    <w:tmpl w:val="70EA5C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FA3FDD"/>
    <w:multiLevelType w:val="hybridMultilevel"/>
    <w:tmpl w:val="4E4AE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30331"/>
    <w:multiLevelType w:val="hybridMultilevel"/>
    <w:tmpl w:val="602C0BAA"/>
    <w:lvl w:ilvl="0" w:tplc="4C667984">
      <w:start w:val="13"/>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D92273"/>
    <w:multiLevelType w:val="singleLevel"/>
    <w:tmpl w:val="04150001"/>
    <w:lvl w:ilvl="0">
      <w:start w:val="1"/>
      <w:numFmt w:val="bullet"/>
      <w:lvlText w:val=""/>
      <w:lvlJc w:val="left"/>
      <w:pPr>
        <w:ind w:left="720" w:hanging="360"/>
      </w:pPr>
      <w:rPr>
        <w:rFonts w:ascii="Symbol" w:hAnsi="Symbol" w:hint="default"/>
      </w:rPr>
    </w:lvl>
  </w:abstractNum>
  <w:abstractNum w:abstractNumId="15">
    <w:nsid w:val="2C446F76"/>
    <w:multiLevelType w:val="hybridMultilevel"/>
    <w:tmpl w:val="9A5A15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1AA76C2"/>
    <w:multiLevelType w:val="hybridMultilevel"/>
    <w:tmpl w:val="226CE41C"/>
    <w:lvl w:ilvl="0" w:tplc="19A8B2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1DB5E31"/>
    <w:multiLevelType w:val="hybridMultilevel"/>
    <w:tmpl w:val="1B968AB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3613FEA"/>
    <w:multiLevelType w:val="hybridMultilevel"/>
    <w:tmpl w:val="41640AD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84B512A"/>
    <w:multiLevelType w:val="hybridMultilevel"/>
    <w:tmpl w:val="0F0C9162"/>
    <w:lvl w:ilvl="0" w:tplc="FFFFFFFF">
      <w:start w:val="1"/>
      <w:numFmt w:val="bullet"/>
      <w:lvlText w:val="-"/>
      <w:lvlJc w:val="left"/>
      <w:pPr>
        <w:ind w:left="360" w:hanging="360"/>
      </w:pPr>
      <w:rPr>
        <w:rFonts w:ascii="Palatino Linotype" w:hAnsi="Palatino Linotype"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20">
    <w:nsid w:val="3A616092"/>
    <w:multiLevelType w:val="hybridMultilevel"/>
    <w:tmpl w:val="392EF90C"/>
    <w:lvl w:ilvl="0" w:tplc="A55C2562">
      <w:start w:val="6"/>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7643A0"/>
    <w:multiLevelType w:val="hybridMultilevel"/>
    <w:tmpl w:val="204C7CB2"/>
    <w:lvl w:ilvl="0" w:tplc="BCDA69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A849B2"/>
    <w:multiLevelType w:val="hybridMultilevel"/>
    <w:tmpl w:val="02DC0AF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E2F60DE"/>
    <w:multiLevelType w:val="hybridMultilevel"/>
    <w:tmpl w:val="052A8D0C"/>
    <w:lvl w:ilvl="0" w:tplc="7A10376E">
      <w:start w:val="5"/>
      <w:numFmt w:val="decimal"/>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4">
    <w:nsid w:val="415514CA"/>
    <w:multiLevelType w:val="hybridMultilevel"/>
    <w:tmpl w:val="5C106E92"/>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48B33918"/>
    <w:multiLevelType w:val="hybridMultilevel"/>
    <w:tmpl w:val="1F7C4A8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4BAD67BD"/>
    <w:multiLevelType w:val="hybridMultilevel"/>
    <w:tmpl w:val="303852C6"/>
    <w:lvl w:ilvl="0" w:tplc="04150011">
      <w:start w:val="1"/>
      <w:numFmt w:val="decimal"/>
      <w:lvlText w:val="%1)"/>
      <w:lvlJc w:val="left"/>
      <w:pPr>
        <w:ind w:left="720" w:hanging="360"/>
      </w:pPr>
    </w:lvl>
    <w:lvl w:ilvl="1" w:tplc="521EB3B6">
      <w:start w:val="1"/>
      <w:numFmt w:val="lowerLetter"/>
      <w:lvlText w:val="%2."/>
      <w:lvlJc w:val="left"/>
      <w:pPr>
        <w:ind w:left="1440" w:hanging="360"/>
      </w:pPr>
      <w:rPr>
        <w:rFonts w:cs="Times New Roman"/>
      </w:rPr>
    </w:lvl>
    <w:lvl w:ilvl="2" w:tplc="CF90788A">
      <w:start w:val="1"/>
      <w:numFmt w:val="lowerRoman"/>
      <w:lvlText w:val="%3."/>
      <w:lvlJc w:val="right"/>
      <w:pPr>
        <w:ind w:left="2160" w:hanging="180"/>
      </w:pPr>
      <w:rPr>
        <w:rFonts w:cs="Times New Roman"/>
      </w:rPr>
    </w:lvl>
    <w:lvl w:ilvl="3" w:tplc="CC28940A">
      <w:start w:val="1"/>
      <w:numFmt w:val="decimal"/>
      <w:lvlText w:val="%4."/>
      <w:lvlJc w:val="left"/>
      <w:pPr>
        <w:ind w:left="2880" w:hanging="360"/>
      </w:pPr>
      <w:rPr>
        <w:rFonts w:cs="Times New Roman"/>
      </w:rPr>
    </w:lvl>
    <w:lvl w:ilvl="4" w:tplc="EFD2F9BC">
      <w:start w:val="1"/>
      <w:numFmt w:val="lowerLetter"/>
      <w:lvlText w:val="%5."/>
      <w:lvlJc w:val="left"/>
      <w:pPr>
        <w:ind w:left="3600" w:hanging="360"/>
      </w:pPr>
      <w:rPr>
        <w:rFonts w:cs="Times New Roman"/>
      </w:rPr>
    </w:lvl>
    <w:lvl w:ilvl="5" w:tplc="530437CC">
      <w:start w:val="1"/>
      <w:numFmt w:val="lowerRoman"/>
      <w:lvlText w:val="%6."/>
      <w:lvlJc w:val="right"/>
      <w:pPr>
        <w:ind w:left="4320" w:hanging="180"/>
      </w:pPr>
      <w:rPr>
        <w:rFonts w:cs="Times New Roman"/>
      </w:rPr>
    </w:lvl>
    <w:lvl w:ilvl="6" w:tplc="E7623188">
      <w:start w:val="1"/>
      <w:numFmt w:val="decimal"/>
      <w:lvlText w:val="%7."/>
      <w:lvlJc w:val="left"/>
      <w:pPr>
        <w:ind w:left="5040" w:hanging="360"/>
      </w:pPr>
      <w:rPr>
        <w:rFonts w:cs="Times New Roman"/>
      </w:rPr>
    </w:lvl>
    <w:lvl w:ilvl="7" w:tplc="AD7CEFBE">
      <w:start w:val="1"/>
      <w:numFmt w:val="lowerLetter"/>
      <w:lvlText w:val="%8."/>
      <w:lvlJc w:val="left"/>
      <w:pPr>
        <w:ind w:left="5760" w:hanging="360"/>
      </w:pPr>
      <w:rPr>
        <w:rFonts w:cs="Times New Roman"/>
      </w:rPr>
    </w:lvl>
    <w:lvl w:ilvl="8" w:tplc="131ED52E">
      <w:start w:val="1"/>
      <w:numFmt w:val="lowerRoman"/>
      <w:lvlText w:val="%9."/>
      <w:lvlJc w:val="right"/>
      <w:pPr>
        <w:ind w:left="6480" w:hanging="180"/>
      </w:pPr>
      <w:rPr>
        <w:rFonts w:cs="Times New Roman"/>
      </w:rPr>
    </w:lvl>
  </w:abstractNum>
  <w:abstractNum w:abstractNumId="27">
    <w:nsid w:val="4CF93B98"/>
    <w:multiLevelType w:val="hybridMultilevel"/>
    <w:tmpl w:val="F732DD8A"/>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875E3B"/>
    <w:multiLevelType w:val="hybridMultilevel"/>
    <w:tmpl w:val="ABC64544"/>
    <w:lvl w:ilvl="0" w:tplc="ED021128">
      <w:start w:val="1"/>
      <w:numFmt w:val="upperLetter"/>
      <w:lvlText w:val="%1)"/>
      <w:lvlJc w:val="left"/>
      <w:pPr>
        <w:ind w:left="720" w:hanging="360"/>
      </w:pPr>
      <w:rPr>
        <w:rFonts w:hint="default"/>
      </w:rPr>
    </w:lvl>
    <w:lvl w:ilvl="1" w:tplc="44B43AAE">
      <w:start w:val="1"/>
      <w:numFmt w:val="decimal"/>
      <w:lvlText w:val="%2)"/>
      <w:lvlJc w:val="left"/>
      <w:pPr>
        <w:ind w:left="644" w:hanging="360"/>
      </w:pPr>
      <w:rPr>
        <w:rFonts w:hint="default"/>
      </w:rPr>
    </w:lvl>
    <w:lvl w:ilvl="2" w:tplc="9D9E4FC6">
      <w:start w:val="1"/>
      <w:numFmt w:val="lowerLetter"/>
      <w:lvlText w:val="%3)"/>
      <w:lvlJc w:val="left"/>
      <w:pPr>
        <w:ind w:left="2340" w:hanging="360"/>
      </w:pPr>
      <w:rPr>
        <w:rFonts w:asciiTheme="minorHAnsi" w:hAnsiTheme="minorHAnsi"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21322A"/>
    <w:multiLevelType w:val="hybridMultilevel"/>
    <w:tmpl w:val="79AE6F60"/>
    <w:lvl w:ilvl="0" w:tplc="183AA822">
      <w:start w:val="17"/>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C92345"/>
    <w:multiLevelType w:val="hybridMultilevel"/>
    <w:tmpl w:val="740C7116"/>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5DFC5207"/>
    <w:multiLevelType w:val="hybridMultilevel"/>
    <w:tmpl w:val="383E0D6E"/>
    <w:lvl w:ilvl="0" w:tplc="B874D0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33">
    <w:nsid w:val="610A7F57"/>
    <w:multiLevelType w:val="hybridMultilevel"/>
    <w:tmpl w:val="E1FC3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8C7D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nsid w:val="64D764A6"/>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95B2899"/>
    <w:multiLevelType w:val="hybridMultilevel"/>
    <w:tmpl w:val="75F245FC"/>
    <w:lvl w:ilvl="0" w:tplc="D80A9BE0">
      <w:start w:val="1"/>
      <w:numFmt w:val="bullet"/>
      <w:lvlText w:val=""/>
      <w:lvlJc w:val="left"/>
      <w:pPr>
        <w:ind w:left="1996" w:hanging="360"/>
      </w:pPr>
      <w:rPr>
        <w:rFonts w:ascii="Symbol" w:hAnsi="Symbol" w:hint="default"/>
      </w:r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37">
    <w:nsid w:val="71A34244"/>
    <w:multiLevelType w:val="hybridMultilevel"/>
    <w:tmpl w:val="CCC65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D821A3"/>
    <w:multiLevelType w:val="hybridMultilevel"/>
    <w:tmpl w:val="D6FC2372"/>
    <w:lvl w:ilvl="0" w:tplc="57BC436A">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2F85F60"/>
    <w:multiLevelType w:val="hybridMultilevel"/>
    <w:tmpl w:val="692C4C8A"/>
    <w:lvl w:ilvl="0" w:tplc="FFFFFFFF">
      <w:start w:val="1"/>
      <w:numFmt w:val="bullet"/>
      <w:lvlText w:val="-"/>
      <w:lvlJc w:val="left"/>
      <w:pPr>
        <w:ind w:left="720" w:hanging="360"/>
      </w:pPr>
      <w:rPr>
        <w:rFonts w:ascii="Palatino Linotype" w:hAnsi="Palatino Linotype" w:hint="default"/>
      </w:rPr>
    </w:lvl>
    <w:lvl w:ilvl="1" w:tplc="DE948DBE">
      <w:numFmt w:val="bullet"/>
      <w:lvlText w:val="•"/>
      <w:lvlJc w:val="left"/>
      <w:pPr>
        <w:ind w:left="1785" w:hanging="705"/>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41">
    <w:nsid w:val="779F54AC"/>
    <w:multiLevelType w:val="hybridMultilevel"/>
    <w:tmpl w:val="1584E50E"/>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43">
    <w:nsid w:val="7A4756A3"/>
    <w:multiLevelType w:val="hybridMultilevel"/>
    <w:tmpl w:val="B5C86A5C"/>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BC5DDA"/>
    <w:multiLevelType w:val="hybridMultilevel"/>
    <w:tmpl w:val="93A00654"/>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num w:numId="1">
    <w:abstractNumId w:val="40"/>
  </w:num>
  <w:num w:numId="2">
    <w:abstractNumId w:val="8"/>
  </w:num>
  <w:num w:numId="3">
    <w:abstractNumId w:val="32"/>
  </w:num>
  <w:num w:numId="4">
    <w:abstractNumId w:val="7"/>
  </w:num>
  <w:num w:numId="5">
    <w:abstractNumId w:val="35"/>
  </w:num>
  <w:num w:numId="6">
    <w:abstractNumId w:val="19"/>
  </w:num>
  <w:num w:numId="7">
    <w:abstractNumId w:val="14"/>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4"/>
  </w:num>
  <w:num w:numId="11">
    <w:abstractNumId w:val="31"/>
  </w:num>
  <w:num w:numId="12">
    <w:abstractNumId w:val="18"/>
  </w:num>
  <w:num w:numId="13">
    <w:abstractNumId w:val="17"/>
  </w:num>
  <w:num w:numId="14">
    <w:abstractNumId w:val="11"/>
  </w:num>
  <w:num w:numId="15">
    <w:abstractNumId w:val="39"/>
  </w:num>
  <w:num w:numId="16">
    <w:abstractNumId w:val="26"/>
  </w:num>
  <w:num w:numId="17">
    <w:abstractNumId w:val="37"/>
  </w:num>
  <w:num w:numId="18">
    <w:abstractNumId w:val="28"/>
  </w:num>
  <w:num w:numId="19">
    <w:abstractNumId w:val="41"/>
  </w:num>
  <w:num w:numId="20">
    <w:abstractNumId w:val="9"/>
  </w:num>
  <w:num w:numId="21">
    <w:abstractNumId w:val="25"/>
  </w:num>
  <w:num w:numId="22">
    <w:abstractNumId w:val="22"/>
  </w:num>
  <w:num w:numId="23">
    <w:abstractNumId w:val="20"/>
  </w:num>
  <w:num w:numId="24">
    <w:abstractNumId w:val="16"/>
  </w:num>
  <w:num w:numId="25">
    <w:abstractNumId w:val="44"/>
  </w:num>
  <w:num w:numId="26">
    <w:abstractNumId w:val="23"/>
  </w:num>
  <w:num w:numId="27">
    <w:abstractNumId w:val="12"/>
  </w:num>
  <w:num w:numId="28">
    <w:abstractNumId w:val="33"/>
  </w:num>
  <w:num w:numId="29">
    <w:abstractNumId w:val="21"/>
  </w:num>
  <w:num w:numId="30">
    <w:abstractNumId w:val="13"/>
  </w:num>
  <w:num w:numId="31">
    <w:abstractNumId w:val="15"/>
  </w:num>
  <w:num w:numId="32">
    <w:abstractNumId w:val="5"/>
  </w:num>
  <w:num w:numId="33">
    <w:abstractNumId w:val="29"/>
  </w:num>
  <w:num w:numId="34">
    <w:abstractNumId w:val="3"/>
  </w:num>
  <w:num w:numId="35">
    <w:abstractNumId w:val="30"/>
  </w:num>
  <w:num w:numId="36">
    <w:abstractNumId w:val="24"/>
  </w:num>
  <w:num w:numId="37">
    <w:abstractNumId w:val="4"/>
  </w:num>
  <w:num w:numId="38">
    <w:abstractNumId w:val="27"/>
  </w:num>
  <w:num w:numId="39">
    <w:abstractNumId w:val="43"/>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9"/>
    <w:rsid w:val="00000C4E"/>
    <w:rsid w:val="00001D70"/>
    <w:rsid w:val="00002001"/>
    <w:rsid w:val="00013B8D"/>
    <w:rsid w:val="00020A7C"/>
    <w:rsid w:val="00024A16"/>
    <w:rsid w:val="0003296D"/>
    <w:rsid w:val="00060D51"/>
    <w:rsid w:val="00060D7D"/>
    <w:rsid w:val="00062809"/>
    <w:rsid w:val="000701E0"/>
    <w:rsid w:val="00070C11"/>
    <w:rsid w:val="00084835"/>
    <w:rsid w:val="00095E89"/>
    <w:rsid w:val="00096AA8"/>
    <w:rsid w:val="000B3CAE"/>
    <w:rsid w:val="000D41BF"/>
    <w:rsid w:val="000E7FDA"/>
    <w:rsid w:val="000F05B2"/>
    <w:rsid w:val="000F71AD"/>
    <w:rsid w:val="00107551"/>
    <w:rsid w:val="001200E7"/>
    <w:rsid w:val="00131BE6"/>
    <w:rsid w:val="00154E79"/>
    <w:rsid w:val="00166455"/>
    <w:rsid w:val="00177261"/>
    <w:rsid w:val="001A4B0D"/>
    <w:rsid w:val="001C0761"/>
    <w:rsid w:val="001C12AD"/>
    <w:rsid w:val="001D556A"/>
    <w:rsid w:val="001E06EA"/>
    <w:rsid w:val="001E2569"/>
    <w:rsid w:val="001E768F"/>
    <w:rsid w:val="001F3DA7"/>
    <w:rsid w:val="00204BCD"/>
    <w:rsid w:val="00230AE3"/>
    <w:rsid w:val="002416DF"/>
    <w:rsid w:val="00245B23"/>
    <w:rsid w:val="00250461"/>
    <w:rsid w:val="002653BB"/>
    <w:rsid w:val="00267B49"/>
    <w:rsid w:val="00271942"/>
    <w:rsid w:val="002806A0"/>
    <w:rsid w:val="00284361"/>
    <w:rsid w:val="0028734B"/>
    <w:rsid w:val="002927DE"/>
    <w:rsid w:val="00296057"/>
    <w:rsid w:val="00296459"/>
    <w:rsid w:val="002A05BF"/>
    <w:rsid w:val="002A49A6"/>
    <w:rsid w:val="002A545A"/>
    <w:rsid w:val="002C0E79"/>
    <w:rsid w:val="002C645B"/>
    <w:rsid w:val="002C6981"/>
    <w:rsid w:val="002C71CC"/>
    <w:rsid w:val="002D7758"/>
    <w:rsid w:val="002E5A3B"/>
    <w:rsid w:val="002F484D"/>
    <w:rsid w:val="00301DE3"/>
    <w:rsid w:val="00315C65"/>
    <w:rsid w:val="00330492"/>
    <w:rsid w:val="00350056"/>
    <w:rsid w:val="00374A7C"/>
    <w:rsid w:val="0038133B"/>
    <w:rsid w:val="00396F1D"/>
    <w:rsid w:val="003A136A"/>
    <w:rsid w:val="003A3D5A"/>
    <w:rsid w:val="003B49D8"/>
    <w:rsid w:val="003B4A71"/>
    <w:rsid w:val="003B7F00"/>
    <w:rsid w:val="0042068E"/>
    <w:rsid w:val="00421131"/>
    <w:rsid w:val="00443357"/>
    <w:rsid w:val="004455A3"/>
    <w:rsid w:val="00463290"/>
    <w:rsid w:val="00467BA6"/>
    <w:rsid w:val="004870FE"/>
    <w:rsid w:val="0049050C"/>
    <w:rsid w:val="004921F7"/>
    <w:rsid w:val="0049238B"/>
    <w:rsid w:val="00493C5D"/>
    <w:rsid w:val="004C5CD3"/>
    <w:rsid w:val="004F0120"/>
    <w:rsid w:val="00504980"/>
    <w:rsid w:val="005054CA"/>
    <w:rsid w:val="00507079"/>
    <w:rsid w:val="0051489F"/>
    <w:rsid w:val="00514FBB"/>
    <w:rsid w:val="00517B82"/>
    <w:rsid w:val="005219C6"/>
    <w:rsid w:val="00525207"/>
    <w:rsid w:val="00537C9C"/>
    <w:rsid w:val="00543CDA"/>
    <w:rsid w:val="005455D6"/>
    <w:rsid w:val="00545939"/>
    <w:rsid w:val="0055663F"/>
    <w:rsid w:val="0055729D"/>
    <w:rsid w:val="005614C5"/>
    <w:rsid w:val="005868AB"/>
    <w:rsid w:val="00591278"/>
    <w:rsid w:val="005C1A16"/>
    <w:rsid w:val="005C43F3"/>
    <w:rsid w:val="005C6F51"/>
    <w:rsid w:val="005C7C62"/>
    <w:rsid w:val="005D6A28"/>
    <w:rsid w:val="005E40EA"/>
    <w:rsid w:val="00600E2F"/>
    <w:rsid w:val="00602E19"/>
    <w:rsid w:val="006232BD"/>
    <w:rsid w:val="006528F5"/>
    <w:rsid w:val="00652A9D"/>
    <w:rsid w:val="006574C2"/>
    <w:rsid w:val="00661554"/>
    <w:rsid w:val="00663747"/>
    <w:rsid w:val="00692AC2"/>
    <w:rsid w:val="006A6142"/>
    <w:rsid w:val="006A6C4B"/>
    <w:rsid w:val="006B1F66"/>
    <w:rsid w:val="006E1E07"/>
    <w:rsid w:val="006E73C6"/>
    <w:rsid w:val="0071173A"/>
    <w:rsid w:val="00720535"/>
    <w:rsid w:val="00733F42"/>
    <w:rsid w:val="00743B38"/>
    <w:rsid w:val="00745AA0"/>
    <w:rsid w:val="007479B3"/>
    <w:rsid w:val="007524FD"/>
    <w:rsid w:val="0075577D"/>
    <w:rsid w:val="00776D75"/>
    <w:rsid w:val="00782C8F"/>
    <w:rsid w:val="00784665"/>
    <w:rsid w:val="00797DA3"/>
    <w:rsid w:val="007A0C9D"/>
    <w:rsid w:val="007A7EAC"/>
    <w:rsid w:val="007E70C5"/>
    <w:rsid w:val="007F2099"/>
    <w:rsid w:val="00807395"/>
    <w:rsid w:val="008147AD"/>
    <w:rsid w:val="0082402E"/>
    <w:rsid w:val="008270BE"/>
    <w:rsid w:val="00831D09"/>
    <w:rsid w:val="008329DC"/>
    <w:rsid w:val="0084697F"/>
    <w:rsid w:val="008613BD"/>
    <w:rsid w:val="008613E0"/>
    <w:rsid w:val="00872C34"/>
    <w:rsid w:val="0087389B"/>
    <w:rsid w:val="00876826"/>
    <w:rsid w:val="0087701B"/>
    <w:rsid w:val="00877EBB"/>
    <w:rsid w:val="00884311"/>
    <w:rsid w:val="0089421C"/>
    <w:rsid w:val="008C3D4E"/>
    <w:rsid w:val="008D0D6D"/>
    <w:rsid w:val="008E3396"/>
    <w:rsid w:val="008F7D41"/>
    <w:rsid w:val="00903ACB"/>
    <w:rsid w:val="00904B24"/>
    <w:rsid w:val="0090636E"/>
    <w:rsid w:val="0092418A"/>
    <w:rsid w:val="00932E3A"/>
    <w:rsid w:val="0093466A"/>
    <w:rsid w:val="009357EE"/>
    <w:rsid w:val="009361D4"/>
    <w:rsid w:val="00942E8B"/>
    <w:rsid w:val="00946404"/>
    <w:rsid w:val="00955937"/>
    <w:rsid w:val="00972F31"/>
    <w:rsid w:val="00974D5F"/>
    <w:rsid w:val="009A5045"/>
    <w:rsid w:val="009A591B"/>
    <w:rsid w:val="009B24FC"/>
    <w:rsid w:val="009B29E4"/>
    <w:rsid w:val="009B3B31"/>
    <w:rsid w:val="009C0996"/>
    <w:rsid w:val="009C75DB"/>
    <w:rsid w:val="009D2430"/>
    <w:rsid w:val="009D5035"/>
    <w:rsid w:val="009E3119"/>
    <w:rsid w:val="009F0A6E"/>
    <w:rsid w:val="009F0BF3"/>
    <w:rsid w:val="009F18EF"/>
    <w:rsid w:val="009F670D"/>
    <w:rsid w:val="00A0180E"/>
    <w:rsid w:val="00A02A21"/>
    <w:rsid w:val="00A0478D"/>
    <w:rsid w:val="00A1294F"/>
    <w:rsid w:val="00A143D0"/>
    <w:rsid w:val="00A21F87"/>
    <w:rsid w:val="00A25F4A"/>
    <w:rsid w:val="00A266C6"/>
    <w:rsid w:val="00A4567C"/>
    <w:rsid w:val="00A54089"/>
    <w:rsid w:val="00A725DF"/>
    <w:rsid w:val="00A77CB1"/>
    <w:rsid w:val="00A819BA"/>
    <w:rsid w:val="00A8662E"/>
    <w:rsid w:val="00A96093"/>
    <w:rsid w:val="00A9614D"/>
    <w:rsid w:val="00A965DF"/>
    <w:rsid w:val="00AA0109"/>
    <w:rsid w:val="00AC233E"/>
    <w:rsid w:val="00AE29CC"/>
    <w:rsid w:val="00AE6CEF"/>
    <w:rsid w:val="00AF2050"/>
    <w:rsid w:val="00B346B0"/>
    <w:rsid w:val="00B37F3E"/>
    <w:rsid w:val="00B4341F"/>
    <w:rsid w:val="00B5339C"/>
    <w:rsid w:val="00B551D0"/>
    <w:rsid w:val="00B63F64"/>
    <w:rsid w:val="00B74814"/>
    <w:rsid w:val="00B81830"/>
    <w:rsid w:val="00B913F3"/>
    <w:rsid w:val="00B942A2"/>
    <w:rsid w:val="00BA12A9"/>
    <w:rsid w:val="00BB45BF"/>
    <w:rsid w:val="00BC577C"/>
    <w:rsid w:val="00BF29CD"/>
    <w:rsid w:val="00BF31ED"/>
    <w:rsid w:val="00C029AE"/>
    <w:rsid w:val="00C03A18"/>
    <w:rsid w:val="00C22787"/>
    <w:rsid w:val="00C31725"/>
    <w:rsid w:val="00C51697"/>
    <w:rsid w:val="00C629E5"/>
    <w:rsid w:val="00C656D5"/>
    <w:rsid w:val="00C77F23"/>
    <w:rsid w:val="00C82899"/>
    <w:rsid w:val="00C85DF1"/>
    <w:rsid w:val="00C929E7"/>
    <w:rsid w:val="00C96392"/>
    <w:rsid w:val="00CA3029"/>
    <w:rsid w:val="00CB17A7"/>
    <w:rsid w:val="00CB619C"/>
    <w:rsid w:val="00CC1360"/>
    <w:rsid w:val="00CC2BB2"/>
    <w:rsid w:val="00CC3209"/>
    <w:rsid w:val="00CD22DC"/>
    <w:rsid w:val="00CD269C"/>
    <w:rsid w:val="00CD2E16"/>
    <w:rsid w:val="00CD3A8F"/>
    <w:rsid w:val="00CE032D"/>
    <w:rsid w:val="00CE2ADC"/>
    <w:rsid w:val="00CE598D"/>
    <w:rsid w:val="00CF2C66"/>
    <w:rsid w:val="00CF3599"/>
    <w:rsid w:val="00D00931"/>
    <w:rsid w:val="00D035B5"/>
    <w:rsid w:val="00D07750"/>
    <w:rsid w:val="00D15888"/>
    <w:rsid w:val="00D226BB"/>
    <w:rsid w:val="00D30A3E"/>
    <w:rsid w:val="00D32275"/>
    <w:rsid w:val="00D349B0"/>
    <w:rsid w:val="00D37BD9"/>
    <w:rsid w:val="00D477E2"/>
    <w:rsid w:val="00D531DC"/>
    <w:rsid w:val="00D6155B"/>
    <w:rsid w:val="00D736BE"/>
    <w:rsid w:val="00D77586"/>
    <w:rsid w:val="00D848E9"/>
    <w:rsid w:val="00DA1A44"/>
    <w:rsid w:val="00DA6026"/>
    <w:rsid w:val="00DA6142"/>
    <w:rsid w:val="00DB6434"/>
    <w:rsid w:val="00DC7746"/>
    <w:rsid w:val="00DD4D6C"/>
    <w:rsid w:val="00DE020C"/>
    <w:rsid w:val="00DE4E73"/>
    <w:rsid w:val="00DE5C4A"/>
    <w:rsid w:val="00DE7D2C"/>
    <w:rsid w:val="00DF4109"/>
    <w:rsid w:val="00E04E96"/>
    <w:rsid w:val="00E06476"/>
    <w:rsid w:val="00E23166"/>
    <w:rsid w:val="00E331AB"/>
    <w:rsid w:val="00E4352A"/>
    <w:rsid w:val="00E56715"/>
    <w:rsid w:val="00E60236"/>
    <w:rsid w:val="00E639A1"/>
    <w:rsid w:val="00E63FA2"/>
    <w:rsid w:val="00E64B4D"/>
    <w:rsid w:val="00E9421A"/>
    <w:rsid w:val="00EB3E0D"/>
    <w:rsid w:val="00EB4932"/>
    <w:rsid w:val="00EB5F2D"/>
    <w:rsid w:val="00EC7D68"/>
    <w:rsid w:val="00ED7AAC"/>
    <w:rsid w:val="00EE1EAE"/>
    <w:rsid w:val="00EF4ADC"/>
    <w:rsid w:val="00F013C0"/>
    <w:rsid w:val="00F02EE4"/>
    <w:rsid w:val="00F13B8F"/>
    <w:rsid w:val="00F20257"/>
    <w:rsid w:val="00F403E7"/>
    <w:rsid w:val="00F42A7B"/>
    <w:rsid w:val="00F6052D"/>
    <w:rsid w:val="00F76298"/>
    <w:rsid w:val="00F82B9A"/>
    <w:rsid w:val="00F86B1A"/>
    <w:rsid w:val="00F911B1"/>
    <w:rsid w:val="00FA0D99"/>
    <w:rsid w:val="00FA0F92"/>
    <w:rsid w:val="00FC60F1"/>
    <w:rsid w:val="00FC6610"/>
    <w:rsid w:val="00FD387A"/>
    <w:rsid w:val="00FD3C8F"/>
    <w:rsid w:val="00FE0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100532971">
      <w:bodyDiv w:val="1"/>
      <w:marLeft w:val="0"/>
      <w:marRight w:val="0"/>
      <w:marTop w:val="0"/>
      <w:marBottom w:val="0"/>
      <w:divBdr>
        <w:top w:val="none" w:sz="0" w:space="0" w:color="auto"/>
        <w:left w:val="none" w:sz="0" w:space="0" w:color="auto"/>
        <w:bottom w:val="none" w:sz="0" w:space="0" w:color="auto"/>
        <w:right w:val="none" w:sz="0" w:space="0" w:color="auto"/>
      </w:divBdr>
    </w:div>
    <w:div w:id="267855700">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872808505">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62781020">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964F-14EF-425A-A4B4-26CB3D34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21</Pages>
  <Words>7669</Words>
  <Characters>46019</Characters>
  <Application>Microsoft Office Word</Application>
  <DocSecurity>0</DocSecurity>
  <Lines>383</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53581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Właściciel</cp:lastModifiedBy>
  <cp:revision>39</cp:revision>
  <cp:lastPrinted>2014-02-17T13:24:00Z</cp:lastPrinted>
  <dcterms:created xsi:type="dcterms:W3CDTF">2013-03-06T11:29:00Z</dcterms:created>
  <dcterms:modified xsi:type="dcterms:W3CDTF">2014-02-17T13:29:00Z</dcterms:modified>
</cp:coreProperties>
</file>